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default" w:eastAsia="方正小标宋简体"/>
          <w:sz w:val="44"/>
          <w:szCs w:val="44"/>
        </w:rPr>
      </w:pPr>
      <w:r>
        <w:rPr>
          <w:rFonts w:hint="default" w:eastAsia="方正小标宋简体"/>
          <w:sz w:val="44"/>
          <w:szCs w:val="44"/>
        </w:rPr>
        <w:t>广西壮族自治区农田建设项目参建单位</w:t>
      </w:r>
    </w:p>
    <w:p>
      <w:pPr>
        <w:adjustRightInd w:val="0"/>
        <w:snapToGrid w:val="0"/>
        <w:spacing w:line="600" w:lineRule="exact"/>
        <w:jc w:val="center"/>
        <w:rPr>
          <w:rFonts w:hint="default" w:eastAsia="方正小标宋简体"/>
          <w:sz w:val="44"/>
          <w:szCs w:val="44"/>
        </w:rPr>
      </w:pPr>
      <w:r>
        <w:rPr>
          <w:rFonts w:hint="default" w:eastAsia="方正小标宋简体"/>
          <w:sz w:val="44"/>
          <w:szCs w:val="44"/>
        </w:rPr>
        <w:t>信用评价办法（试行）</w:t>
      </w:r>
    </w:p>
    <w:p>
      <w:pPr>
        <w:pStyle w:val="9"/>
        <w:spacing w:before="0" w:beforeAutospacing="0" w:after="0" w:afterAutospacing="0" w:line="600" w:lineRule="exact"/>
        <w:jc w:val="both"/>
        <w:rPr>
          <w:rFonts w:ascii="Times New Roman" w:hAnsi="Times New Roman" w:eastAsia="仿宋_GB2312" w:cs="Times New Roman"/>
          <w:bCs/>
          <w:sz w:val="32"/>
          <w:szCs w:val="32"/>
        </w:rPr>
      </w:pPr>
    </w:p>
    <w:p>
      <w:pPr>
        <w:pStyle w:val="13"/>
        <w:widowControl w:val="0"/>
        <w:numPr>
          <w:ilvl w:val="0"/>
          <w:numId w:val="0"/>
        </w:numPr>
        <w:spacing w:line="600" w:lineRule="exact"/>
        <w:jc w:val="center"/>
        <w:rPr>
          <w:rFonts w:ascii="Times New Roman" w:hAnsi="Times New Roman" w:eastAsia="黑体"/>
          <w:color w:val="000000"/>
          <w:sz w:val="32"/>
          <w:szCs w:val="32"/>
          <w:lang w:val="zh-CN"/>
        </w:rPr>
      </w:pPr>
      <w:r>
        <w:rPr>
          <w:rFonts w:hint="default" w:ascii="Times New Roman" w:hAnsi="Times New Roman" w:eastAsia="黑体"/>
          <w:color w:val="000000"/>
          <w:sz w:val="32"/>
          <w:szCs w:val="32"/>
          <w:lang w:val="zh-CN"/>
        </w:rPr>
        <w:t xml:space="preserve">第一章  </w:t>
      </w:r>
      <w:r>
        <w:rPr>
          <w:rFonts w:ascii="Times New Roman" w:hAnsi="Times New Roman" w:eastAsia="黑体"/>
          <w:color w:val="000000"/>
          <w:sz w:val="32"/>
          <w:szCs w:val="32"/>
          <w:lang w:val="zh-CN"/>
        </w:rPr>
        <w:t>总  则</w:t>
      </w:r>
    </w:p>
    <w:p>
      <w:pPr>
        <w:pStyle w:val="13"/>
        <w:widowControl w:val="0"/>
        <w:spacing w:line="600" w:lineRule="exact"/>
        <w:ind w:left="1260"/>
        <w:jc w:val="both"/>
        <w:rPr>
          <w:rFonts w:ascii="Times New Roman" w:hAnsi="Times New Roman" w:eastAsia="黑体"/>
          <w:color w:val="000000"/>
          <w:sz w:val="32"/>
          <w:szCs w:val="32"/>
          <w:lang w:val="zh-CN"/>
        </w:rPr>
      </w:pPr>
    </w:p>
    <w:p>
      <w:pPr>
        <w:pStyle w:val="9"/>
        <w:spacing w:before="0" w:beforeAutospacing="0" w:after="0" w:afterAutospacing="0" w:line="600" w:lineRule="exact"/>
        <w:ind w:firstLine="640" w:firstLineChars="200"/>
        <w:jc w:val="both"/>
        <w:rPr>
          <w:rFonts w:ascii="Times New Roman" w:hAnsi="Times New Roman" w:eastAsia="仿宋_GB2312" w:cs="Times New Roman"/>
          <w:bCs/>
          <w:sz w:val="32"/>
          <w:szCs w:val="32"/>
        </w:rPr>
      </w:pPr>
      <w:r>
        <w:rPr>
          <w:rFonts w:ascii="Times New Roman" w:hAnsi="Times New Roman" w:eastAsia="黑体" w:cs="Times New Roman"/>
          <w:bCs/>
          <w:sz w:val="32"/>
          <w:szCs w:val="32"/>
        </w:rPr>
        <w:t xml:space="preserve">第一条 </w:t>
      </w:r>
      <w:r>
        <w:rPr>
          <w:rFonts w:ascii="Times New Roman" w:hAnsi="Times New Roman" w:eastAsia="仿宋_GB2312" w:cs="Times New Roman"/>
          <w:bCs/>
          <w:sz w:val="32"/>
          <w:szCs w:val="32"/>
        </w:rPr>
        <w:t xml:space="preserve"> 为加强我区农田建设项目参建单位信用体系建设，进一步规范参建单位在农田建设管理方面的</w:t>
      </w:r>
      <w:r>
        <w:rPr>
          <w:rFonts w:hint="default" w:ascii="Times New Roman" w:hAnsi="Times New Roman" w:eastAsia="仿宋_GB2312" w:cs="Times New Roman"/>
          <w:bCs/>
          <w:sz w:val="32"/>
          <w:szCs w:val="32"/>
        </w:rPr>
        <w:t>从业</w:t>
      </w:r>
      <w:r>
        <w:rPr>
          <w:rFonts w:ascii="Times New Roman" w:hAnsi="Times New Roman" w:eastAsia="仿宋_GB2312" w:cs="Times New Roman"/>
          <w:bCs/>
          <w:sz w:val="32"/>
          <w:szCs w:val="32"/>
        </w:rPr>
        <w:t>行为，营造良好的市场环境，根据《国务院办公厅关于加</w:t>
      </w:r>
      <w:r>
        <w:rPr>
          <w:rFonts w:hint="default" w:ascii="Times New Roman" w:hAnsi="Times New Roman" w:eastAsia="仿宋_GB2312" w:cs="Times New Roman"/>
          <w:bCs/>
          <w:sz w:val="32"/>
          <w:szCs w:val="32"/>
        </w:rPr>
        <w:t>快</w:t>
      </w:r>
      <w:r>
        <w:rPr>
          <w:rFonts w:ascii="Times New Roman" w:hAnsi="Times New Roman" w:eastAsia="仿宋_GB2312" w:cs="Times New Roman"/>
          <w:bCs/>
          <w:sz w:val="32"/>
          <w:szCs w:val="32"/>
        </w:rPr>
        <w:t>推进社会信用体系建设构建以信用为基础的新型监管机制的指导意见》</w:t>
      </w:r>
      <w:r>
        <w:rPr>
          <w:rFonts w:hint="default" w:ascii="Times New Roman" w:hAnsi="Times New Roman" w:eastAsia="仿宋_GB2312" w:cs="Times New Roman"/>
          <w:bCs/>
          <w:sz w:val="32"/>
          <w:szCs w:val="32"/>
        </w:rPr>
        <w:t>（国办发〔2019〕35号）</w:t>
      </w:r>
      <w:r>
        <w:rPr>
          <w:rFonts w:ascii="Times New Roman" w:hAnsi="Times New Roman" w:eastAsia="仿宋_GB2312" w:cs="Times New Roman"/>
          <w:bCs/>
          <w:sz w:val="32"/>
          <w:szCs w:val="32"/>
        </w:rPr>
        <w:t>、</w:t>
      </w:r>
      <w:r>
        <w:rPr>
          <w:rFonts w:hint="default" w:ascii="Times New Roman" w:hAnsi="Times New Roman" w:eastAsia="仿宋_GB2312" w:cs="Times New Roman"/>
          <w:bCs/>
          <w:sz w:val="32"/>
          <w:szCs w:val="32"/>
        </w:rPr>
        <w:t>《社会信用体系建设规划纲要（2014—2020年）》（国发〔2014〕21号）和</w:t>
      </w:r>
      <w:r>
        <w:rPr>
          <w:rFonts w:ascii="Times New Roman" w:hAnsi="Times New Roman" w:eastAsia="仿宋_GB2312" w:cs="Times New Roman"/>
          <w:bCs/>
          <w:sz w:val="32"/>
          <w:szCs w:val="32"/>
        </w:rPr>
        <w:t>《广西壮族自治区农田建设项目管理</w:t>
      </w:r>
      <w:r>
        <w:rPr>
          <w:rFonts w:hint="default" w:ascii="Times New Roman" w:hAnsi="Times New Roman" w:eastAsia="仿宋_GB2312" w:cs="Times New Roman"/>
          <w:bCs/>
          <w:sz w:val="32"/>
          <w:szCs w:val="32"/>
        </w:rPr>
        <w:t>实施</w:t>
      </w:r>
      <w:r>
        <w:rPr>
          <w:rFonts w:ascii="Times New Roman" w:hAnsi="Times New Roman" w:eastAsia="仿宋_GB2312" w:cs="Times New Roman"/>
          <w:bCs/>
          <w:sz w:val="32"/>
          <w:szCs w:val="32"/>
        </w:rPr>
        <w:t>办法》</w:t>
      </w:r>
      <w:r>
        <w:rPr>
          <w:rFonts w:hint="default" w:ascii="Times New Roman" w:hAnsi="Times New Roman" w:eastAsia="仿宋_GB2312" w:cs="Times New Roman"/>
          <w:bCs/>
          <w:sz w:val="32"/>
          <w:szCs w:val="32"/>
        </w:rPr>
        <w:t>（桂农厅规〔2020〕1号）</w:t>
      </w:r>
      <w:r>
        <w:rPr>
          <w:rFonts w:ascii="Times New Roman" w:hAnsi="Times New Roman" w:eastAsia="仿宋_GB2312" w:cs="Times New Roman"/>
          <w:bCs/>
          <w:sz w:val="32"/>
          <w:szCs w:val="32"/>
        </w:rPr>
        <w:t>等规定，结合我区实际，制定本办法。</w:t>
      </w:r>
    </w:p>
    <w:p>
      <w:pPr>
        <w:pStyle w:val="9"/>
        <w:widowControl w:val="0"/>
        <w:spacing w:before="0" w:beforeAutospacing="0" w:after="0" w:afterAutospacing="0" w:line="600" w:lineRule="exact"/>
        <w:ind w:firstLine="640" w:firstLineChars="200"/>
        <w:jc w:val="both"/>
        <w:rPr>
          <w:rFonts w:hint="default" w:ascii="Times New Roman" w:hAnsi="Times New Roman" w:eastAsia="仿宋_GB2312" w:cs="Times New Roman"/>
          <w:bCs/>
          <w:sz w:val="32"/>
          <w:szCs w:val="32"/>
        </w:rPr>
      </w:pPr>
      <w:r>
        <w:rPr>
          <w:rFonts w:ascii="Times New Roman" w:hAnsi="Times New Roman" w:eastAsia="黑体" w:cs="Times New Roman"/>
          <w:bCs/>
          <w:sz w:val="32"/>
          <w:szCs w:val="32"/>
        </w:rPr>
        <w:t>第二条</w:t>
      </w:r>
      <w:r>
        <w:rPr>
          <w:rFonts w:ascii="Times New Roman" w:hAnsi="Times New Roman" w:eastAsia="仿宋_GB2312" w:cs="Times New Roman"/>
          <w:bCs/>
          <w:sz w:val="32"/>
          <w:szCs w:val="32"/>
        </w:rPr>
        <w:t xml:space="preserve">  </w:t>
      </w:r>
      <w:r>
        <w:rPr>
          <w:rFonts w:ascii="Times New Roman" w:hAnsi="Times New Roman" w:eastAsia="仿宋_GB2312" w:cs="Times New Roman"/>
          <w:sz w:val="32"/>
          <w:szCs w:val="32"/>
          <w:lang w:val="zh-CN"/>
        </w:rPr>
        <w:t>本办法所称的信用评价</w:t>
      </w:r>
      <w:r>
        <w:rPr>
          <w:rFonts w:ascii="Times New Roman" w:hAnsi="Times New Roman" w:eastAsia="仿宋_GB2312" w:cs="Times New Roman"/>
          <w:bCs/>
          <w:sz w:val="32"/>
          <w:szCs w:val="32"/>
        </w:rPr>
        <w:t>，是指</w:t>
      </w:r>
      <w:r>
        <w:rPr>
          <w:rFonts w:hint="default" w:ascii="Times New Roman" w:hAnsi="Times New Roman" w:eastAsia="仿宋_GB2312" w:cs="Times New Roman"/>
          <w:bCs/>
          <w:sz w:val="32"/>
          <w:szCs w:val="32"/>
        </w:rPr>
        <w:t>各级</w:t>
      </w:r>
      <w:r>
        <w:rPr>
          <w:rFonts w:ascii="Times New Roman" w:hAnsi="Times New Roman" w:eastAsia="仿宋_GB2312" w:cs="Times New Roman"/>
          <w:bCs/>
          <w:sz w:val="32"/>
          <w:szCs w:val="32"/>
        </w:rPr>
        <w:t>农业农村主管部门对农田建设项目参建单位参建行为进行综合评价，判定其信用行为，确定其信用等级的活动。</w:t>
      </w:r>
    </w:p>
    <w:p>
      <w:pPr>
        <w:pStyle w:val="9"/>
        <w:widowControl w:val="0"/>
        <w:spacing w:before="0" w:beforeAutospacing="0" w:after="0" w:afterAutospacing="0" w:line="600" w:lineRule="exact"/>
        <w:ind w:firstLine="640" w:firstLineChars="200"/>
        <w:jc w:val="both"/>
        <w:rPr>
          <w:rFonts w:hint="default" w:ascii="Times New Roman" w:hAnsi="Times New Roman" w:eastAsia="仿宋_GB2312" w:cs="Times New Roman"/>
          <w:bCs/>
          <w:color w:val="auto"/>
          <w:sz w:val="32"/>
          <w:szCs w:val="32"/>
        </w:rPr>
      </w:pPr>
      <w:r>
        <w:rPr>
          <w:rFonts w:ascii="Times New Roman" w:hAnsi="Times New Roman" w:eastAsia="黑体" w:cs="Times New Roman"/>
          <w:bCs/>
          <w:sz w:val="32"/>
          <w:szCs w:val="32"/>
        </w:rPr>
        <w:t>第三条</w:t>
      </w:r>
      <w:r>
        <w:rPr>
          <w:rFonts w:ascii="Times New Roman" w:hAnsi="Times New Roman" w:eastAsia="仿宋_GB2312" w:cs="Times New Roman"/>
          <w:bCs/>
          <w:sz w:val="32"/>
          <w:szCs w:val="32"/>
        </w:rPr>
        <w:t xml:space="preserve">  本办法适用于参与广西农田建设项目建设活动的农田建设项目可行性研究报告编制、</w:t>
      </w:r>
      <w:r>
        <w:rPr>
          <w:rFonts w:hint="default" w:ascii="Times New Roman" w:hAnsi="Times New Roman" w:eastAsia="仿宋_GB2312" w:cs="Times New Roman"/>
          <w:bCs/>
          <w:sz w:val="32"/>
          <w:szCs w:val="32"/>
        </w:rPr>
        <w:t>初步设计及概预算编制、勘察测绘、招标代理、工程施工、监理、耕地质量等级评定、工程复核、竣工材料编制、</w:t>
      </w:r>
      <w:r>
        <w:rPr>
          <w:rFonts w:hint="default" w:ascii="Times New Roman" w:hAnsi="Times New Roman" w:eastAsia="仿宋_GB2312" w:cs="Times New Roman"/>
          <w:bCs/>
          <w:color w:val="auto"/>
          <w:sz w:val="32"/>
          <w:szCs w:val="32"/>
        </w:rPr>
        <w:t>竣工决算</w:t>
      </w:r>
      <w:r>
        <w:rPr>
          <w:rFonts w:ascii="Times New Roman" w:hAnsi="Times New Roman" w:eastAsia="仿宋_GB2312" w:cs="Times New Roman"/>
          <w:bCs/>
          <w:color w:val="auto"/>
          <w:sz w:val="32"/>
          <w:szCs w:val="32"/>
        </w:rPr>
        <w:t>和审计</w:t>
      </w:r>
      <w:r>
        <w:rPr>
          <w:rFonts w:hint="default" w:ascii="Times New Roman" w:hAnsi="Times New Roman" w:eastAsia="仿宋_GB2312" w:cs="Times New Roman"/>
          <w:bCs/>
          <w:color w:val="auto"/>
          <w:sz w:val="32"/>
          <w:szCs w:val="32"/>
        </w:rPr>
        <w:t>等业务的建设单位。</w:t>
      </w:r>
    </w:p>
    <w:p>
      <w:pPr>
        <w:pStyle w:val="9"/>
        <w:widowControl w:val="0"/>
        <w:spacing w:before="0" w:beforeAutospacing="0" w:after="0" w:afterAutospacing="0" w:line="600" w:lineRule="exact"/>
        <w:ind w:firstLine="640" w:firstLineChars="200"/>
        <w:jc w:val="both"/>
        <w:rPr>
          <w:rStyle w:val="14"/>
          <w:rFonts w:hint="default" w:ascii="Times New Roman" w:hAnsi="Times New Roman" w:eastAsia="仿宋_GB2312" w:cs="Times New Roman"/>
          <w:bCs/>
          <w:sz w:val="32"/>
          <w:szCs w:val="32"/>
        </w:rPr>
      </w:pPr>
      <w:r>
        <w:rPr>
          <w:rFonts w:ascii="Times New Roman" w:hAnsi="Times New Roman" w:eastAsia="黑体" w:cs="Times New Roman"/>
          <w:bCs/>
          <w:sz w:val="32"/>
          <w:szCs w:val="32"/>
        </w:rPr>
        <w:t>第四条</w:t>
      </w:r>
      <w:r>
        <w:rPr>
          <w:rFonts w:ascii="Times New Roman" w:hAnsi="Times New Roman" w:eastAsia="仿宋_GB2312" w:cs="Times New Roman"/>
          <w:bCs/>
          <w:sz w:val="32"/>
          <w:szCs w:val="32"/>
        </w:rPr>
        <w:t xml:space="preserve">  </w:t>
      </w:r>
      <w:r>
        <w:rPr>
          <w:rStyle w:val="14"/>
          <w:rFonts w:hint="default" w:ascii="Times New Roman" w:hAnsi="Times New Roman" w:eastAsia="仿宋_GB2312" w:cs="Times New Roman"/>
          <w:bCs/>
          <w:sz w:val="32"/>
          <w:szCs w:val="32"/>
        </w:rPr>
        <w:t>农田建设项目参建单位信用评价坚持客观、公平、公正、公开的原则，遵循以市场信用建设为主导、以政府监督管理为主要手段，实行标准统一、综合评价、动态监管的评价制度。</w:t>
      </w:r>
    </w:p>
    <w:p>
      <w:pPr>
        <w:pStyle w:val="9"/>
        <w:widowControl w:val="0"/>
        <w:spacing w:before="0" w:beforeAutospacing="0" w:after="0" w:afterAutospacing="0" w:line="600" w:lineRule="exact"/>
        <w:ind w:firstLine="640" w:firstLineChars="200"/>
        <w:jc w:val="both"/>
        <w:rPr>
          <w:rStyle w:val="14"/>
          <w:rFonts w:hint="default" w:ascii="Times New Roman" w:hAnsi="Times New Roman" w:eastAsia="仿宋_GB2312" w:cs="Times New Roman"/>
          <w:bCs/>
          <w:sz w:val="32"/>
          <w:szCs w:val="32"/>
        </w:rPr>
      </w:pPr>
      <w:r>
        <w:rPr>
          <w:rFonts w:ascii="Times New Roman" w:hAnsi="Times New Roman" w:eastAsia="黑体" w:cs="Times New Roman"/>
          <w:bCs/>
          <w:sz w:val="32"/>
          <w:szCs w:val="32"/>
        </w:rPr>
        <w:t>第五条</w:t>
      </w:r>
      <w:r>
        <w:rPr>
          <w:rFonts w:ascii="Times New Roman" w:hAnsi="Times New Roman" w:eastAsia="黑体" w:cs="Times New Roman"/>
        </w:rPr>
        <w:t xml:space="preserve">  </w:t>
      </w:r>
      <w:r>
        <w:rPr>
          <w:rStyle w:val="14"/>
          <w:rFonts w:hint="default" w:ascii="Times New Roman" w:hAnsi="Times New Roman" w:eastAsia="仿宋_GB2312" w:cs="Times New Roman"/>
          <w:bCs/>
          <w:sz w:val="32"/>
          <w:szCs w:val="32"/>
        </w:rPr>
        <w:t>自治区农业农村主管部门负责对各设区市上报的参建单位诚信行为和年度信用等级评定进行汇总并统一发布；负责对本级牵头组织的农田建设项目的参建单位工作中诚信行为进行评价、公示，并对经核实的不诚信行为实时发布。</w:t>
      </w:r>
    </w:p>
    <w:p>
      <w:pPr>
        <w:pStyle w:val="9"/>
        <w:widowControl w:val="0"/>
        <w:spacing w:before="0" w:beforeAutospacing="0" w:after="0" w:afterAutospacing="0" w:line="600" w:lineRule="exact"/>
        <w:ind w:firstLine="640" w:firstLineChars="200"/>
        <w:jc w:val="both"/>
        <w:rPr>
          <w:rStyle w:val="14"/>
          <w:rFonts w:hint="default" w:ascii="Times New Roman" w:hAnsi="Times New Roman" w:eastAsia="仿宋_GB2312" w:cs="Times New Roman"/>
          <w:bCs/>
          <w:sz w:val="32"/>
          <w:szCs w:val="32"/>
        </w:rPr>
      </w:pPr>
      <w:r>
        <w:rPr>
          <w:rStyle w:val="14"/>
          <w:rFonts w:hint="default" w:ascii="Times New Roman" w:hAnsi="Times New Roman" w:eastAsia="仿宋_GB2312" w:cs="Times New Roman"/>
          <w:bCs/>
          <w:sz w:val="32"/>
          <w:szCs w:val="32"/>
        </w:rPr>
        <w:t xml:space="preserve">市级农业农村主管部门负责对所辖县级农业农村行政主管部门评价的参建单位诚信行为和年度信用等级进行审定、公示并汇总上报；负责对本级农田建设项目的参建单位进行年度信用等级评定、公示和上报，并对经核实的不诚信行为实时发布。 </w:t>
      </w:r>
    </w:p>
    <w:p>
      <w:pPr>
        <w:pStyle w:val="9"/>
        <w:widowControl w:val="0"/>
        <w:spacing w:before="0" w:beforeAutospacing="0" w:after="0" w:afterAutospacing="0" w:line="600" w:lineRule="exact"/>
        <w:ind w:firstLine="640" w:firstLineChars="200"/>
        <w:jc w:val="both"/>
        <w:rPr>
          <w:rStyle w:val="14"/>
          <w:rFonts w:hint="default" w:ascii="Times New Roman" w:hAnsi="Times New Roman" w:eastAsia="仿宋_GB2312" w:cs="Times New Roman"/>
          <w:bCs/>
          <w:sz w:val="32"/>
          <w:szCs w:val="32"/>
        </w:rPr>
      </w:pPr>
      <w:r>
        <w:rPr>
          <w:rStyle w:val="14"/>
          <w:rFonts w:hint="default" w:ascii="Times New Roman" w:hAnsi="Times New Roman" w:eastAsia="仿宋_GB2312" w:cs="Times New Roman"/>
          <w:bCs/>
          <w:sz w:val="32"/>
          <w:szCs w:val="32"/>
        </w:rPr>
        <w:t>县级农业农村主管部门负责对本辖区内农田建设项目的参建单位进行年度信用等级评价、上报和对经核实的不诚信行为实时发布。</w:t>
      </w:r>
    </w:p>
    <w:p>
      <w:pPr>
        <w:pStyle w:val="9"/>
        <w:spacing w:before="0" w:beforeAutospacing="0" w:after="0" w:afterAutospacing="0" w:line="600" w:lineRule="exact"/>
        <w:ind w:firstLine="640" w:firstLineChars="200"/>
        <w:jc w:val="both"/>
        <w:rPr>
          <w:rFonts w:ascii="Times New Roman" w:hAnsi="Times New Roman" w:cs="Times New Roman"/>
        </w:rPr>
      </w:pPr>
      <w:r>
        <w:rPr>
          <w:rStyle w:val="14"/>
          <w:rFonts w:hint="default" w:ascii="Times New Roman" w:hAnsi="Times New Roman" w:eastAsia="黑体" w:cs="Times New Roman"/>
          <w:sz w:val="32"/>
          <w:szCs w:val="32"/>
        </w:rPr>
        <w:t>第六条</w:t>
      </w:r>
      <w:r>
        <w:rPr>
          <w:rStyle w:val="14"/>
          <w:rFonts w:hint="default" w:ascii="Times New Roman" w:hAnsi="Times New Roman" w:eastAsia="仿宋_GB2312" w:cs="Times New Roman"/>
          <w:sz w:val="32"/>
          <w:szCs w:val="32"/>
        </w:rPr>
        <w:t xml:space="preserve">  参建单位应当自觉接受各级农业农村主管部门及有关部门的监督管理和</w:t>
      </w:r>
      <w:r>
        <w:rPr>
          <w:rFonts w:ascii="Times New Roman" w:hAnsi="Times New Roman" w:eastAsia="仿宋_GB2312" w:cs="Times New Roman"/>
          <w:bCs/>
          <w:sz w:val="32"/>
          <w:szCs w:val="32"/>
        </w:rPr>
        <w:t>信用评价。</w:t>
      </w:r>
    </w:p>
    <w:p>
      <w:pPr>
        <w:pStyle w:val="9"/>
        <w:spacing w:before="0" w:beforeAutospacing="0" w:after="0" w:afterAutospacing="0" w:line="600" w:lineRule="exact"/>
        <w:ind w:firstLine="640" w:firstLineChars="200"/>
        <w:jc w:val="both"/>
        <w:rPr>
          <w:rFonts w:ascii="Times New Roman" w:hAnsi="Times New Roman" w:eastAsia="仿宋_GB2312" w:cs="Times New Roman"/>
          <w:bCs/>
          <w:sz w:val="32"/>
          <w:szCs w:val="32"/>
        </w:rPr>
      </w:pPr>
    </w:p>
    <w:p>
      <w:pPr>
        <w:pStyle w:val="13"/>
        <w:widowControl w:val="0"/>
        <w:numPr>
          <w:ilvl w:val="0"/>
          <w:numId w:val="0"/>
        </w:numPr>
        <w:spacing w:line="600" w:lineRule="exact"/>
        <w:ind w:left="0" w:firstLine="640" w:firstLineChars="200"/>
        <w:jc w:val="center"/>
        <w:rPr>
          <w:rFonts w:ascii="Times New Roman" w:hAnsi="Times New Roman" w:eastAsia="黑体"/>
          <w:color w:val="000000"/>
          <w:sz w:val="32"/>
          <w:szCs w:val="32"/>
          <w:lang w:val="zh-CN"/>
        </w:rPr>
      </w:pPr>
      <w:r>
        <w:rPr>
          <w:rFonts w:hint="default" w:ascii="Times New Roman" w:hAnsi="Times New Roman" w:eastAsia="黑体"/>
          <w:color w:val="000000"/>
          <w:sz w:val="32"/>
          <w:szCs w:val="32"/>
          <w:lang w:val="zh-CN"/>
        </w:rPr>
        <w:t xml:space="preserve">第二章  </w:t>
      </w:r>
      <w:r>
        <w:rPr>
          <w:rFonts w:ascii="Times New Roman" w:hAnsi="Times New Roman" w:eastAsia="黑体"/>
          <w:color w:val="000000"/>
          <w:sz w:val="32"/>
          <w:szCs w:val="32"/>
          <w:lang w:val="zh-CN"/>
        </w:rPr>
        <w:t>评价内容及程序</w:t>
      </w:r>
    </w:p>
    <w:p>
      <w:pPr>
        <w:pStyle w:val="9"/>
        <w:widowControl w:val="0"/>
        <w:spacing w:before="0" w:beforeAutospacing="0" w:after="0" w:afterAutospacing="0" w:line="600" w:lineRule="exact"/>
        <w:ind w:firstLine="640" w:firstLineChars="200"/>
        <w:jc w:val="both"/>
        <w:rPr>
          <w:rFonts w:ascii="Times New Roman" w:hAnsi="Times New Roman" w:eastAsia="仿宋_GB2312" w:cs="Times New Roman"/>
          <w:bCs/>
          <w:sz w:val="32"/>
          <w:szCs w:val="32"/>
        </w:rPr>
      </w:pPr>
      <w:r>
        <w:rPr>
          <w:rFonts w:ascii="Times New Roman" w:hAnsi="Times New Roman" w:eastAsia="黑体" w:cs="Times New Roman"/>
          <w:bCs/>
          <w:sz w:val="32"/>
          <w:szCs w:val="32"/>
        </w:rPr>
        <w:t>第七条</w:t>
      </w:r>
      <w:r>
        <w:rPr>
          <w:rFonts w:ascii="Times New Roman" w:hAnsi="Times New Roman" w:eastAsia="仿宋_GB2312" w:cs="Times New Roman"/>
          <w:bCs/>
          <w:sz w:val="32"/>
          <w:szCs w:val="32"/>
        </w:rPr>
        <w:t xml:space="preserve">  </w:t>
      </w:r>
      <w:r>
        <w:rPr>
          <w:rFonts w:hint="default" w:ascii="Times New Roman" w:hAnsi="Times New Roman" w:eastAsia="仿宋_GB2312" w:cs="Times New Roman"/>
          <w:bCs/>
          <w:sz w:val="32"/>
          <w:szCs w:val="32"/>
        </w:rPr>
        <w:t>各级</w:t>
      </w:r>
      <w:r>
        <w:rPr>
          <w:rFonts w:ascii="Times New Roman" w:hAnsi="Times New Roman" w:eastAsia="仿宋_GB2312" w:cs="Times New Roman"/>
          <w:bCs/>
          <w:sz w:val="32"/>
          <w:szCs w:val="32"/>
        </w:rPr>
        <w:t>农业农村主管部门采取日常监督检查、专项检查、受理投诉举报等方式对参建单位进行信用评价。</w:t>
      </w:r>
    </w:p>
    <w:p>
      <w:pPr>
        <w:pStyle w:val="9"/>
        <w:widowControl w:val="0"/>
        <w:spacing w:before="0" w:beforeAutospacing="0" w:after="0" w:afterAutospacing="0" w:line="600" w:lineRule="exact"/>
        <w:ind w:firstLine="640" w:firstLineChars="200"/>
        <w:jc w:val="both"/>
        <w:rPr>
          <w:rFonts w:hint="default" w:ascii="Times New Roman" w:hAnsi="Times New Roman" w:eastAsia="仿宋_GB2312" w:cs="Times New Roman"/>
          <w:bCs/>
          <w:sz w:val="32"/>
          <w:szCs w:val="32"/>
        </w:rPr>
      </w:pPr>
      <w:r>
        <w:rPr>
          <w:rFonts w:ascii="Times New Roman" w:hAnsi="Times New Roman" w:eastAsia="黑体" w:cs="Times New Roman"/>
          <w:bCs/>
          <w:sz w:val="32"/>
          <w:szCs w:val="32"/>
        </w:rPr>
        <w:t>第八条</w:t>
      </w:r>
      <w:r>
        <w:rPr>
          <w:rFonts w:ascii="Times New Roman" w:hAnsi="Times New Roman" w:eastAsia="仿宋_GB2312" w:cs="Times New Roman"/>
          <w:bCs/>
          <w:sz w:val="32"/>
          <w:szCs w:val="32"/>
        </w:rPr>
        <w:t xml:space="preserve">  信用评价的内容包括参建单位成果质量、从业行为、服务态度、信用管理等方面。具体评价内容和细则</w:t>
      </w:r>
      <w:r>
        <w:rPr>
          <w:rFonts w:hint="default" w:ascii="Times New Roman" w:hAnsi="Times New Roman" w:eastAsia="仿宋_GB2312" w:cs="Times New Roman"/>
          <w:bCs/>
          <w:sz w:val="32"/>
          <w:szCs w:val="32"/>
        </w:rPr>
        <w:t>按</w:t>
      </w:r>
      <w:r>
        <w:rPr>
          <w:rFonts w:ascii="Times New Roman" w:hAnsi="Times New Roman" w:eastAsia="仿宋_GB2312" w:cs="Times New Roman"/>
          <w:bCs/>
          <w:sz w:val="32"/>
          <w:szCs w:val="32"/>
        </w:rPr>
        <w:t>照《广西壮族自治区农田建设项目参建单位信用评价操作手册</w:t>
      </w:r>
      <w:r>
        <w:rPr>
          <w:rFonts w:hint="default" w:ascii="Times New Roman" w:hAnsi="Times New Roman" w:eastAsia="仿宋_GB2312" w:cs="Times New Roman"/>
          <w:bCs/>
          <w:sz w:val="32"/>
          <w:szCs w:val="32"/>
        </w:rPr>
        <w:t>（试行）</w:t>
      </w:r>
      <w:r>
        <w:rPr>
          <w:rFonts w:ascii="Times New Roman" w:hAnsi="Times New Roman" w:eastAsia="仿宋_GB2312" w:cs="Times New Roman"/>
          <w:bCs/>
          <w:sz w:val="32"/>
          <w:szCs w:val="32"/>
        </w:rPr>
        <w:t>》</w:t>
      </w:r>
      <w:r>
        <w:rPr>
          <w:rFonts w:hint="default" w:ascii="Times New Roman" w:hAnsi="Times New Roman" w:eastAsia="仿宋_GB2312" w:cs="Times New Roman"/>
          <w:bCs/>
          <w:sz w:val="32"/>
          <w:szCs w:val="32"/>
        </w:rPr>
        <w:t>和专项检查要求</w:t>
      </w:r>
      <w:r>
        <w:rPr>
          <w:rFonts w:ascii="Times New Roman" w:hAnsi="Times New Roman" w:eastAsia="仿宋_GB2312" w:cs="Times New Roman"/>
          <w:bCs/>
          <w:sz w:val="32"/>
          <w:szCs w:val="32"/>
        </w:rPr>
        <w:t>执行。</w:t>
      </w:r>
    </w:p>
    <w:p>
      <w:pPr>
        <w:pStyle w:val="9"/>
        <w:widowControl w:val="0"/>
        <w:spacing w:before="0" w:beforeAutospacing="0" w:after="0" w:afterAutospacing="0" w:line="600" w:lineRule="exact"/>
        <w:ind w:firstLine="640" w:firstLineChars="200"/>
        <w:jc w:val="both"/>
        <w:rPr>
          <w:rFonts w:hint="default" w:ascii="Times New Roman" w:hAnsi="Times New Roman" w:eastAsia="仿宋_GB2312" w:cs="Times New Roman"/>
          <w:bCs/>
          <w:sz w:val="32"/>
          <w:szCs w:val="32"/>
        </w:rPr>
      </w:pPr>
      <w:r>
        <w:rPr>
          <w:rFonts w:ascii="Times New Roman" w:hAnsi="Times New Roman" w:eastAsia="黑体" w:cs="Times New Roman"/>
          <w:bCs/>
          <w:sz w:val="32"/>
          <w:szCs w:val="32"/>
        </w:rPr>
        <w:t xml:space="preserve">第九条  </w:t>
      </w:r>
      <w:r>
        <w:rPr>
          <w:rFonts w:ascii="Times New Roman" w:hAnsi="Times New Roman" w:eastAsia="仿宋_GB2312" w:cs="Times New Roman"/>
          <w:bCs/>
          <w:sz w:val="32"/>
          <w:szCs w:val="32"/>
        </w:rPr>
        <w:t>信用评价工作按年度计算。每年7月1日至次年6月30日为一个评价年度，参建单位年度信用等级评定结果于</w:t>
      </w:r>
      <w:r>
        <w:rPr>
          <w:rFonts w:hint="default" w:ascii="Times New Roman" w:hAnsi="Times New Roman" w:eastAsia="仿宋_GB2312" w:cs="Times New Roman"/>
          <w:bCs/>
          <w:sz w:val="32"/>
          <w:szCs w:val="32"/>
        </w:rPr>
        <w:t>10</w:t>
      </w:r>
      <w:r>
        <w:rPr>
          <w:rFonts w:ascii="Times New Roman" w:hAnsi="Times New Roman" w:eastAsia="仿宋_GB2312" w:cs="Times New Roman"/>
          <w:bCs/>
          <w:sz w:val="32"/>
          <w:szCs w:val="32"/>
        </w:rPr>
        <w:t>月底前在</w:t>
      </w:r>
      <w:r>
        <w:rPr>
          <w:rFonts w:hint="default" w:ascii="Times New Roman" w:hAnsi="Times New Roman" w:eastAsia="仿宋_GB2312" w:cs="Times New Roman"/>
          <w:bCs/>
          <w:sz w:val="32"/>
          <w:szCs w:val="32"/>
        </w:rPr>
        <w:t>自治区农业农村厅门户网站统一发布。</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 w:val="0"/>
          <w:bCs/>
          <w:sz w:val="32"/>
          <w:szCs w:val="32"/>
        </w:rPr>
      </w:pPr>
      <w:r>
        <w:rPr>
          <w:rFonts w:ascii="Times New Roman" w:hAnsi="Times New Roman" w:eastAsia="黑体" w:cs="Times New Roman"/>
          <w:bCs/>
          <w:sz w:val="32"/>
          <w:szCs w:val="32"/>
        </w:rPr>
        <w:t xml:space="preserve">第十条 </w:t>
      </w:r>
      <w:r>
        <w:rPr>
          <w:rFonts w:ascii="Times New Roman" w:hAnsi="Times New Roman" w:eastAsia="仿宋_GB2312" w:cs="Times New Roman"/>
          <w:b w:val="0"/>
          <w:bCs/>
          <w:sz w:val="32"/>
          <w:szCs w:val="32"/>
        </w:rPr>
        <w:t xml:space="preserve"> </w:t>
      </w:r>
      <w:r>
        <w:rPr>
          <w:rFonts w:hint="default" w:ascii="Times New Roman" w:hAnsi="Times New Roman" w:eastAsia="仿宋_GB2312" w:cs="Times New Roman"/>
          <w:b w:val="0"/>
          <w:bCs/>
          <w:sz w:val="32"/>
          <w:szCs w:val="32"/>
        </w:rPr>
        <w:t>评价程序和职责：</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一）在广西区内承担各级农业农村主管部门下达农田建设项目的参建单位应在承担项目合同签订后15个工作日内，填报《广西农田建设项目备案表》（附件）向同级农业农村主管部门进行项目备案，接受信用评价。中央及自治区财政投资项目需逐级向自治区农业农村主管部门报备。</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二）各级农业农村主管部门对照《广西壮族自治区农田建设项目参建单位信用评价操作手册（试行）》的评价内容、标准和专项检查要求，收集和记录在本行政区域内开展农田建设项目业务的参建单位情况，按照单个项目对其参建行为进行综合评价。</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（三）县级农业农村主管部门将参建单位年度信用等级评价结果于每年7月底前报市级农业农村主管部门（重大事项随报）；对经核实的参建单位不诚信行为实时发布并逐级报备。</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四）市级农业农村主管部门根据所辖区域内县级农业农村主管部门上报的参建单位年度信用等级评价结果进行整理、审核汇总，公示无异议后于每年9月底前上报自治区农业农村主管部门（重大事项随报）；对经核实的参建单位不诚信行为实时发布并逐级报备。</w:t>
      </w:r>
    </w:p>
    <w:p>
      <w:pPr>
        <w:pStyle w:val="9"/>
        <w:widowControl w:val="0"/>
        <w:spacing w:before="0" w:beforeAutospacing="0" w:after="0" w:afterAutospacing="0" w:line="600" w:lineRule="exact"/>
        <w:ind w:firstLine="640" w:firstLineChars="200"/>
        <w:jc w:val="both"/>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（五）自治区农业农村主管部门根据各市农业农村主管部门上报的参建单位年度信用等级评价结果进行汇总，在自治区农业农村厅门户网站上公布参建单位年度信用评价结果。</w:t>
      </w:r>
    </w:p>
    <w:p>
      <w:pPr>
        <w:pStyle w:val="9"/>
        <w:widowControl w:val="0"/>
        <w:spacing w:before="0" w:beforeAutospacing="0" w:after="0" w:afterAutospacing="0" w:line="600" w:lineRule="exact"/>
        <w:ind w:firstLine="640" w:firstLineChars="200"/>
        <w:jc w:val="both"/>
        <w:rPr>
          <w:rFonts w:hint="default" w:ascii="Times New Roman" w:hAnsi="Times New Roman" w:eastAsia="仿宋_GB2312" w:cs="Times New Roman"/>
          <w:bCs/>
          <w:sz w:val="32"/>
          <w:szCs w:val="32"/>
        </w:rPr>
      </w:pPr>
    </w:p>
    <w:p>
      <w:pPr>
        <w:pStyle w:val="13"/>
        <w:widowControl w:val="0"/>
        <w:numPr>
          <w:ilvl w:val="0"/>
          <w:numId w:val="0"/>
        </w:numPr>
        <w:spacing w:line="600" w:lineRule="exact"/>
        <w:ind w:left="0" w:firstLine="640" w:firstLineChars="200"/>
        <w:jc w:val="center"/>
        <w:rPr>
          <w:rFonts w:ascii="Times New Roman" w:hAnsi="Times New Roman" w:eastAsia="黑体"/>
          <w:color w:val="000000"/>
          <w:sz w:val="32"/>
          <w:szCs w:val="32"/>
          <w:lang w:val="zh-CN"/>
        </w:rPr>
      </w:pPr>
      <w:r>
        <w:rPr>
          <w:rFonts w:hint="default" w:ascii="Times New Roman" w:hAnsi="Times New Roman" w:eastAsia="黑体"/>
          <w:color w:val="000000"/>
          <w:sz w:val="32"/>
          <w:szCs w:val="32"/>
          <w:lang w:val="zh-CN"/>
        </w:rPr>
        <w:t xml:space="preserve">第三章  </w:t>
      </w:r>
      <w:r>
        <w:rPr>
          <w:rFonts w:ascii="Times New Roman" w:hAnsi="Times New Roman" w:eastAsia="黑体"/>
          <w:color w:val="000000"/>
          <w:sz w:val="32"/>
          <w:szCs w:val="32"/>
          <w:lang w:val="zh-CN"/>
        </w:rPr>
        <w:t>信用等级及运用</w:t>
      </w:r>
    </w:p>
    <w:p>
      <w:pPr>
        <w:pStyle w:val="9"/>
        <w:widowControl w:val="0"/>
        <w:spacing w:before="0" w:beforeAutospacing="0" w:after="0" w:afterAutospacing="0" w:line="600" w:lineRule="exact"/>
        <w:ind w:firstLine="640" w:firstLineChars="200"/>
        <w:jc w:val="both"/>
        <w:rPr>
          <w:rFonts w:ascii="Times New Roman" w:hAnsi="Times New Roman" w:eastAsia="仿宋_GB2312" w:cs="Times New Roman"/>
          <w:bCs/>
          <w:sz w:val="32"/>
          <w:szCs w:val="32"/>
        </w:rPr>
      </w:pPr>
      <w:r>
        <w:rPr>
          <w:rFonts w:ascii="Times New Roman" w:hAnsi="Times New Roman" w:eastAsia="黑体" w:cs="Times New Roman"/>
          <w:bCs/>
          <w:sz w:val="32"/>
          <w:szCs w:val="32"/>
        </w:rPr>
        <w:t>第十一条</w:t>
      </w:r>
      <w:r>
        <w:rPr>
          <w:rFonts w:ascii="Times New Roman" w:hAnsi="Times New Roman" w:eastAsia="仿宋_GB2312" w:cs="Times New Roman"/>
          <w:bCs/>
          <w:sz w:val="32"/>
          <w:szCs w:val="32"/>
        </w:rPr>
        <w:t xml:space="preserve">  参建单位年度信用等级</w:t>
      </w:r>
      <w:r>
        <w:rPr>
          <w:rFonts w:hint="default" w:ascii="Times New Roman" w:hAnsi="Times New Roman" w:eastAsia="仿宋_GB2312" w:cs="Times New Roman"/>
          <w:bCs/>
          <w:sz w:val="32"/>
          <w:szCs w:val="32"/>
        </w:rPr>
        <w:t>总评</w:t>
      </w:r>
      <w:r>
        <w:rPr>
          <w:rFonts w:ascii="Times New Roman" w:hAnsi="Times New Roman" w:eastAsia="仿宋_GB2312" w:cs="Times New Roman"/>
          <w:bCs/>
          <w:sz w:val="32"/>
          <w:szCs w:val="32"/>
        </w:rPr>
        <w:t>分为100分。按评价分值划分为</w:t>
      </w:r>
      <w:r>
        <w:rPr>
          <w:rFonts w:hint="default" w:ascii="Times New Roman" w:hAnsi="Times New Roman" w:eastAsia="仿宋_GB2312" w:cs="Times New Roman"/>
          <w:bCs/>
          <w:sz w:val="32"/>
          <w:szCs w:val="32"/>
        </w:rPr>
        <w:t>A</w:t>
      </w:r>
      <w:r>
        <w:rPr>
          <w:rFonts w:ascii="Times New Roman" w:hAnsi="Times New Roman" w:eastAsia="仿宋_GB2312" w:cs="Times New Roman"/>
          <w:bCs/>
          <w:sz w:val="32"/>
          <w:szCs w:val="32"/>
        </w:rPr>
        <w:t>、</w:t>
      </w:r>
      <w:r>
        <w:rPr>
          <w:rFonts w:hint="default" w:ascii="Times New Roman" w:hAnsi="Times New Roman" w:eastAsia="仿宋_GB2312" w:cs="Times New Roman"/>
          <w:bCs/>
          <w:sz w:val="32"/>
          <w:szCs w:val="32"/>
        </w:rPr>
        <w:t>B</w:t>
      </w:r>
      <w:r>
        <w:rPr>
          <w:rFonts w:ascii="Times New Roman" w:hAnsi="Times New Roman" w:eastAsia="仿宋_GB2312" w:cs="Times New Roman"/>
          <w:bCs/>
          <w:sz w:val="32"/>
          <w:szCs w:val="32"/>
        </w:rPr>
        <w:t>、</w:t>
      </w:r>
      <w:r>
        <w:rPr>
          <w:rFonts w:hint="default" w:ascii="Times New Roman" w:hAnsi="Times New Roman" w:eastAsia="仿宋_GB2312" w:cs="Times New Roman"/>
          <w:bCs/>
          <w:sz w:val="32"/>
          <w:szCs w:val="32"/>
        </w:rPr>
        <w:t>C</w:t>
      </w:r>
      <w:r>
        <w:rPr>
          <w:rFonts w:ascii="Times New Roman" w:hAnsi="Times New Roman" w:eastAsia="仿宋_GB2312" w:cs="Times New Roman"/>
          <w:bCs/>
          <w:sz w:val="32"/>
          <w:szCs w:val="32"/>
        </w:rPr>
        <w:t>、</w:t>
      </w:r>
      <w:r>
        <w:rPr>
          <w:rFonts w:hint="default" w:ascii="Times New Roman" w:hAnsi="Times New Roman" w:eastAsia="仿宋_GB2312" w:cs="Times New Roman"/>
          <w:bCs/>
          <w:sz w:val="32"/>
          <w:szCs w:val="32"/>
        </w:rPr>
        <w:t>D</w:t>
      </w:r>
      <w:r>
        <w:rPr>
          <w:rFonts w:ascii="Times New Roman" w:hAnsi="Times New Roman" w:eastAsia="仿宋_GB2312" w:cs="Times New Roman"/>
          <w:bCs/>
          <w:sz w:val="32"/>
          <w:szCs w:val="32"/>
        </w:rPr>
        <w:t>四个信用等级，各信用等级对应的分值范围如下：</w:t>
      </w:r>
    </w:p>
    <w:p>
      <w:pPr>
        <w:spacing w:line="600" w:lineRule="exact"/>
        <w:ind w:firstLine="640" w:firstLineChars="200"/>
        <w:rPr>
          <w:rFonts w:hint="default" w:eastAsia="仿宋_GB2312"/>
          <w:bCs/>
          <w:sz w:val="32"/>
          <w:szCs w:val="32"/>
        </w:rPr>
      </w:pPr>
      <w:r>
        <w:rPr>
          <w:rFonts w:hint="default" w:eastAsia="仿宋_GB2312"/>
          <w:bCs/>
          <w:sz w:val="32"/>
          <w:szCs w:val="32"/>
        </w:rPr>
        <w:t>A级</w:t>
      </w:r>
      <w:r>
        <w:rPr>
          <w:rFonts w:eastAsia="仿宋_GB2312"/>
          <w:bCs/>
          <w:sz w:val="32"/>
          <w:szCs w:val="32"/>
        </w:rPr>
        <w:t>：X</w:t>
      </w:r>
      <w:r>
        <w:rPr>
          <w:rFonts w:hint="default"/>
          <w:bCs/>
          <w:sz w:val="32"/>
          <w:szCs w:val="32"/>
        </w:rPr>
        <w:t>≥</w:t>
      </w:r>
      <w:r>
        <w:rPr>
          <w:rFonts w:eastAsia="仿宋_GB2312"/>
          <w:bCs/>
          <w:sz w:val="32"/>
          <w:szCs w:val="32"/>
        </w:rPr>
        <w:t>90分；</w:t>
      </w:r>
    </w:p>
    <w:p>
      <w:pPr>
        <w:spacing w:line="600" w:lineRule="exact"/>
        <w:ind w:firstLine="640" w:firstLineChars="200"/>
        <w:rPr>
          <w:rFonts w:hint="default" w:eastAsia="仿宋_GB2312"/>
          <w:bCs/>
          <w:sz w:val="32"/>
          <w:szCs w:val="32"/>
        </w:rPr>
      </w:pPr>
      <w:r>
        <w:rPr>
          <w:rFonts w:hint="default" w:eastAsia="仿宋_GB2312"/>
          <w:bCs/>
          <w:sz w:val="32"/>
          <w:szCs w:val="32"/>
        </w:rPr>
        <w:t>B级</w:t>
      </w:r>
      <w:r>
        <w:rPr>
          <w:rFonts w:eastAsia="仿宋_GB2312"/>
          <w:bCs/>
          <w:sz w:val="32"/>
          <w:szCs w:val="32"/>
        </w:rPr>
        <w:t>：80分</w:t>
      </w:r>
      <w:r>
        <w:rPr>
          <w:rFonts w:hint="default"/>
          <w:bCs/>
          <w:sz w:val="32"/>
          <w:szCs w:val="32"/>
        </w:rPr>
        <w:t>≤</w:t>
      </w:r>
      <w:r>
        <w:rPr>
          <w:rFonts w:eastAsia="仿宋_GB2312"/>
          <w:bCs/>
          <w:sz w:val="32"/>
          <w:szCs w:val="32"/>
        </w:rPr>
        <w:t>X</w:t>
      </w:r>
      <w:r>
        <w:rPr>
          <w:bCs/>
          <w:sz w:val="32"/>
          <w:szCs w:val="32"/>
        </w:rPr>
        <w:t>＜</w:t>
      </w:r>
      <w:r>
        <w:rPr>
          <w:rFonts w:eastAsia="仿宋_GB2312"/>
          <w:bCs/>
          <w:sz w:val="32"/>
          <w:szCs w:val="32"/>
        </w:rPr>
        <w:t>90分；</w:t>
      </w:r>
    </w:p>
    <w:p>
      <w:pPr>
        <w:spacing w:line="600" w:lineRule="exact"/>
        <w:ind w:firstLine="640" w:firstLineChars="200"/>
        <w:rPr>
          <w:rFonts w:eastAsia="仿宋_GB2312"/>
          <w:bCs/>
          <w:sz w:val="32"/>
          <w:szCs w:val="32"/>
        </w:rPr>
      </w:pPr>
      <w:r>
        <w:rPr>
          <w:rFonts w:hint="default" w:eastAsia="仿宋_GB2312"/>
          <w:bCs/>
          <w:sz w:val="32"/>
          <w:szCs w:val="32"/>
        </w:rPr>
        <w:t>C级</w:t>
      </w:r>
      <w:r>
        <w:rPr>
          <w:rFonts w:eastAsia="仿宋_GB2312"/>
          <w:bCs/>
          <w:sz w:val="32"/>
          <w:szCs w:val="32"/>
        </w:rPr>
        <w:t>：60分</w:t>
      </w:r>
      <w:r>
        <w:rPr>
          <w:rFonts w:hint="default"/>
          <w:bCs/>
          <w:sz w:val="32"/>
          <w:szCs w:val="32"/>
        </w:rPr>
        <w:t>≤</w:t>
      </w:r>
      <w:r>
        <w:rPr>
          <w:rFonts w:eastAsia="仿宋_GB2312"/>
          <w:bCs/>
          <w:sz w:val="32"/>
          <w:szCs w:val="32"/>
        </w:rPr>
        <w:t>X</w:t>
      </w:r>
      <w:r>
        <w:rPr>
          <w:bCs/>
          <w:sz w:val="32"/>
          <w:szCs w:val="32"/>
        </w:rPr>
        <w:t>＜</w:t>
      </w:r>
      <w:r>
        <w:rPr>
          <w:rFonts w:eastAsia="仿宋_GB2312"/>
          <w:bCs/>
          <w:sz w:val="32"/>
          <w:szCs w:val="32"/>
        </w:rPr>
        <w:t>80分；</w:t>
      </w:r>
    </w:p>
    <w:p>
      <w:pPr>
        <w:spacing w:line="600" w:lineRule="exact"/>
        <w:ind w:firstLine="640" w:firstLineChars="200"/>
        <w:rPr>
          <w:rFonts w:eastAsia="仿宋_GB2312"/>
          <w:bCs/>
          <w:sz w:val="32"/>
          <w:szCs w:val="32"/>
        </w:rPr>
      </w:pPr>
      <w:r>
        <w:rPr>
          <w:rFonts w:hint="default" w:eastAsia="仿宋_GB2312"/>
          <w:bCs/>
          <w:sz w:val="32"/>
          <w:szCs w:val="32"/>
        </w:rPr>
        <w:t>D级</w:t>
      </w:r>
      <w:r>
        <w:rPr>
          <w:rFonts w:eastAsia="仿宋_GB2312"/>
          <w:bCs/>
          <w:sz w:val="32"/>
          <w:szCs w:val="32"/>
        </w:rPr>
        <w:t>：X</w:t>
      </w:r>
      <w:r>
        <w:rPr>
          <w:bCs/>
          <w:sz w:val="32"/>
          <w:szCs w:val="32"/>
        </w:rPr>
        <w:t>＜</w:t>
      </w:r>
      <w:r>
        <w:rPr>
          <w:rFonts w:eastAsia="仿宋_GB2312"/>
          <w:bCs/>
          <w:sz w:val="32"/>
          <w:szCs w:val="32"/>
        </w:rPr>
        <w:t>60分。</w:t>
      </w:r>
    </w:p>
    <w:p>
      <w:pPr>
        <w:pStyle w:val="9"/>
        <w:widowControl w:val="0"/>
        <w:spacing w:before="0" w:beforeAutospacing="0" w:after="0" w:afterAutospacing="0" w:line="600" w:lineRule="exact"/>
        <w:ind w:firstLine="640" w:firstLineChars="200"/>
        <w:jc w:val="both"/>
        <w:rPr>
          <w:rFonts w:hint="default" w:ascii="Times New Roman" w:hAnsi="Times New Roman" w:eastAsia="仿宋_GB2312" w:cs="Times New Roman"/>
          <w:bCs/>
          <w:sz w:val="32"/>
          <w:szCs w:val="32"/>
        </w:rPr>
      </w:pPr>
      <w:r>
        <w:rPr>
          <w:rFonts w:ascii="Times New Roman" w:hAnsi="Times New Roman" w:eastAsia="黑体" w:cs="Times New Roman"/>
          <w:bCs/>
          <w:sz w:val="32"/>
          <w:szCs w:val="32"/>
        </w:rPr>
        <w:t>第十二条</w:t>
      </w:r>
      <w:r>
        <w:rPr>
          <w:rFonts w:ascii="Times New Roman" w:hAnsi="Times New Roman" w:eastAsia="仿宋_GB2312" w:cs="Times New Roman"/>
          <w:bCs/>
          <w:sz w:val="32"/>
          <w:szCs w:val="32"/>
        </w:rPr>
        <w:t xml:space="preserve">  </w:t>
      </w:r>
      <w:r>
        <w:rPr>
          <w:rFonts w:hint="default" w:ascii="Times New Roman" w:hAnsi="Times New Roman" w:eastAsia="仿宋_GB2312" w:cs="Times New Roman"/>
          <w:bCs/>
          <w:sz w:val="32"/>
          <w:szCs w:val="32"/>
        </w:rPr>
        <w:t>参建单位有以下行为经县级农业农村主管部门上报市级农业农村主管部门核实无异议后由自治区农业农村主管部门给予信用警告。同一参建单位一个年度内在广西区内实施项目累计两次信用警告，该单位信用等级评定为D级。</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（一）项目</w:t>
      </w:r>
      <w:r>
        <w:rPr>
          <w:rFonts w:ascii="Times New Roman" w:hAnsi="Times New Roman" w:eastAsia="仿宋_GB2312" w:cs="Times New Roman"/>
          <w:bCs/>
          <w:color w:val="auto"/>
          <w:sz w:val="32"/>
          <w:szCs w:val="32"/>
        </w:rPr>
        <w:t>可行性研究报告编制</w:t>
      </w:r>
      <w:r>
        <w:rPr>
          <w:rFonts w:hint="default" w:ascii="Times New Roman" w:hAnsi="Times New Roman" w:eastAsia="仿宋_GB2312" w:cs="Times New Roman"/>
          <w:bCs/>
          <w:color w:val="auto"/>
          <w:sz w:val="32"/>
          <w:szCs w:val="32"/>
        </w:rPr>
        <w:t>、勘察测绘、初步设计及概预算编制、招标代理、工程复核单位、耕地质量等级评定、竣工</w:t>
      </w:r>
      <w:r>
        <w:rPr>
          <w:rFonts w:hint="default" w:ascii="Times New Roman" w:hAnsi="Times New Roman" w:eastAsia="仿宋_GB2312" w:cs="Times New Roman"/>
          <w:bCs/>
          <w:color w:val="auto"/>
          <w:spacing w:val="-6"/>
          <w:sz w:val="32"/>
          <w:szCs w:val="32"/>
        </w:rPr>
        <w:t>材料编制、竣工决算、审计等业务的参建单位存在以下行为之一的：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 xml:space="preserve">1.一个年度内有2次（含）以上未通过评审的或成果质量不符合相关要求，需整改的； </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2.未按合同履约，被委托单位或项目业主书面投诉2次（含）以上且经查实的；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3.实际参与人员与投标承诺人不一致的；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4.未按规定时限要求提交工作成果且未办理延期手续的。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（二）项目工程施工单位存在以下行为之一：</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1.实际参与人员与投标承诺人不一致；</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 未按合同履约，被委托单位或项目业主书面投诉2次（含）以上且经查实的；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3. 不按工程设计图纸和工程建设标准施工，或擅自修改工程设计的；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4. 主要施工机械、试验检测设备、施工队伍未按承诺或工程需要到位的；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5. 未服从监理或项目业主或其上级主管部门的工程整改意见且无合理理由的；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6. 未及时组织施工队伍进场或现场施工组织能力较差导致工期延误且无合理理由的；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7. 未按照规定时限提交竣工验收材料的；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8</w:t>
      </w:r>
      <w:r>
        <w:rPr>
          <w:rFonts w:ascii="Times New Roman" w:hAnsi="Times New Roman" w:eastAsia="仿宋_GB2312" w:cs="Times New Roman"/>
          <w:bCs/>
          <w:sz w:val="32"/>
          <w:szCs w:val="32"/>
        </w:rPr>
        <w:t>.</w:t>
      </w:r>
      <w:r>
        <w:rPr>
          <w:rFonts w:hint="default" w:ascii="Times New Roman" w:hAnsi="Times New Roman" w:eastAsia="仿宋_GB2312" w:cs="Times New Roman"/>
          <w:bCs/>
          <w:sz w:val="32"/>
          <w:szCs w:val="32"/>
        </w:rPr>
        <w:t xml:space="preserve"> 未按规定时限要求完成建设任务且未办理延期手续的；或2次（含）以上未按合同（协议）约定的时间完成项目或竣工验收的。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（三）项目监理单位存在以下行为之一：</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 未按合同履约，被委托单位或项目业主书面投诉2次及以上且经查实的；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 未及时办理进场材料、构配件、设备签认手续的；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3. 未按照规定时限提交竣工验收材料的；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4. 出具评定或验收资料与实际工程不符的；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5. 对隐蔽工程的隐蔽过程、下道工序施工完成后难以检查的重点部位，未安排旁站监理或旁站监理工作不认真，不能发现明显问题或发现问题不作处理的；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6.不配合业主或有关部门开展日常检查工作的；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7.对项目业主或有关部门检查中发现并指出的问题，拒不整改且无合理理由的。</w:t>
      </w:r>
    </w:p>
    <w:p>
      <w:pPr>
        <w:pStyle w:val="9"/>
        <w:spacing w:before="0" w:beforeAutospacing="0" w:after="0" w:afterAutospacing="0" w:line="600" w:lineRule="exact"/>
        <w:ind w:firstLine="640" w:firstLineChars="200"/>
        <w:jc w:val="both"/>
        <w:rPr>
          <w:rFonts w:hint="default" w:ascii="Times New Roman" w:hAnsi="Times New Roman" w:eastAsia="黑体" w:cs="Times New Roman"/>
          <w:b w:val="0"/>
          <w:bCs/>
          <w:kern w:val="2"/>
          <w:sz w:val="32"/>
          <w:szCs w:val="32"/>
        </w:rPr>
      </w:pPr>
      <w:r>
        <w:rPr>
          <w:rFonts w:ascii="Times New Roman" w:hAnsi="Times New Roman" w:eastAsia="黑体" w:cs="Times New Roman"/>
          <w:bCs/>
          <w:kern w:val="2"/>
          <w:sz w:val="32"/>
          <w:szCs w:val="32"/>
        </w:rPr>
        <w:t xml:space="preserve">第十三条 </w:t>
      </w:r>
      <w:r>
        <w:rPr>
          <w:rFonts w:ascii="Times New Roman" w:hAnsi="Times New Roman" w:eastAsia="黑体" w:cs="Times New Roman"/>
          <w:b w:val="0"/>
          <w:bCs/>
          <w:kern w:val="2"/>
          <w:sz w:val="32"/>
          <w:szCs w:val="32"/>
        </w:rPr>
        <w:t xml:space="preserve"> </w:t>
      </w:r>
      <w:r>
        <w:rPr>
          <w:rFonts w:hint="default" w:ascii="Times New Roman" w:hAnsi="Times New Roman" w:eastAsia="仿宋" w:cs="Times New Roman"/>
          <w:bCs/>
          <w:kern w:val="2"/>
          <w:sz w:val="32"/>
          <w:szCs w:val="32"/>
        </w:rPr>
        <w:t>参建单位有以下行为的将列为D级信用等级。</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（一）项目可行性研究报告编制、初步设计及概</w:t>
      </w:r>
      <w:r>
        <w:rPr>
          <w:rFonts w:hint="default" w:ascii="Times New Roman" w:hAnsi="Times New Roman" w:eastAsia="仿宋_GB2312" w:cs="Times New Roman"/>
          <w:bCs/>
          <w:color w:val="000000"/>
          <w:sz w:val="32"/>
          <w:szCs w:val="32"/>
        </w:rPr>
        <w:t>预</w:t>
      </w:r>
      <w:r>
        <w:rPr>
          <w:rFonts w:hint="default" w:ascii="Times New Roman" w:hAnsi="Times New Roman" w:eastAsia="仿宋_GB2312" w:cs="Times New Roman"/>
          <w:bCs/>
          <w:kern w:val="0"/>
          <w:sz w:val="32"/>
          <w:szCs w:val="32"/>
        </w:rPr>
        <w:t>算编制、勘察测绘、项目工程复核、耕地质量等级评定、竣工材料编制、竣工决算、审计等业务的参建单位存在以下行为之一：</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1. 将所承揽的业务转包或违法分包的；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2.一个年度内有3次（含）以上未通过评审的或成果质量不符合相关要求，需整改的；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3.被检举、控告、投诉3次（含）以上并经查实的；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4.伪造业绩或以其他方式弄虚作假、骗取中标的；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5.一个年度内被行政主管部门书面警告2次（含）以上的；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6.违反国家和自治区有关涉及信用管理的法律法规的。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（二）项目招标代理单位存在以下行为之一：</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 xml:space="preserve">1. 不按有关规定抽取评标专家的； </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2. 未取得资格认定承担工程招标代理业务或超越规定范围承担招标代理业务的；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sz w:val="32"/>
          <w:szCs w:val="32"/>
        </w:rPr>
      </w:pPr>
      <w:r>
        <w:rPr>
          <w:rFonts w:hint="default" w:ascii="Times New Roman" w:hAnsi="Times New Roman" w:eastAsia="仿宋_GB2312" w:cs="Times New Roman"/>
          <w:bCs/>
          <w:kern w:val="0"/>
          <w:sz w:val="32"/>
          <w:szCs w:val="32"/>
        </w:rPr>
        <w:t>2. 泄漏应当保密的与招标投标活动有关的情况和资料的；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sz w:val="32"/>
          <w:szCs w:val="32"/>
        </w:rPr>
        <w:t>3. 工作人员利用代理业务之便，在约定的代理酬金外收取利</w:t>
      </w:r>
    </w:p>
    <w:p>
      <w:pPr>
        <w:pStyle w:val="9"/>
        <w:spacing w:before="0" w:beforeAutospacing="0" w:after="0" w:afterAutospacing="0" w:line="600" w:lineRule="exact"/>
        <w:ind w:firstLine="0" w:firstLineChars="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益或向招投标人或中标人附加不合理条件或收取额外费用的；</w:t>
      </w:r>
    </w:p>
    <w:p>
      <w:pPr>
        <w:pStyle w:val="9"/>
        <w:spacing w:before="0" w:beforeAutospacing="0" w:after="0" w:afterAutospacing="0" w:line="600" w:lineRule="exact"/>
        <w:ind w:firstLine="616" w:firstLineChars="200"/>
        <w:jc w:val="both"/>
        <w:rPr>
          <w:rFonts w:hint="default" w:ascii="Times New Roman" w:hAnsi="Times New Roman" w:eastAsia="仿宋_GB2312" w:cs="Times New Roman"/>
          <w:bCs/>
          <w:spacing w:val="-6"/>
          <w:sz w:val="32"/>
          <w:szCs w:val="32"/>
        </w:rPr>
      </w:pPr>
      <w:r>
        <w:rPr>
          <w:rFonts w:hint="default" w:ascii="Times New Roman" w:hAnsi="Times New Roman" w:eastAsia="仿宋_GB2312" w:cs="Times New Roman"/>
          <w:bCs/>
          <w:spacing w:val="-6"/>
          <w:kern w:val="0"/>
          <w:sz w:val="32"/>
          <w:szCs w:val="32"/>
        </w:rPr>
        <w:t>4. 主持开标、组织评标中排斥投标人或有其他不公正行为的；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spacing w:val="-6"/>
          <w:kern w:val="0"/>
          <w:sz w:val="32"/>
          <w:szCs w:val="32"/>
        </w:rPr>
      </w:pPr>
      <w:r>
        <w:rPr>
          <w:rFonts w:hint="default" w:ascii="Times New Roman" w:hAnsi="Times New Roman" w:eastAsia="仿宋_GB2312" w:cs="Times New Roman"/>
          <w:bCs/>
          <w:sz w:val="32"/>
          <w:szCs w:val="32"/>
        </w:rPr>
        <w:t>5. 恶意篡改评标报告内容，伪造评标结论，或未按规定期限</w:t>
      </w:r>
    </w:p>
    <w:p>
      <w:pPr>
        <w:pStyle w:val="9"/>
        <w:spacing w:before="0" w:beforeAutospacing="0" w:after="0" w:afterAutospacing="0" w:line="600" w:lineRule="exact"/>
        <w:ind w:firstLine="0" w:firstLineChars="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将应当备案的文件资料报备，或发出文件与备案的文件资料不一致的；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6. 因从业人员的重大失误致使招标失败、造成招标人损失或导致代理的招标项目被投诉的；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7. 被检举、控告、投诉3次（含3次）以上并经查实的；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8. 一个年度内被行政主管部门书面警告2次（含）以上的。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9. 违反国家和自治区有关涉及信用管理的法律法规的。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（三）项目工程施工单位存在以下行为之一：</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1. 将所承揽的工程施工业务转包或违法分包的；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kern w:val="0"/>
          <w:sz w:val="32"/>
          <w:szCs w:val="32"/>
        </w:rPr>
        <w:t>2.</w:t>
      </w:r>
      <w:r>
        <w:rPr>
          <w:rFonts w:hint="default" w:ascii="Times New Roman" w:hAnsi="Times New Roman" w:eastAsia="仿宋_GB2312" w:cs="Times New Roman"/>
          <w:bCs/>
          <w:color w:val="000000"/>
          <w:sz w:val="32"/>
          <w:szCs w:val="32"/>
        </w:rPr>
        <w:t xml:space="preserve"> </w:t>
      </w:r>
      <w:r>
        <w:rPr>
          <w:rFonts w:hint="default" w:ascii="Times New Roman" w:hAnsi="Times New Roman" w:eastAsia="仿宋_GB2312" w:cs="Times New Roman"/>
          <w:bCs/>
          <w:kern w:val="0"/>
          <w:sz w:val="32"/>
          <w:szCs w:val="32"/>
        </w:rPr>
        <w:t>违反工程建设强制性标准，降低工程质量的；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3. 使用未经检验或检验不合格或被禁止使用的建筑材料、建筑构配件和设备的；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4. 发生重大生产安全事故时，单位的主要负责人未立即组织抢救，或在事故调查处理期间擅离职守的；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5. 单位负责人接到事故报告后，隐瞒不报、谎报或拖延不报，或故意破坏事故现场、销毁有关证据的；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6. 阻挠和干涉对生产安全事故的依法调查处理的；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7. 未参加项目验收的；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sz w:val="32"/>
          <w:szCs w:val="32"/>
        </w:rPr>
      </w:pPr>
      <w:r>
        <w:rPr>
          <w:rFonts w:hint="default" w:ascii="Times New Roman" w:hAnsi="Times New Roman" w:eastAsia="仿宋_GB2312" w:cs="Times New Roman"/>
          <w:bCs/>
          <w:kern w:val="0"/>
          <w:sz w:val="32"/>
          <w:szCs w:val="32"/>
        </w:rPr>
        <w:t>8. 未按照验收意见整改工程质量缺陷的；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sz w:val="32"/>
          <w:szCs w:val="32"/>
        </w:rPr>
        <w:t>9. 3次（含）以上未按合同（协议）约定的时间完成项目或</w:t>
      </w:r>
    </w:p>
    <w:p>
      <w:pPr>
        <w:pStyle w:val="9"/>
        <w:spacing w:before="0" w:beforeAutospacing="0" w:after="0" w:afterAutospacing="0" w:line="600" w:lineRule="exact"/>
        <w:ind w:firstLine="0" w:firstLineChars="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竣工验收的；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sz w:val="32"/>
          <w:szCs w:val="32"/>
        </w:rPr>
      </w:pPr>
      <w:r>
        <w:rPr>
          <w:rFonts w:hint="default" w:ascii="Times New Roman" w:hAnsi="Times New Roman" w:eastAsia="仿宋_GB2312" w:cs="Times New Roman"/>
          <w:bCs/>
          <w:kern w:val="0"/>
          <w:sz w:val="32"/>
          <w:szCs w:val="32"/>
        </w:rPr>
        <w:t>10. 恶意拖欠工程款或农民工工资或材料供应商货款的；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sz w:val="32"/>
          <w:szCs w:val="32"/>
        </w:rPr>
        <w:t>11. 由于工作失误，引起群体性上访事件或媒体曝光，造成</w:t>
      </w:r>
    </w:p>
    <w:p>
      <w:pPr>
        <w:pStyle w:val="9"/>
        <w:spacing w:before="0" w:beforeAutospacing="0" w:after="0" w:afterAutospacing="0" w:line="600" w:lineRule="exact"/>
        <w:ind w:firstLine="0" w:firstLineChars="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恶劣社会影响的；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12. 不按照工程保修条款提供保修服务的；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13. 伪造业绩或以其他方式弄虚作假、骗取中标的；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14. 被检举、控告、投诉3次（含）以上并经查实的；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1</w:t>
      </w:r>
      <w:r>
        <w:rPr>
          <w:rFonts w:hint="default" w:ascii="Times New Roman" w:hAnsi="Times New Roman" w:eastAsia="仿宋_GB2312" w:cs="Times New Roman"/>
          <w:bCs/>
          <w:kern w:val="0"/>
          <w:sz w:val="32"/>
          <w:szCs w:val="32"/>
        </w:rPr>
        <w:t>5</w:t>
      </w:r>
      <w:r>
        <w:rPr>
          <w:rFonts w:ascii="Times New Roman" w:hAnsi="Times New Roman" w:eastAsia="仿宋_GB2312" w:cs="Times New Roman"/>
          <w:bCs/>
          <w:kern w:val="0"/>
          <w:sz w:val="32"/>
          <w:szCs w:val="32"/>
        </w:rPr>
        <w:t>.</w:t>
      </w:r>
      <w:r>
        <w:rPr>
          <w:rFonts w:hint="default" w:ascii="Times New Roman" w:hAnsi="Times New Roman" w:eastAsia="仿宋_GB2312" w:cs="Times New Roman"/>
          <w:bCs/>
          <w:kern w:val="0"/>
          <w:sz w:val="32"/>
          <w:szCs w:val="32"/>
        </w:rPr>
        <w:t xml:space="preserve"> 一个年度内被行政主管部门书面警告2次（含）以上的；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16. 违反国家和自治区有关涉及信用管理的法律法规的。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（四）项目监理单位存在以下行为之一：</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1.</w:t>
      </w:r>
      <w:r>
        <w:rPr>
          <w:rFonts w:hint="default" w:ascii="Times New Roman" w:hAnsi="Times New Roman" w:eastAsia="仿宋_GB2312" w:cs="Times New Roman"/>
          <w:bCs/>
          <w:sz w:val="32"/>
          <w:szCs w:val="32"/>
        </w:rPr>
        <w:t xml:space="preserve"> </w:t>
      </w:r>
      <w:r>
        <w:rPr>
          <w:rFonts w:hint="default" w:ascii="Times New Roman" w:hAnsi="Times New Roman" w:eastAsia="仿宋_GB2312" w:cs="Times New Roman"/>
          <w:bCs/>
          <w:kern w:val="0"/>
          <w:sz w:val="32"/>
          <w:szCs w:val="32"/>
        </w:rPr>
        <w:t>将所承揽的业务转包或转让的；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2. 未经业主同意擅自调整监理人员构成的；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3. 未参加项目验收的；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4. 监理机构人员配备与投标文件、合同约定不符的；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 xml:space="preserve">5. 工程监理单位被与监理工程的施工承包单位以及建筑材料、建筑构配件和设备供应单位有隶属关系或者其他利害关系未主动回避的； </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6. 签认验收不合格的工程材料、构配件、设备的；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7. 签认未经监理人员验收或验收不合格的工序的；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8. 被检举、控告、投诉3次（含）以上并经查实的；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9. 一个年度内被行政主管部门书面警告2次（含）以上的；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10. 伪造业绩或以其他方式弄虚作假、骗取中标的；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rPr>
        <w:t>11. 违反国家和自治区有关涉及信用管理的法律法规的。</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sz w:val="32"/>
          <w:szCs w:val="32"/>
        </w:rPr>
      </w:pPr>
      <w:r>
        <w:rPr>
          <w:rFonts w:ascii="Times New Roman" w:hAnsi="Times New Roman" w:eastAsia="黑体" w:cs="Times New Roman"/>
          <w:bCs/>
          <w:kern w:val="0"/>
          <w:sz w:val="32"/>
          <w:szCs w:val="32"/>
        </w:rPr>
        <w:t>第十四条</w:t>
      </w:r>
      <w:r>
        <w:rPr>
          <w:rFonts w:hint="default" w:ascii="Times New Roman" w:hAnsi="Times New Roman" w:eastAsia="仿宋_GB2312" w:cs="Times New Roman"/>
          <w:bCs/>
          <w:kern w:val="0"/>
          <w:sz w:val="32"/>
          <w:szCs w:val="32"/>
        </w:rPr>
        <w:t xml:space="preserve">  参建单位在一个农田建设项目的信用评价中出现某项分值被评定为D级，直接将该单位评定为D级。</w:t>
      </w: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kern w:val="0"/>
          <w:sz w:val="32"/>
          <w:szCs w:val="32"/>
        </w:rPr>
      </w:pPr>
      <w:r>
        <w:rPr>
          <w:rFonts w:ascii="Times New Roman" w:hAnsi="Times New Roman" w:eastAsia="黑体" w:cs="Times New Roman"/>
          <w:bCs/>
          <w:sz w:val="32"/>
          <w:szCs w:val="32"/>
        </w:rPr>
        <w:t>第十五条</w:t>
      </w:r>
      <w:r>
        <w:rPr>
          <w:rFonts w:hint="default" w:ascii="Times New Roman" w:hAnsi="Times New Roman" w:eastAsia="黑体" w:cs="Times New Roman"/>
          <w:bCs/>
          <w:sz w:val="32"/>
          <w:szCs w:val="32"/>
        </w:rPr>
        <w:t xml:space="preserve"> </w:t>
      </w:r>
      <w:r>
        <w:rPr>
          <w:rFonts w:hint="default" w:ascii="Times New Roman" w:hAnsi="Times New Roman" w:eastAsia="仿宋_GB2312" w:cs="Times New Roman"/>
          <w:bCs/>
          <w:sz w:val="32"/>
          <w:szCs w:val="32"/>
        </w:rPr>
        <w:t xml:space="preserve"> 同一参建单位同一年度在广西区内实施项目，其</w:t>
      </w:r>
    </w:p>
    <w:p>
      <w:pPr>
        <w:pStyle w:val="9"/>
        <w:spacing w:before="0" w:beforeAutospacing="0" w:after="0" w:afterAutospacing="0" w:line="600" w:lineRule="exact"/>
        <w:ind w:firstLine="0" w:firstLineChars="0"/>
        <w:jc w:val="both"/>
        <w:rPr>
          <w:rFonts w:ascii="Times New Roman" w:hAnsi="Times New Roman" w:eastAsia="仿宋_GB2312" w:cs="Times New Roman"/>
          <w:b w:val="0"/>
          <w:bCs/>
          <w:sz w:val="32"/>
          <w:szCs w:val="32"/>
        </w:rPr>
      </w:pPr>
      <w:r>
        <w:rPr>
          <w:rFonts w:hint="default" w:ascii="Times New Roman" w:hAnsi="Times New Roman" w:eastAsia="仿宋_GB2312" w:cs="Times New Roman"/>
          <w:bCs/>
          <w:kern w:val="0"/>
          <w:sz w:val="32"/>
          <w:szCs w:val="32"/>
        </w:rPr>
        <w:t>中某一项目评为D级，该单位</w:t>
      </w:r>
      <w:r>
        <w:rPr>
          <w:rFonts w:ascii="Times New Roman" w:hAnsi="Times New Roman" w:eastAsia="仿宋_GB2312" w:cs="Times New Roman"/>
          <w:bCs/>
          <w:sz w:val="32"/>
          <w:szCs w:val="32"/>
        </w:rPr>
        <w:t>信用等级为</w:t>
      </w:r>
      <w:r>
        <w:rPr>
          <w:rFonts w:hint="default" w:ascii="Times New Roman" w:hAnsi="Times New Roman" w:eastAsia="仿宋_GB2312" w:cs="Times New Roman"/>
          <w:bCs/>
          <w:sz w:val="32"/>
          <w:szCs w:val="32"/>
        </w:rPr>
        <w:t>D级。</w:t>
      </w:r>
    </w:p>
    <w:p>
      <w:pPr>
        <w:pStyle w:val="9"/>
        <w:widowControl w:val="0"/>
        <w:spacing w:before="0" w:beforeAutospacing="0" w:after="0" w:afterAutospacing="0" w:line="600" w:lineRule="exact"/>
        <w:ind w:firstLine="640" w:firstLineChars="200"/>
        <w:jc w:val="both"/>
        <w:rPr>
          <w:rFonts w:ascii="Times New Roman" w:hAnsi="Times New Roman" w:eastAsia="仿宋_GB2312" w:cs="Times New Roman"/>
          <w:bCs/>
          <w:sz w:val="32"/>
          <w:szCs w:val="32"/>
        </w:rPr>
      </w:pPr>
      <w:r>
        <w:rPr>
          <w:rFonts w:ascii="Times New Roman" w:hAnsi="Times New Roman" w:eastAsia="黑体" w:cs="Times New Roman"/>
          <w:bCs/>
          <w:sz w:val="32"/>
          <w:szCs w:val="32"/>
        </w:rPr>
        <w:t>第十六条</w:t>
      </w:r>
      <w:r>
        <w:rPr>
          <w:rFonts w:ascii="Times New Roman" w:hAnsi="Times New Roman" w:eastAsia="仿宋_GB2312" w:cs="Times New Roman"/>
          <w:bCs/>
          <w:sz w:val="32"/>
          <w:szCs w:val="32"/>
        </w:rPr>
        <w:t xml:space="preserve">  信用等级评定结果高的</w:t>
      </w:r>
      <w:r>
        <w:rPr>
          <w:rFonts w:hint="default" w:ascii="Times New Roman" w:hAnsi="Times New Roman" w:eastAsia="仿宋_GB2312" w:cs="Times New Roman"/>
          <w:bCs/>
          <w:sz w:val="32"/>
          <w:szCs w:val="32"/>
        </w:rPr>
        <w:t>参建单位予以全区通报</w:t>
      </w:r>
      <w:r>
        <w:rPr>
          <w:rFonts w:ascii="Times New Roman" w:hAnsi="Times New Roman" w:eastAsia="仿宋_GB2312" w:cs="Times New Roman"/>
          <w:bCs/>
          <w:sz w:val="32"/>
          <w:szCs w:val="32"/>
        </w:rPr>
        <w:t>，</w:t>
      </w:r>
      <w:r>
        <w:rPr>
          <w:rFonts w:hint="default" w:ascii="Times New Roman" w:hAnsi="Times New Roman" w:eastAsia="仿宋_GB2312" w:cs="Times New Roman"/>
          <w:bCs/>
          <w:spacing w:val="-6"/>
          <w:sz w:val="32"/>
          <w:szCs w:val="32"/>
        </w:rPr>
        <w:t>建议</w:t>
      </w:r>
      <w:r>
        <w:rPr>
          <w:rFonts w:ascii="Times New Roman" w:hAnsi="Times New Roman" w:eastAsia="仿宋_GB2312" w:cs="Times New Roman"/>
          <w:bCs/>
          <w:spacing w:val="-6"/>
          <w:sz w:val="32"/>
          <w:szCs w:val="32"/>
        </w:rPr>
        <w:t>各相关单位在选取</w:t>
      </w:r>
      <w:r>
        <w:rPr>
          <w:rFonts w:hint="default" w:ascii="Times New Roman" w:hAnsi="Times New Roman" w:eastAsia="仿宋_GB2312" w:cs="Times New Roman"/>
          <w:bCs/>
          <w:spacing w:val="-6"/>
          <w:sz w:val="32"/>
          <w:szCs w:val="32"/>
        </w:rPr>
        <w:t>农田建设项目</w:t>
      </w:r>
      <w:r>
        <w:rPr>
          <w:rFonts w:ascii="Times New Roman" w:hAnsi="Times New Roman" w:eastAsia="仿宋_GB2312" w:cs="Times New Roman"/>
          <w:bCs/>
          <w:spacing w:val="-6"/>
          <w:sz w:val="32"/>
          <w:szCs w:val="32"/>
        </w:rPr>
        <w:t>参建单位时应予以优先考虑</w:t>
      </w:r>
      <w:r>
        <w:rPr>
          <w:rFonts w:ascii="Times New Roman" w:hAnsi="Times New Roman" w:eastAsia="仿宋_GB2312" w:cs="Times New Roman"/>
          <w:bCs/>
          <w:sz w:val="32"/>
          <w:szCs w:val="32"/>
        </w:rPr>
        <w:t>。</w:t>
      </w:r>
    </w:p>
    <w:p>
      <w:pPr>
        <w:pStyle w:val="13"/>
        <w:widowControl w:val="0"/>
        <w:spacing w:line="600" w:lineRule="exact"/>
        <w:ind w:firstLine="640" w:firstLineChars="200"/>
        <w:jc w:val="both"/>
        <w:rPr>
          <w:rFonts w:hint="default" w:ascii="Times New Roman" w:hAnsi="Times New Roman" w:eastAsia="仿宋_GB2312"/>
          <w:bCs/>
          <w:color w:val="000000"/>
          <w:sz w:val="32"/>
          <w:szCs w:val="32"/>
        </w:rPr>
      </w:pPr>
      <w:r>
        <w:rPr>
          <w:rFonts w:ascii="Times New Roman" w:hAnsi="Times New Roman" w:eastAsia="黑体"/>
          <w:bCs/>
          <w:color w:val="000000"/>
          <w:sz w:val="32"/>
          <w:szCs w:val="32"/>
        </w:rPr>
        <w:t>第十七条</w:t>
      </w:r>
      <w:r>
        <w:rPr>
          <w:rFonts w:ascii="Times New Roman" w:hAnsi="Times New Roman" w:eastAsia="仿宋_GB2312"/>
          <w:bCs/>
          <w:color w:val="000000"/>
          <w:sz w:val="32"/>
          <w:szCs w:val="32"/>
        </w:rPr>
        <w:t xml:space="preserve">  信用等级</w:t>
      </w:r>
      <w:r>
        <w:rPr>
          <w:rFonts w:hint="default" w:ascii="Times New Roman" w:hAnsi="Times New Roman" w:eastAsia="仿宋_GB2312"/>
          <w:bCs/>
          <w:color w:val="000000"/>
          <w:sz w:val="32"/>
          <w:szCs w:val="32"/>
        </w:rPr>
        <w:t>被评</w:t>
      </w:r>
      <w:r>
        <w:rPr>
          <w:rFonts w:ascii="Times New Roman" w:hAnsi="Times New Roman" w:eastAsia="仿宋_GB2312"/>
          <w:bCs/>
          <w:color w:val="000000"/>
          <w:sz w:val="32"/>
          <w:szCs w:val="32"/>
        </w:rPr>
        <w:t>为</w:t>
      </w:r>
      <w:r>
        <w:rPr>
          <w:rFonts w:hint="default" w:ascii="Times New Roman" w:hAnsi="Times New Roman" w:eastAsia="仿宋_GB2312"/>
          <w:bCs/>
          <w:color w:val="000000"/>
          <w:sz w:val="32"/>
          <w:szCs w:val="32"/>
        </w:rPr>
        <w:t>D级</w:t>
      </w:r>
      <w:r>
        <w:rPr>
          <w:rFonts w:ascii="Times New Roman" w:hAnsi="Times New Roman" w:eastAsia="仿宋_GB2312"/>
          <w:bCs/>
          <w:color w:val="000000"/>
          <w:sz w:val="32"/>
          <w:szCs w:val="32"/>
        </w:rPr>
        <w:t>的</w:t>
      </w:r>
      <w:r>
        <w:rPr>
          <w:rFonts w:hint="default" w:ascii="Times New Roman" w:hAnsi="Times New Roman" w:eastAsia="仿宋_GB2312"/>
          <w:bCs/>
          <w:color w:val="000000"/>
          <w:sz w:val="32"/>
          <w:szCs w:val="32"/>
        </w:rPr>
        <w:t>参建</w:t>
      </w:r>
      <w:r>
        <w:rPr>
          <w:rFonts w:ascii="Times New Roman" w:hAnsi="Times New Roman" w:eastAsia="仿宋_GB2312"/>
          <w:bCs/>
          <w:color w:val="000000"/>
          <w:sz w:val="32"/>
          <w:szCs w:val="32"/>
        </w:rPr>
        <w:t>单位，三年内</w:t>
      </w:r>
      <w:r>
        <w:rPr>
          <w:rFonts w:hint="default" w:ascii="Times New Roman" w:hAnsi="Times New Roman" w:eastAsia="仿宋_GB2312"/>
          <w:bCs/>
          <w:color w:val="000000"/>
          <w:sz w:val="32"/>
          <w:szCs w:val="32"/>
        </w:rPr>
        <w:t>不得在广西区内承担农田建设项目</w:t>
      </w:r>
      <w:r>
        <w:rPr>
          <w:rFonts w:ascii="Times New Roman" w:hAnsi="Times New Roman" w:eastAsia="仿宋_GB2312"/>
          <w:bCs/>
          <w:color w:val="000000"/>
          <w:sz w:val="32"/>
          <w:szCs w:val="32"/>
        </w:rPr>
        <w:t>。</w:t>
      </w:r>
    </w:p>
    <w:p>
      <w:pPr>
        <w:pStyle w:val="13"/>
        <w:widowControl w:val="0"/>
        <w:spacing w:line="600" w:lineRule="exact"/>
        <w:ind w:firstLine="640" w:firstLineChars="200"/>
        <w:jc w:val="both"/>
        <w:rPr>
          <w:rFonts w:hint="default" w:ascii="Times New Roman" w:hAnsi="Times New Roman" w:eastAsia="仿宋_GB2312"/>
          <w:bCs/>
          <w:color w:val="000000"/>
          <w:sz w:val="32"/>
          <w:szCs w:val="32"/>
        </w:rPr>
      </w:pPr>
      <w:r>
        <w:rPr>
          <w:rFonts w:ascii="Times New Roman" w:hAnsi="Times New Roman" w:eastAsia="黑体"/>
          <w:bCs/>
          <w:color w:val="000000"/>
          <w:sz w:val="32"/>
          <w:szCs w:val="32"/>
        </w:rPr>
        <w:t>第十八条</w:t>
      </w:r>
      <w:r>
        <w:rPr>
          <w:rFonts w:hint="default" w:ascii="Times New Roman" w:hAnsi="Times New Roman" w:eastAsia="仿宋_GB2312"/>
          <w:bCs/>
          <w:color w:val="000000"/>
          <w:sz w:val="32"/>
          <w:szCs w:val="32"/>
        </w:rPr>
        <w:t xml:space="preserve">  信用等级评定结果以适当方式通报给相关行业行政主管部门、金融机构、行业协会商会参考使用。</w:t>
      </w:r>
    </w:p>
    <w:p>
      <w:pPr>
        <w:pStyle w:val="13"/>
        <w:widowControl w:val="0"/>
        <w:spacing w:line="600" w:lineRule="exact"/>
        <w:ind w:firstLine="640" w:firstLineChars="200"/>
        <w:jc w:val="both"/>
        <w:rPr>
          <w:rFonts w:hint="default" w:ascii="Times New Roman" w:hAnsi="Times New Roman" w:eastAsia="仿宋_GB2312"/>
          <w:bCs/>
          <w:color w:val="000000"/>
          <w:sz w:val="32"/>
          <w:szCs w:val="32"/>
        </w:rPr>
      </w:pPr>
      <w:r>
        <w:rPr>
          <w:rFonts w:ascii="Times New Roman" w:hAnsi="Times New Roman" w:eastAsia="黑体"/>
          <w:bCs/>
          <w:color w:val="000000"/>
          <w:sz w:val="32"/>
          <w:szCs w:val="32"/>
        </w:rPr>
        <w:t>第十</w:t>
      </w:r>
      <w:r>
        <w:rPr>
          <w:rFonts w:hint="default" w:ascii="Times New Roman" w:hAnsi="Times New Roman" w:eastAsia="黑体"/>
          <w:bCs/>
          <w:color w:val="000000"/>
          <w:sz w:val="32"/>
          <w:szCs w:val="32"/>
        </w:rPr>
        <w:t>九</w:t>
      </w:r>
      <w:r>
        <w:rPr>
          <w:rFonts w:ascii="Times New Roman" w:hAnsi="Times New Roman" w:eastAsia="黑体"/>
          <w:bCs/>
          <w:color w:val="000000"/>
          <w:sz w:val="32"/>
          <w:szCs w:val="32"/>
        </w:rPr>
        <w:t>条</w:t>
      </w:r>
      <w:r>
        <w:rPr>
          <w:rFonts w:hint="default" w:ascii="Times New Roman" w:hAnsi="Times New Roman" w:eastAsia="仿宋_GB2312"/>
          <w:bCs/>
          <w:color w:val="000000"/>
          <w:sz w:val="32"/>
          <w:szCs w:val="32"/>
        </w:rPr>
        <w:t xml:space="preserve">  自治区农业农村主管部门将探索建立信用修复机制，对信用等级被评为D级的参建单位在规定期限内纠正失信行为、消除不良影响的，可通过作出信用承诺、完成信用整改、信用核查、接受专题培训、提交信用报告等方式开展信用修复。信用修复程序、方法另行通知。</w:t>
      </w:r>
    </w:p>
    <w:p>
      <w:pPr>
        <w:pStyle w:val="13"/>
        <w:widowControl w:val="0"/>
        <w:spacing w:line="600" w:lineRule="exact"/>
        <w:ind w:firstLine="3520" w:firstLineChars="1100"/>
        <w:jc w:val="both"/>
        <w:rPr>
          <w:rFonts w:hint="default" w:ascii="Times New Roman" w:hAnsi="Times New Roman" w:eastAsia="黑体"/>
          <w:color w:val="000000"/>
          <w:sz w:val="32"/>
          <w:szCs w:val="32"/>
          <w:lang w:val="zh-CN"/>
        </w:rPr>
      </w:pPr>
    </w:p>
    <w:p>
      <w:pPr>
        <w:pStyle w:val="13"/>
        <w:widowControl w:val="0"/>
        <w:spacing w:line="600" w:lineRule="exact"/>
        <w:ind w:firstLine="3520" w:firstLineChars="1100"/>
        <w:jc w:val="both"/>
        <w:rPr>
          <w:rFonts w:ascii="Times New Roman" w:hAnsi="Times New Roman" w:eastAsia="黑体"/>
          <w:color w:val="000000"/>
          <w:sz w:val="32"/>
          <w:szCs w:val="32"/>
          <w:lang w:val="zh-CN"/>
        </w:rPr>
      </w:pPr>
      <w:r>
        <w:rPr>
          <w:rFonts w:hint="default" w:ascii="Times New Roman" w:hAnsi="Times New Roman" w:eastAsia="黑体"/>
          <w:color w:val="000000"/>
          <w:sz w:val="32"/>
          <w:szCs w:val="32"/>
          <w:lang w:val="zh-CN"/>
        </w:rPr>
        <w:t xml:space="preserve">第四章 </w:t>
      </w:r>
      <w:r>
        <w:rPr>
          <w:rFonts w:ascii="Times New Roman" w:hAnsi="Times New Roman" w:eastAsia="黑体"/>
          <w:color w:val="000000"/>
          <w:sz w:val="32"/>
          <w:szCs w:val="32"/>
          <w:lang w:val="zh-CN"/>
        </w:rPr>
        <w:t>附则</w:t>
      </w:r>
    </w:p>
    <w:p>
      <w:pPr>
        <w:pStyle w:val="13"/>
        <w:widowControl w:val="0"/>
        <w:spacing w:line="600" w:lineRule="exact"/>
        <w:ind w:firstLine="640" w:firstLineChars="200"/>
        <w:jc w:val="both"/>
        <w:rPr>
          <w:rFonts w:ascii="Times New Roman" w:hAnsi="Times New Roman" w:eastAsia="黑体"/>
          <w:bCs/>
          <w:sz w:val="32"/>
          <w:szCs w:val="32"/>
        </w:rPr>
      </w:pPr>
    </w:p>
    <w:p>
      <w:pPr>
        <w:pStyle w:val="13"/>
        <w:widowControl w:val="0"/>
        <w:spacing w:line="600" w:lineRule="exact"/>
        <w:ind w:firstLine="640" w:firstLineChars="200"/>
        <w:jc w:val="both"/>
        <w:rPr>
          <w:rFonts w:ascii="Times New Roman" w:hAnsi="Times New Roman" w:eastAsia="仿宋_GB2312"/>
          <w:bCs/>
          <w:color w:val="000000"/>
          <w:sz w:val="32"/>
          <w:szCs w:val="32"/>
        </w:rPr>
      </w:pPr>
      <w:r>
        <w:rPr>
          <w:rFonts w:ascii="Times New Roman" w:hAnsi="Times New Roman" w:eastAsia="黑体"/>
          <w:bCs/>
          <w:color w:val="000000"/>
          <w:sz w:val="32"/>
          <w:szCs w:val="32"/>
        </w:rPr>
        <w:t>第</w:t>
      </w:r>
      <w:r>
        <w:rPr>
          <w:rFonts w:hint="default" w:ascii="Times New Roman" w:hAnsi="Times New Roman" w:eastAsia="黑体"/>
          <w:bCs/>
          <w:color w:val="000000"/>
          <w:sz w:val="32"/>
          <w:szCs w:val="32"/>
        </w:rPr>
        <w:t>二</w:t>
      </w:r>
      <w:r>
        <w:rPr>
          <w:rFonts w:ascii="Times New Roman" w:hAnsi="Times New Roman" w:eastAsia="黑体"/>
          <w:bCs/>
          <w:color w:val="000000"/>
          <w:sz w:val="32"/>
          <w:szCs w:val="32"/>
        </w:rPr>
        <w:t xml:space="preserve">十条 </w:t>
      </w:r>
      <w:r>
        <w:rPr>
          <w:rFonts w:ascii="Times New Roman" w:hAnsi="Times New Roman" w:eastAsia="仿宋_GB2312"/>
          <w:bCs/>
          <w:color w:val="000000"/>
          <w:sz w:val="32"/>
          <w:szCs w:val="32"/>
        </w:rPr>
        <w:t xml:space="preserve"> 信用评价工作人员应当认真履行职责，严格执行评价标准和有关规定，自觉抵制不正之风，不得徇私舞弊、玩忽职守、滥用职权，违者按有关规定处理。</w:t>
      </w:r>
    </w:p>
    <w:p>
      <w:pPr>
        <w:pStyle w:val="9"/>
        <w:shd w:val="clear" w:color="auto" w:fill="FFFFFF"/>
        <w:spacing w:before="0" w:beforeAutospacing="0" w:after="0" w:afterAutospacing="0" w:line="600" w:lineRule="exact"/>
        <w:ind w:firstLine="640" w:firstLineChars="200"/>
        <w:jc w:val="both"/>
        <w:rPr>
          <w:rFonts w:hint="default" w:ascii="Times New Roman" w:hAnsi="Times New Roman" w:eastAsia="仿宋_GB2312" w:cs="Times New Roman"/>
          <w:bCs/>
          <w:sz w:val="32"/>
          <w:szCs w:val="32"/>
        </w:rPr>
      </w:pPr>
      <w:r>
        <w:rPr>
          <w:rFonts w:ascii="Times New Roman" w:hAnsi="Times New Roman" w:eastAsia="黑体" w:cs="Times New Roman"/>
          <w:bCs/>
          <w:sz w:val="32"/>
          <w:szCs w:val="32"/>
        </w:rPr>
        <w:t>第</w:t>
      </w:r>
      <w:r>
        <w:rPr>
          <w:rFonts w:hint="default" w:ascii="Times New Roman" w:hAnsi="Times New Roman" w:eastAsia="黑体" w:cs="Times New Roman"/>
          <w:bCs/>
          <w:sz w:val="32"/>
          <w:szCs w:val="32"/>
        </w:rPr>
        <w:t>二</w:t>
      </w:r>
      <w:r>
        <w:rPr>
          <w:rFonts w:ascii="Times New Roman" w:hAnsi="Times New Roman" w:eastAsia="黑体" w:cs="Times New Roman"/>
          <w:bCs/>
          <w:sz w:val="32"/>
          <w:szCs w:val="32"/>
        </w:rPr>
        <w:t>十</w:t>
      </w:r>
      <w:r>
        <w:rPr>
          <w:rFonts w:hint="default" w:ascii="Times New Roman" w:hAnsi="Times New Roman" w:eastAsia="黑体" w:cs="Times New Roman"/>
          <w:bCs/>
          <w:sz w:val="32"/>
          <w:szCs w:val="32"/>
        </w:rPr>
        <w:t>一</w:t>
      </w:r>
      <w:r>
        <w:rPr>
          <w:rFonts w:ascii="Times New Roman" w:hAnsi="Times New Roman" w:eastAsia="黑体" w:cs="Times New Roman"/>
          <w:bCs/>
          <w:sz w:val="32"/>
          <w:szCs w:val="32"/>
        </w:rPr>
        <w:t xml:space="preserve">条  </w:t>
      </w:r>
      <w:r>
        <w:rPr>
          <w:rFonts w:hint="default" w:ascii="Times New Roman" w:hAnsi="Times New Roman" w:eastAsia="仿宋_GB2312" w:cs="Times New Roman"/>
          <w:bCs/>
          <w:sz w:val="32"/>
          <w:szCs w:val="32"/>
        </w:rPr>
        <w:t>本条例所称转包，是指承包单位承包农田建设工程后，不履行合同约定的责任和义务，将其承包的全部建设工程转给他人或者将其承包的全部建设工程肢解以后以分包的名义分别转给其他单位承包的行为。</w:t>
      </w:r>
    </w:p>
    <w:p>
      <w:pPr>
        <w:widowControl/>
        <w:shd w:val="clear" w:color="auto" w:fill="FFFFFF"/>
        <w:spacing w:line="600" w:lineRule="exact"/>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color w:val="000000"/>
          <w:kern w:val="0"/>
          <w:sz w:val="32"/>
          <w:szCs w:val="32"/>
        </w:rPr>
        <w:t>　　</w:t>
      </w:r>
      <w:r>
        <w:rPr>
          <w:rFonts w:eastAsia="黑体"/>
          <w:bCs/>
          <w:sz w:val="32"/>
          <w:szCs w:val="32"/>
        </w:rPr>
        <w:t>第</w:t>
      </w:r>
      <w:r>
        <w:rPr>
          <w:rFonts w:hint="default" w:eastAsia="黑体"/>
          <w:bCs/>
          <w:sz w:val="32"/>
          <w:szCs w:val="32"/>
        </w:rPr>
        <w:t>二</w:t>
      </w:r>
      <w:r>
        <w:rPr>
          <w:rFonts w:eastAsia="黑体"/>
          <w:bCs/>
          <w:sz w:val="32"/>
          <w:szCs w:val="32"/>
        </w:rPr>
        <w:t>十</w:t>
      </w:r>
      <w:r>
        <w:rPr>
          <w:rFonts w:hint="default" w:eastAsia="黑体"/>
          <w:bCs/>
          <w:sz w:val="32"/>
          <w:szCs w:val="32"/>
        </w:rPr>
        <w:t>二</w:t>
      </w:r>
      <w:r>
        <w:rPr>
          <w:rFonts w:eastAsia="黑体"/>
          <w:bCs/>
          <w:sz w:val="32"/>
          <w:szCs w:val="32"/>
        </w:rPr>
        <w:t xml:space="preserve">条  </w:t>
      </w:r>
      <w:r>
        <w:rPr>
          <w:rFonts w:hint="default" w:ascii="Times New Roman" w:hAnsi="Times New Roman" w:eastAsia="仿宋_GB2312" w:cs="Times New Roman"/>
          <w:bCs/>
          <w:color w:val="000000"/>
          <w:kern w:val="0"/>
          <w:sz w:val="32"/>
          <w:szCs w:val="32"/>
        </w:rPr>
        <w:t>本</w:t>
      </w:r>
      <w:r>
        <w:rPr>
          <w:rFonts w:hint="default" w:ascii="Times New Roman" w:eastAsia="仿宋_GB2312"/>
          <w:bCs/>
          <w:color w:val="000000"/>
          <w:kern w:val="0"/>
          <w:sz w:val="32"/>
          <w:szCs w:val="32"/>
        </w:rPr>
        <w:t>办法</w:t>
      </w:r>
      <w:r>
        <w:rPr>
          <w:rFonts w:hint="default" w:ascii="Times New Roman" w:hAnsi="Times New Roman" w:eastAsia="仿宋_GB2312" w:cs="Times New Roman"/>
          <w:bCs/>
          <w:color w:val="000000"/>
          <w:kern w:val="0"/>
          <w:sz w:val="32"/>
          <w:szCs w:val="32"/>
        </w:rPr>
        <w:t>所称违法分包，是指下列行为：</w:t>
      </w:r>
    </w:p>
    <w:p>
      <w:pPr>
        <w:widowControl/>
        <w:shd w:val="clear" w:color="auto" w:fill="FFFFFF"/>
        <w:spacing w:line="600" w:lineRule="exact"/>
        <w:ind w:firstLine="640" w:firstLineChars="200"/>
        <w:rPr>
          <w:rFonts w:hint="default" w:ascii="Times New Roman" w:hAnsi="Times New Roman" w:eastAsia="仿宋_GB2312" w:cs="Times New Roman"/>
          <w:bCs/>
          <w:color w:val="000000"/>
          <w:kern w:val="0"/>
          <w:sz w:val="32"/>
          <w:szCs w:val="32"/>
        </w:rPr>
      </w:pPr>
      <w:r>
        <w:rPr>
          <w:rFonts w:hint="default" w:eastAsia="仿宋_GB2312"/>
          <w:bCs/>
          <w:color w:val="000000"/>
          <w:kern w:val="0"/>
          <w:sz w:val="32"/>
          <w:szCs w:val="32"/>
        </w:rPr>
        <w:t>（一）</w:t>
      </w:r>
      <w:r>
        <w:rPr>
          <w:rFonts w:hint="default" w:ascii="Times New Roman" w:hAnsi="Times New Roman" w:eastAsia="仿宋_GB2312" w:cs="Times New Roman"/>
          <w:bCs/>
          <w:color w:val="000000"/>
          <w:kern w:val="0"/>
          <w:sz w:val="32"/>
          <w:szCs w:val="32"/>
        </w:rPr>
        <w:t>总承包单位将建设工程分包给不具备相应资质条件的单位的;</w:t>
      </w:r>
    </w:p>
    <w:p>
      <w:pPr>
        <w:widowControl/>
        <w:shd w:val="clear" w:color="auto" w:fill="FFFFFF"/>
        <w:spacing w:line="600" w:lineRule="exact"/>
        <w:ind w:firstLine="640" w:firstLineChars="200"/>
        <w:rPr>
          <w:rFonts w:hint="default" w:ascii="Times New Roman" w:hAnsi="Times New Roman" w:eastAsia="仿宋_GB2312" w:cs="Times New Roman"/>
          <w:bCs/>
          <w:color w:val="000000"/>
          <w:kern w:val="0"/>
          <w:sz w:val="32"/>
          <w:szCs w:val="32"/>
        </w:rPr>
      </w:pPr>
      <w:r>
        <w:rPr>
          <w:rFonts w:hint="default" w:eastAsia="仿宋_GB2312"/>
          <w:bCs/>
          <w:color w:val="000000"/>
          <w:kern w:val="0"/>
          <w:sz w:val="32"/>
          <w:szCs w:val="32"/>
        </w:rPr>
        <w:t>（二）</w:t>
      </w:r>
      <w:r>
        <w:rPr>
          <w:rFonts w:hint="default" w:ascii="Times New Roman" w:hAnsi="Times New Roman" w:eastAsia="仿宋_GB2312" w:cs="Times New Roman"/>
          <w:bCs/>
          <w:color w:val="000000"/>
          <w:kern w:val="0"/>
          <w:sz w:val="32"/>
          <w:szCs w:val="32"/>
        </w:rPr>
        <w:t>建设工程总承包合同中未有约定，又未经项目业主认可，承包单位将其承包的部分建设工程交由其他单位完成的;</w:t>
      </w:r>
    </w:p>
    <w:p>
      <w:pPr>
        <w:widowControl/>
        <w:shd w:val="clear" w:color="auto" w:fill="FFFFFF"/>
        <w:spacing w:line="600" w:lineRule="exact"/>
        <w:ind w:firstLine="640" w:firstLineChars="200"/>
        <w:rPr>
          <w:rFonts w:hint="default" w:ascii="Times New Roman" w:hAnsi="Times New Roman" w:eastAsia="仿宋_GB2312" w:cs="Times New Roman"/>
          <w:bCs/>
          <w:color w:val="000000"/>
          <w:kern w:val="0"/>
          <w:sz w:val="32"/>
          <w:szCs w:val="32"/>
        </w:rPr>
      </w:pPr>
      <w:r>
        <w:rPr>
          <w:rFonts w:hint="default" w:eastAsia="仿宋_GB2312"/>
          <w:bCs/>
          <w:color w:val="000000"/>
          <w:kern w:val="0"/>
          <w:sz w:val="32"/>
          <w:szCs w:val="32"/>
        </w:rPr>
        <w:t>（三）</w:t>
      </w:r>
      <w:r>
        <w:rPr>
          <w:rFonts w:hint="default" w:ascii="Times New Roman" w:hAnsi="Times New Roman" w:eastAsia="仿宋_GB2312" w:cs="Times New Roman"/>
          <w:bCs/>
          <w:color w:val="000000"/>
          <w:kern w:val="0"/>
          <w:sz w:val="32"/>
          <w:szCs w:val="32"/>
        </w:rPr>
        <w:t>施工总承包单位将建设工程主体结构的施工分包给其他单位的;</w:t>
      </w:r>
    </w:p>
    <w:p>
      <w:pPr>
        <w:widowControl/>
        <w:shd w:val="clear" w:color="auto" w:fill="FFFFFF"/>
        <w:spacing w:line="600" w:lineRule="exact"/>
        <w:rPr>
          <w:rFonts w:hint="default" w:ascii="Times New Roman" w:hAnsi="Times New Roman" w:eastAsia="仿宋_GB2312" w:cs="Times New Roman"/>
          <w:bCs/>
          <w:color w:val="000000"/>
          <w:kern w:val="0"/>
          <w:sz w:val="32"/>
          <w:szCs w:val="32"/>
        </w:rPr>
      </w:pPr>
      <w:r>
        <w:rPr>
          <w:rFonts w:hint="default" w:eastAsia="仿宋_GB2312"/>
          <w:bCs/>
          <w:color w:val="000000"/>
          <w:kern w:val="0"/>
          <w:sz w:val="32"/>
          <w:szCs w:val="32"/>
        </w:rPr>
        <w:t xml:space="preserve">    （四）</w:t>
      </w:r>
      <w:r>
        <w:rPr>
          <w:rFonts w:hint="default" w:ascii="Times New Roman" w:hAnsi="Times New Roman" w:eastAsia="仿宋_GB2312" w:cs="Times New Roman"/>
          <w:bCs/>
          <w:color w:val="000000"/>
          <w:kern w:val="0"/>
          <w:sz w:val="32"/>
          <w:szCs w:val="32"/>
        </w:rPr>
        <w:t>分包单位将其承包的建设工程再分包的。</w:t>
      </w:r>
    </w:p>
    <w:p>
      <w:pPr>
        <w:widowControl/>
        <w:shd w:val="clear" w:color="auto" w:fill="FFFFFF"/>
        <w:spacing w:line="600" w:lineRule="exact"/>
        <w:rPr>
          <w:rFonts w:ascii="Times New Roman" w:hAnsi="Times New Roman" w:eastAsia="仿宋_GB2312" w:cs="Times New Roman"/>
          <w:color w:val="FF0000"/>
          <w:kern w:val="0"/>
          <w:sz w:val="32"/>
          <w:szCs w:val="32"/>
        </w:rPr>
      </w:pPr>
      <w:r>
        <w:rPr>
          <w:rFonts w:hint="default" w:ascii="Times New Roman" w:hAnsi="Times New Roman" w:eastAsia="仿宋_GB2312" w:cs="Times New Roman"/>
          <w:color w:val="333333"/>
          <w:kern w:val="0"/>
          <w:sz w:val="32"/>
          <w:szCs w:val="32"/>
        </w:rPr>
        <w:t>　　</w:t>
      </w:r>
      <w:r>
        <w:rPr>
          <w:rFonts w:hint="default" w:ascii="Times New Roman" w:hAnsi="Times New Roman" w:eastAsia="黑体" w:cs="Times New Roman"/>
          <w:color w:val="333333"/>
          <w:kern w:val="0"/>
          <w:sz w:val="32"/>
          <w:szCs w:val="32"/>
        </w:rPr>
        <w:t xml:space="preserve">第二十三条 </w:t>
      </w:r>
      <w:r>
        <w:rPr>
          <w:rFonts w:hint="default" w:ascii="Times New Roman" w:hAnsi="Times New Roman" w:eastAsia="仿宋_GB2312" w:cs="Times New Roman"/>
          <w:color w:val="333333"/>
          <w:kern w:val="0"/>
          <w:sz w:val="32"/>
          <w:szCs w:val="32"/>
        </w:rPr>
        <w:t xml:space="preserve"> </w:t>
      </w:r>
      <w:r>
        <w:rPr>
          <w:rFonts w:eastAsia="仿宋_GB2312"/>
          <w:bCs/>
          <w:color w:val="000000"/>
          <w:kern w:val="0"/>
          <w:sz w:val="32"/>
          <w:szCs w:val="32"/>
        </w:rPr>
        <w:t>本办法由自治区农业农村厅负责解释。</w:t>
      </w:r>
    </w:p>
    <w:p>
      <w:pPr>
        <w:pStyle w:val="9"/>
        <w:spacing w:before="0" w:beforeAutospacing="0" w:after="0" w:afterAutospacing="0" w:line="600" w:lineRule="exact"/>
        <w:ind w:firstLine="640" w:firstLineChars="200"/>
        <w:jc w:val="both"/>
        <w:rPr>
          <w:rFonts w:ascii="Times New Roman" w:hAnsi="Times New Roman" w:eastAsia="仿宋_GB2312" w:cs="Times New Roman"/>
          <w:bCs/>
          <w:sz w:val="32"/>
          <w:szCs w:val="32"/>
        </w:rPr>
      </w:pPr>
      <w:r>
        <w:rPr>
          <w:rFonts w:ascii="Times New Roman" w:hAnsi="Times New Roman" w:eastAsia="黑体" w:cs="Times New Roman"/>
          <w:bCs/>
          <w:sz w:val="32"/>
          <w:szCs w:val="32"/>
        </w:rPr>
        <w:t>第</w:t>
      </w:r>
      <w:r>
        <w:rPr>
          <w:rFonts w:hint="default" w:ascii="Times New Roman" w:hAnsi="Times New Roman" w:eastAsia="黑体" w:cs="Times New Roman"/>
          <w:bCs/>
          <w:sz w:val="32"/>
          <w:szCs w:val="32"/>
        </w:rPr>
        <w:t>二</w:t>
      </w:r>
      <w:r>
        <w:rPr>
          <w:rFonts w:ascii="Times New Roman" w:hAnsi="Times New Roman" w:eastAsia="黑体" w:cs="Times New Roman"/>
          <w:bCs/>
          <w:sz w:val="32"/>
          <w:szCs w:val="32"/>
        </w:rPr>
        <w:t>十</w:t>
      </w:r>
      <w:r>
        <w:rPr>
          <w:rFonts w:hint="default" w:ascii="Times New Roman" w:hAnsi="Times New Roman" w:eastAsia="黑体" w:cs="Times New Roman"/>
          <w:bCs/>
          <w:sz w:val="32"/>
          <w:szCs w:val="32"/>
        </w:rPr>
        <w:t>四</w:t>
      </w:r>
      <w:r>
        <w:rPr>
          <w:rFonts w:ascii="Times New Roman" w:hAnsi="Times New Roman" w:eastAsia="黑体" w:cs="Times New Roman"/>
          <w:bCs/>
          <w:sz w:val="32"/>
          <w:szCs w:val="32"/>
        </w:rPr>
        <w:t xml:space="preserve">条  </w:t>
      </w:r>
      <w:r>
        <w:rPr>
          <w:rFonts w:ascii="Times New Roman" w:hAnsi="Times New Roman" w:eastAsia="仿宋_GB2312" w:cs="Times New Roman"/>
          <w:bCs/>
          <w:sz w:val="32"/>
          <w:szCs w:val="32"/>
        </w:rPr>
        <w:t>本办法自</w:t>
      </w:r>
      <w:r>
        <w:rPr>
          <w:rFonts w:hint="default" w:ascii="Times New Roman" w:hAnsi="Times New Roman" w:eastAsia="仿宋_GB2312" w:cs="Times New Roman"/>
          <w:bCs/>
          <w:sz w:val="32"/>
          <w:szCs w:val="32"/>
        </w:rPr>
        <w:t>印</w:t>
      </w:r>
      <w:r>
        <w:rPr>
          <w:rFonts w:ascii="Times New Roman" w:hAnsi="Times New Roman" w:eastAsia="仿宋_GB2312" w:cs="Times New Roman"/>
          <w:bCs/>
          <w:sz w:val="32"/>
          <w:szCs w:val="32"/>
        </w:rPr>
        <w:t>发之日起执行。</w:t>
      </w:r>
    </w:p>
    <w:p>
      <w:pPr>
        <w:pStyle w:val="9"/>
        <w:spacing w:before="0" w:beforeAutospacing="0" w:after="0" w:afterAutospacing="0" w:line="600" w:lineRule="exact"/>
        <w:ind w:firstLine="640" w:firstLineChars="200"/>
        <w:jc w:val="both"/>
        <w:rPr>
          <w:rFonts w:ascii="Times New Roman" w:hAnsi="Times New Roman" w:eastAsia="仿宋_GB2312" w:cs="Times New Roman"/>
          <w:bCs/>
          <w:sz w:val="32"/>
          <w:szCs w:val="32"/>
        </w:rPr>
      </w:pPr>
    </w:p>
    <w:p>
      <w:pPr>
        <w:pStyle w:val="9"/>
        <w:spacing w:before="0" w:beforeAutospacing="0" w:after="0" w:afterAutospacing="0" w:line="600" w:lineRule="exact"/>
        <w:ind w:firstLine="640" w:firstLineChars="200"/>
        <w:jc w:val="both"/>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附件: 广西农田建设项目备案表</w:t>
      </w:r>
    </w:p>
    <w:p>
      <w:pPr>
        <w:pStyle w:val="9"/>
        <w:spacing w:before="0" w:beforeAutospacing="0" w:after="0" w:afterAutospacing="0" w:line="520" w:lineRule="exact"/>
        <w:ind w:firstLine="640" w:firstLineChars="200"/>
        <w:jc w:val="both"/>
        <w:rPr>
          <w:rFonts w:hint="default" w:ascii="Times New Roman" w:hAnsi="Times New Roman" w:eastAsia="仿宋_GB2312" w:cs="Times New Roman"/>
          <w:bCs/>
          <w:sz w:val="32"/>
          <w:szCs w:val="32"/>
        </w:rPr>
      </w:pPr>
    </w:p>
    <w:p>
      <w:pPr>
        <w:pStyle w:val="9"/>
        <w:spacing w:before="0" w:beforeAutospacing="0" w:after="0" w:afterAutospacing="0" w:line="520" w:lineRule="exact"/>
        <w:ind w:firstLine="640" w:firstLineChars="200"/>
        <w:jc w:val="both"/>
        <w:rPr>
          <w:rFonts w:hint="default" w:ascii="Times New Roman" w:hAnsi="Times New Roman" w:eastAsia="仿宋_GB2312" w:cs="Times New Roman"/>
          <w:bCs/>
          <w:sz w:val="32"/>
          <w:szCs w:val="32"/>
        </w:rPr>
      </w:pPr>
    </w:p>
    <w:p>
      <w:pPr>
        <w:widowControl/>
        <w:spacing w:line="520" w:lineRule="exact"/>
        <w:jc w:val="left"/>
        <w:rPr>
          <w:rFonts w:hint="default" w:eastAsia="仿宋_GB2312"/>
          <w:bCs/>
          <w:color w:val="000000"/>
          <w:kern w:val="0"/>
          <w:sz w:val="32"/>
          <w:szCs w:val="32"/>
        </w:rPr>
      </w:pPr>
    </w:p>
    <w:p>
      <w:pPr>
        <w:widowControl/>
        <w:spacing w:line="520" w:lineRule="exact"/>
        <w:jc w:val="left"/>
        <w:rPr>
          <w:rFonts w:hint="default" w:eastAsia="仿宋_GB2312"/>
          <w:bCs/>
          <w:color w:val="000000"/>
          <w:kern w:val="0"/>
          <w:sz w:val="32"/>
          <w:szCs w:val="32"/>
        </w:rPr>
      </w:pPr>
    </w:p>
    <w:p>
      <w:pPr>
        <w:widowControl/>
        <w:spacing w:line="520" w:lineRule="exact"/>
        <w:jc w:val="left"/>
        <w:rPr>
          <w:rFonts w:hint="default" w:eastAsia="仿宋_GB2312"/>
          <w:bCs/>
          <w:color w:val="000000"/>
          <w:kern w:val="0"/>
          <w:sz w:val="32"/>
          <w:szCs w:val="32"/>
        </w:rPr>
      </w:pPr>
    </w:p>
    <w:p>
      <w:pPr>
        <w:widowControl/>
        <w:spacing w:line="520" w:lineRule="exact"/>
        <w:jc w:val="left"/>
        <w:rPr>
          <w:rFonts w:hint="default" w:eastAsia="仿宋_GB2312"/>
          <w:bCs/>
          <w:color w:val="000000"/>
          <w:kern w:val="0"/>
          <w:sz w:val="32"/>
          <w:szCs w:val="32"/>
        </w:rPr>
      </w:pPr>
    </w:p>
    <w:p>
      <w:pPr>
        <w:widowControl/>
        <w:spacing w:line="520" w:lineRule="exact"/>
        <w:jc w:val="left"/>
        <w:rPr>
          <w:rFonts w:hint="default" w:eastAsia="仿宋_GB2312"/>
          <w:bCs/>
          <w:color w:val="000000"/>
          <w:kern w:val="0"/>
          <w:sz w:val="32"/>
          <w:szCs w:val="32"/>
        </w:rPr>
      </w:pPr>
    </w:p>
    <w:p>
      <w:pPr>
        <w:widowControl/>
        <w:spacing w:line="520" w:lineRule="exact"/>
        <w:jc w:val="left"/>
        <w:rPr>
          <w:rFonts w:hint="default" w:eastAsia="仿宋_GB2312"/>
          <w:bCs/>
          <w:color w:val="000000"/>
          <w:kern w:val="0"/>
          <w:sz w:val="32"/>
          <w:szCs w:val="32"/>
        </w:rPr>
      </w:pPr>
    </w:p>
    <w:p>
      <w:pPr>
        <w:widowControl/>
        <w:spacing w:line="520" w:lineRule="exact"/>
        <w:jc w:val="left"/>
        <w:rPr>
          <w:rFonts w:hint="default" w:ascii="Times New Roman" w:hAnsi="Times New Roman" w:eastAsia="黑体"/>
          <w:bCs/>
          <w:color w:val="000000"/>
          <w:kern w:val="0"/>
          <w:sz w:val="32"/>
          <w:szCs w:val="32"/>
        </w:rPr>
      </w:pPr>
    </w:p>
    <w:p>
      <w:pPr>
        <w:widowControl/>
        <w:spacing w:line="520" w:lineRule="exact"/>
        <w:jc w:val="left"/>
        <w:rPr>
          <w:rFonts w:hint="default" w:eastAsia="黑体"/>
          <w:bCs/>
          <w:color w:val="000000"/>
          <w:kern w:val="0"/>
          <w:sz w:val="32"/>
          <w:szCs w:val="32"/>
        </w:rPr>
      </w:pPr>
    </w:p>
    <w:p>
      <w:pPr>
        <w:widowControl/>
        <w:spacing w:line="520" w:lineRule="exact"/>
        <w:jc w:val="left"/>
        <w:rPr>
          <w:rFonts w:hint="default" w:ascii="Times New Roman" w:hAnsi="Times New Roman" w:eastAsia="黑体"/>
          <w:bCs/>
          <w:color w:val="000000"/>
          <w:kern w:val="0"/>
          <w:sz w:val="32"/>
          <w:szCs w:val="32"/>
        </w:rPr>
      </w:pPr>
    </w:p>
    <w:p>
      <w:pPr>
        <w:widowControl/>
        <w:spacing w:line="520" w:lineRule="exact"/>
        <w:jc w:val="left"/>
        <w:rPr>
          <w:rFonts w:hint="default" w:ascii="Times New Roman" w:hAnsi="Times New Roman" w:eastAsia="黑体"/>
          <w:bCs/>
          <w:color w:val="000000"/>
          <w:kern w:val="0"/>
          <w:sz w:val="32"/>
          <w:szCs w:val="32"/>
        </w:rPr>
      </w:pPr>
    </w:p>
    <w:p>
      <w:pPr>
        <w:widowControl/>
        <w:spacing w:line="520" w:lineRule="exact"/>
        <w:jc w:val="left"/>
        <w:rPr>
          <w:rFonts w:hint="default" w:ascii="Times New Roman" w:hAnsi="Times New Roman" w:eastAsia="黑体"/>
          <w:bCs/>
          <w:color w:val="000000"/>
          <w:kern w:val="0"/>
          <w:sz w:val="32"/>
          <w:szCs w:val="32"/>
        </w:rPr>
      </w:pPr>
    </w:p>
    <w:p>
      <w:pPr>
        <w:widowControl/>
        <w:spacing w:line="520" w:lineRule="exact"/>
        <w:jc w:val="left"/>
        <w:rPr>
          <w:rFonts w:hint="default" w:eastAsia="黑体"/>
          <w:bCs/>
          <w:color w:val="000000"/>
          <w:kern w:val="0"/>
          <w:sz w:val="32"/>
          <w:szCs w:val="32"/>
        </w:rPr>
      </w:pPr>
    </w:p>
    <w:p>
      <w:pPr>
        <w:widowControl/>
        <w:spacing w:line="520" w:lineRule="exact"/>
        <w:jc w:val="left"/>
        <w:rPr>
          <w:rFonts w:hint="default" w:ascii="Times New Roman" w:hAnsi="Times New Roman" w:eastAsia="黑体"/>
          <w:bCs/>
          <w:color w:val="000000"/>
          <w:kern w:val="0"/>
          <w:sz w:val="32"/>
          <w:szCs w:val="32"/>
        </w:rPr>
      </w:pPr>
      <w:r>
        <w:rPr>
          <w:rFonts w:hint="default" w:eastAsia="黑体"/>
          <w:bCs/>
          <w:color w:val="000000"/>
          <w:kern w:val="0"/>
          <w:sz w:val="32"/>
          <w:szCs w:val="32"/>
        </w:rPr>
        <w:t>附件</w:t>
      </w:r>
    </w:p>
    <w:p>
      <w:pPr>
        <w:widowControl/>
        <w:spacing w:line="520" w:lineRule="exact"/>
        <w:jc w:val="left"/>
        <w:rPr>
          <w:rFonts w:eastAsia="黑体"/>
          <w:bCs/>
          <w:color w:val="000000"/>
          <w:kern w:val="0"/>
          <w:sz w:val="32"/>
          <w:szCs w:val="32"/>
        </w:rPr>
      </w:pPr>
    </w:p>
    <w:p>
      <w:pPr>
        <w:widowControl/>
        <w:spacing w:line="520" w:lineRule="exact"/>
        <w:jc w:val="center"/>
        <w:rPr>
          <w:rFonts w:ascii="Times New Roman" w:eastAsia="方正小标宋简体"/>
          <w:bCs/>
          <w:color w:val="000000"/>
          <w:kern w:val="0"/>
          <w:sz w:val="44"/>
          <w:szCs w:val="44"/>
        </w:rPr>
      </w:pPr>
      <w:r>
        <w:rPr>
          <w:rFonts w:hint="default" w:ascii="Times New Roman" w:eastAsia="方正小标宋简体"/>
          <w:bCs/>
          <w:color w:val="000000"/>
          <w:kern w:val="0"/>
          <w:sz w:val="44"/>
          <w:szCs w:val="44"/>
        </w:rPr>
        <w:t>广西农田建设项目备案表</w:t>
      </w:r>
    </w:p>
    <w:p>
      <w:pPr>
        <w:widowControl/>
        <w:spacing w:line="520" w:lineRule="exact"/>
        <w:jc w:val="center"/>
        <w:rPr>
          <w:rFonts w:hint="default" w:ascii="Times New Roman" w:eastAsia="方正小标宋简体"/>
          <w:bCs/>
          <w:color w:val="000000"/>
          <w:kern w:val="0"/>
          <w:sz w:val="44"/>
          <w:szCs w:val="44"/>
        </w:rPr>
      </w:pPr>
    </w:p>
    <w:tbl>
      <w:tblPr>
        <w:tblStyle w:val="10"/>
        <w:tblW w:w="9923"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4"/>
        <w:gridCol w:w="1984"/>
        <w:gridCol w:w="851"/>
        <w:gridCol w:w="1134"/>
        <w:gridCol w:w="1134"/>
        <w:gridCol w:w="1134"/>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844" w:type="dxa"/>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r>
              <w:rPr>
                <w:rFonts w:hint="default" w:ascii="Times New Roman" w:hAnsi="Times New Roman" w:eastAsia="黑体"/>
                <w:bCs/>
                <w:color w:val="000000"/>
                <w:kern w:val="0"/>
                <w:sz w:val="32"/>
                <w:szCs w:val="32"/>
              </w:rPr>
              <w:t>项目名称</w:t>
            </w:r>
          </w:p>
        </w:tc>
        <w:tc>
          <w:tcPr>
            <w:tcW w:w="8079" w:type="dxa"/>
            <w:gridSpan w:val="6"/>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844" w:type="dxa"/>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r>
              <w:rPr>
                <w:rFonts w:hint="default" w:ascii="Times New Roman" w:hAnsi="Times New Roman" w:eastAsia="黑体"/>
                <w:bCs/>
                <w:color w:val="000000"/>
                <w:kern w:val="0"/>
                <w:sz w:val="32"/>
                <w:szCs w:val="32"/>
              </w:rPr>
              <w:t>单位名称</w:t>
            </w:r>
          </w:p>
        </w:tc>
        <w:tc>
          <w:tcPr>
            <w:tcW w:w="8079" w:type="dxa"/>
            <w:gridSpan w:val="6"/>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Borders>
              <w:top w:val="single" w:color="auto" w:sz="4" w:space="0"/>
              <w:left w:val="single" w:color="auto" w:sz="4" w:space="0"/>
              <w:bottom w:val="single" w:color="auto" w:sz="4" w:space="0"/>
              <w:right w:val="single" w:color="auto" w:sz="4" w:space="0"/>
            </w:tcBorders>
            <w:noWrap w:val="0"/>
            <w:vAlign w:val="top"/>
          </w:tcPr>
          <w:p>
            <w:pPr>
              <w:widowControl/>
              <w:spacing w:line="440" w:lineRule="exact"/>
              <w:ind w:left="480" w:hanging="480" w:hangingChars="150"/>
              <w:jc w:val="center"/>
              <w:rPr>
                <w:rFonts w:ascii="Times New Roman" w:hAnsi="Times New Roman" w:eastAsia="黑体"/>
                <w:bCs/>
                <w:color w:val="000000"/>
                <w:kern w:val="0"/>
                <w:sz w:val="32"/>
                <w:szCs w:val="32"/>
              </w:rPr>
            </w:pPr>
            <w:r>
              <w:rPr>
                <w:rFonts w:hint="default" w:ascii="Times New Roman" w:hAnsi="Times New Roman" w:eastAsia="黑体"/>
                <w:bCs/>
                <w:color w:val="000000"/>
                <w:kern w:val="0"/>
                <w:sz w:val="32"/>
                <w:szCs w:val="32"/>
              </w:rPr>
              <w:t>统一</w:t>
            </w:r>
            <w:r>
              <w:rPr>
                <w:rFonts w:hint="default" w:ascii="Times New Roman" w:hAnsi="Times New Roman" w:eastAsia="仿宋_GB2312"/>
                <w:bCs/>
                <w:color w:val="000000"/>
                <w:kern w:val="0"/>
                <w:sz w:val="32"/>
                <w:szCs w:val="32"/>
              </w:rPr>
              <w:t>社会</w:t>
            </w:r>
            <w:r>
              <w:rPr>
                <w:rFonts w:hint="default" w:ascii="Times New Roman" w:hAnsi="Times New Roman" w:eastAsia="黑体"/>
                <w:bCs/>
                <w:color w:val="000000"/>
                <w:kern w:val="0"/>
                <w:sz w:val="32"/>
                <w:szCs w:val="32"/>
              </w:rPr>
              <w:t>信用代码</w:t>
            </w:r>
          </w:p>
        </w:tc>
        <w:tc>
          <w:tcPr>
            <w:tcW w:w="8079" w:type="dxa"/>
            <w:gridSpan w:val="6"/>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844" w:type="dxa"/>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r>
              <w:rPr>
                <w:rFonts w:hint="default" w:ascii="Times New Roman" w:hAnsi="Times New Roman" w:eastAsia="黑体"/>
                <w:bCs/>
                <w:color w:val="000000"/>
                <w:kern w:val="0"/>
                <w:sz w:val="32"/>
                <w:szCs w:val="32"/>
              </w:rPr>
              <w:t>办公地址</w:t>
            </w:r>
          </w:p>
        </w:tc>
        <w:tc>
          <w:tcPr>
            <w:tcW w:w="8079" w:type="dxa"/>
            <w:gridSpan w:val="6"/>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844" w:type="dxa"/>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r>
              <w:rPr>
                <w:rFonts w:hint="default" w:ascii="Times New Roman" w:hAnsi="Times New Roman" w:eastAsia="黑体"/>
                <w:bCs/>
                <w:color w:val="000000"/>
                <w:kern w:val="0"/>
                <w:sz w:val="32"/>
                <w:szCs w:val="32"/>
              </w:rPr>
              <w:t>项目类型</w:t>
            </w:r>
          </w:p>
        </w:tc>
        <w:tc>
          <w:tcPr>
            <w:tcW w:w="2835"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p>
        </w:tc>
        <w:tc>
          <w:tcPr>
            <w:tcW w:w="2268"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r>
              <w:rPr>
                <w:rFonts w:hint="default" w:ascii="Times New Roman" w:hAnsi="Times New Roman" w:eastAsia="黑体"/>
                <w:bCs/>
                <w:color w:val="000000"/>
                <w:kern w:val="0"/>
                <w:sz w:val="32"/>
                <w:szCs w:val="32"/>
              </w:rPr>
              <w:t>申请登记时间</w:t>
            </w:r>
          </w:p>
        </w:tc>
        <w:tc>
          <w:tcPr>
            <w:tcW w:w="2976"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r>
              <w:rPr>
                <w:rFonts w:hint="default" w:ascii="Times New Roman" w:hAnsi="Times New Roman" w:eastAsia="黑体"/>
                <w:bCs/>
                <w:color w:val="000000"/>
                <w:kern w:val="0"/>
                <w:sz w:val="32"/>
                <w:szCs w:val="32"/>
              </w:rPr>
              <w:t>单位性质</w:t>
            </w:r>
          </w:p>
        </w:tc>
        <w:tc>
          <w:tcPr>
            <w:tcW w:w="2835"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p>
        </w:tc>
        <w:tc>
          <w:tcPr>
            <w:tcW w:w="2268"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r>
              <w:rPr>
                <w:rFonts w:hint="default" w:ascii="Times New Roman" w:hAnsi="Times New Roman" w:eastAsia="黑体"/>
                <w:bCs/>
                <w:color w:val="000000"/>
                <w:kern w:val="0"/>
                <w:sz w:val="32"/>
                <w:szCs w:val="32"/>
              </w:rPr>
              <w:t>经营范围</w:t>
            </w:r>
          </w:p>
        </w:tc>
        <w:tc>
          <w:tcPr>
            <w:tcW w:w="2976"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r>
              <w:rPr>
                <w:rFonts w:hint="default" w:ascii="Times New Roman" w:hAnsi="Times New Roman" w:eastAsia="黑体"/>
                <w:bCs/>
                <w:color w:val="000000"/>
                <w:kern w:val="0"/>
                <w:sz w:val="32"/>
                <w:szCs w:val="32"/>
              </w:rPr>
              <w:t>法定代表人</w:t>
            </w:r>
          </w:p>
        </w:tc>
        <w:tc>
          <w:tcPr>
            <w:tcW w:w="2835"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p>
        </w:tc>
        <w:tc>
          <w:tcPr>
            <w:tcW w:w="2268"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ind w:firstLine="320" w:firstLineChars="100"/>
              <w:jc w:val="center"/>
              <w:rPr>
                <w:rFonts w:ascii="Times New Roman" w:hAnsi="Times New Roman" w:eastAsia="黑体"/>
                <w:bCs/>
                <w:color w:val="000000"/>
                <w:kern w:val="0"/>
                <w:sz w:val="32"/>
                <w:szCs w:val="32"/>
              </w:rPr>
            </w:pPr>
            <w:r>
              <w:rPr>
                <w:rFonts w:hint="default" w:ascii="Times New Roman" w:hAnsi="Times New Roman" w:eastAsia="黑体"/>
                <w:bCs/>
                <w:color w:val="000000"/>
                <w:kern w:val="0"/>
                <w:sz w:val="32"/>
                <w:szCs w:val="32"/>
              </w:rPr>
              <w:t>手机电话</w:t>
            </w:r>
          </w:p>
        </w:tc>
        <w:tc>
          <w:tcPr>
            <w:tcW w:w="2976"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r>
              <w:rPr>
                <w:rFonts w:hint="default" w:ascii="Times New Roman" w:hAnsi="Times New Roman" w:eastAsia="黑体"/>
                <w:bCs/>
                <w:color w:val="000000"/>
                <w:kern w:val="0"/>
                <w:sz w:val="32"/>
                <w:szCs w:val="32"/>
              </w:rPr>
              <w:t>有关资质</w:t>
            </w:r>
          </w:p>
        </w:tc>
        <w:tc>
          <w:tcPr>
            <w:tcW w:w="8079" w:type="dxa"/>
            <w:gridSpan w:val="6"/>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r>
              <w:rPr>
                <w:rFonts w:hint="default" w:ascii="Times New Roman" w:hAnsi="Times New Roman" w:eastAsia="黑体"/>
                <w:bCs/>
                <w:color w:val="000000"/>
                <w:kern w:val="0"/>
                <w:sz w:val="32"/>
                <w:szCs w:val="32"/>
              </w:rPr>
              <w:t>项目位置</w:t>
            </w:r>
          </w:p>
        </w:tc>
        <w:tc>
          <w:tcPr>
            <w:tcW w:w="8079" w:type="dxa"/>
            <w:gridSpan w:val="6"/>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Borders>
              <w:top w:val="single" w:color="auto" w:sz="4" w:space="0"/>
              <w:left w:val="single" w:color="auto" w:sz="4" w:space="0"/>
              <w:bottom w:val="single" w:color="auto" w:sz="4" w:space="0"/>
              <w:right w:val="single" w:color="auto" w:sz="4" w:space="0"/>
            </w:tcBorders>
            <w:noWrap w:val="0"/>
            <w:vAlign w:val="top"/>
          </w:tcPr>
          <w:p>
            <w:pPr>
              <w:widowControl/>
              <w:spacing w:line="440" w:lineRule="exact"/>
              <w:ind w:firstLine="160" w:firstLineChars="50"/>
              <w:jc w:val="center"/>
              <w:rPr>
                <w:rFonts w:ascii="Times New Roman" w:hAnsi="Times New Roman" w:eastAsia="黑体"/>
                <w:bCs/>
                <w:color w:val="000000"/>
                <w:kern w:val="0"/>
                <w:sz w:val="32"/>
                <w:szCs w:val="32"/>
              </w:rPr>
            </w:pPr>
            <w:r>
              <w:rPr>
                <w:rFonts w:hint="default" w:ascii="Times New Roman" w:hAnsi="Times New Roman" w:eastAsia="黑体"/>
                <w:bCs/>
                <w:color w:val="000000"/>
                <w:kern w:val="0"/>
                <w:sz w:val="32"/>
                <w:szCs w:val="32"/>
              </w:rPr>
              <w:t>联系人</w:t>
            </w:r>
          </w:p>
          <w:p>
            <w:pPr>
              <w:widowControl/>
              <w:spacing w:line="440" w:lineRule="exact"/>
              <w:ind w:firstLine="320" w:firstLineChars="100"/>
              <w:jc w:val="center"/>
              <w:rPr>
                <w:rFonts w:ascii="Times New Roman" w:hAnsi="Times New Roman" w:eastAsia="黑体"/>
                <w:bCs/>
                <w:color w:val="000000"/>
                <w:kern w:val="0"/>
                <w:sz w:val="32"/>
                <w:szCs w:val="32"/>
              </w:rPr>
            </w:pPr>
            <w:r>
              <w:rPr>
                <w:rFonts w:hint="default" w:ascii="Times New Roman" w:hAnsi="Times New Roman" w:eastAsia="黑体"/>
                <w:bCs/>
                <w:color w:val="000000"/>
                <w:kern w:val="0"/>
                <w:sz w:val="32"/>
                <w:szCs w:val="32"/>
              </w:rPr>
              <w:t>姓名</w:t>
            </w:r>
          </w:p>
        </w:tc>
        <w:tc>
          <w:tcPr>
            <w:tcW w:w="1984" w:type="dxa"/>
            <w:tcBorders>
              <w:top w:val="single" w:color="auto" w:sz="4" w:space="0"/>
              <w:left w:val="single" w:color="auto" w:sz="4" w:space="0"/>
              <w:bottom w:val="single" w:color="auto" w:sz="4" w:space="0"/>
              <w:right w:val="single" w:color="auto" w:sz="4" w:space="0"/>
            </w:tcBorders>
            <w:noWrap w:val="0"/>
            <w:vAlign w:val="top"/>
          </w:tcPr>
          <w:p>
            <w:pPr>
              <w:widowControl/>
              <w:spacing w:line="440" w:lineRule="exact"/>
              <w:jc w:val="center"/>
              <w:rPr>
                <w:rFonts w:ascii="Times New Roman" w:hAnsi="Times New Roman" w:eastAsia="黑体"/>
                <w:bCs/>
                <w:color w:val="000000"/>
                <w:kern w:val="0"/>
                <w:sz w:val="32"/>
                <w:szCs w:val="32"/>
              </w:rPr>
            </w:pPr>
            <w:r>
              <w:rPr>
                <w:rFonts w:hint="default" w:ascii="Times New Roman" w:hAnsi="Times New Roman" w:eastAsia="黑体"/>
                <w:bCs/>
                <w:color w:val="000000"/>
                <w:kern w:val="0"/>
                <w:sz w:val="32"/>
                <w:szCs w:val="32"/>
              </w:rPr>
              <w:t>办公电话</w:t>
            </w:r>
          </w:p>
        </w:tc>
        <w:tc>
          <w:tcPr>
            <w:tcW w:w="1985"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440" w:lineRule="exact"/>
              <w:jc w:val="center"/>
              <w:rPr>
                <w:rFonts w:ascii="Times New Roman" w:hAnsi="Times New Roman" w:eastAsia="黑体"/>
                <w:bCs/>
                <w:color w:val="000000"/>
                <w:kern w:val="0"/>
                <w:sz w:val="32"/>
                <w:szCs w:val="32"/>
              </w:rPr>
            </w:pPr>
            <w:r>
              <w:rPr>
                <w:rFonts w:hint="default" w:ascii="Times New Roman" w:hAnsi="Times New Roman" w:eastAsia="黑体"/>
                <w:bCs/>
                <w:color w:val="000000"/>
                <w:kern w:val="0"/>
                <w:sz w:val="32"/>
                <w:szCs w:val="32"/>
              </w:rPr>
              <w:t>E-mail</w:t>
            </w:r>
          </w:p>
        </w:tc>
        <w:tc>
          <w:tcPr>
            <w:tcW w:w="2268"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440" w:lineRule="exact"/>
              <w:jc w:val="center"/>
              <w:rPr>
                <w:rFonts w:ascii="Times New Roman" w:hAnsi="Times New Roman" w:eastAsia="黑体"/>
                <w:bCs/>
                <w:color w:val="000000"/>
                <w:kern w:val="0"/>
                <w:sz w:val="32"/>
                <w:szCs w:val="32"/>
              </w:rPr>
            </w:pPr>
            <w:r>
              <w:rPr>
                <w:rFonts w:hint="default" w:ascii="Times New Roman" w:hAnsi="Times New Roman" w:eastAsia="黑体"/>
                <w:bCs/>
                <w:color w:val="000000"/>
                <w:kern w:val="0"/>
                <w:sz w:val="32"/>
                <w:szCs w:val="32"/>
              </w:rPr>
              <w:t>手机号码</w:t>
            </w:r>
          </w:p>
        </w:tc>
        <w:tc>
          <w:tcPr>
            <w:tcW w:w="1842" w:type="dxa"/>
            <w:tcBorders>
              <w:top w:val="single" w:color="auto" w:sz="4" w:space="0"/>
              <w:left w:val="single" w:color="auto" w:sz="4" w:space="0"/>
              <w:bottom w:val="single" w:color="auto" w:sz="4" w:space="0"/>
              <w:right w:val="single" w:color="auto" w:sz="4" w:space="0"/>
            </w:tcBorders>
            <w:noWrap w:val="0"/>
            <w:vAlign w:val="top"/>
          </w:tcPr>
          <w:p>
            <w:pPr>
              <w:widowControl/>
              <w:spacing w:line="440" w:lineRule="exact"/>
              <w:jc w:val="center"/>
              <w:rPr>
                <w:rFonts w:ascii="Times New Roman" w:hAnsi="Times New Roman" w:eastAsia="黑体"/>
                <w:bCs/>
                <w:color w:val="000000"/>
                <w:kern w:val="0"/>
                <w:sz w:val="32"/>
                <w:szCs w:val="32"/>
              </w:rPr>
            </w:pPr>
            <w:r>
              <w:rPr>
                <w:rFonts w:hint="default" w:ascii="Times New Roman" w:hAnsi="Times New Roman" w:eastAsia="黑体"/>
                <w:bCs/>
                <w:color w:val="000000"/>
                <w:kern w:val="0"/>
                <w:sz w:val="32"/>
                <w:szCs w:val="32"/>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844" w:type="dxa"/>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left"/>
              <w:rPr>
                <w:rFonts w:ascii="Times New Roman" w:hAnsi="Times New Roman" w:eastAsia="黑体"/>
                <w:bCs/>
                <w:color w:val="000000"/>
                <w:kern w:val="0"/>
                <w:sz w:val="32"/>
                <w:szCs w:val="32"/>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left"/>
              <w:rPr>
                <w:rFonts w:ascii="Times New Roman" w:hAnsi="Times New Roman" w:eastAsia="黑体"/>
                <w:bCs/>
                <w:color w:val="000000"/>
                <w:kern w:val="0"/>
                <w:sz w:val="32"/>
                <w:szCs w:val="32"/>
              </w:rPr>
            </w:pPr>
          </w:p>
        </w:tc>
        <w:tc>
          <w:tcPr>
            <w:tcW w:w="1985"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left"/>
              <w:rPr>
                <w:rFonts w:ascii="Times New Roman" w:hAnsi="Times New Roman" w:eastAsia="黑体"/>
                <w:bCs/>
                <w:color w:val="000000"/>
                <w:kern w:val="0"/>
                <w:sz w:val="32"/>
                <w:szCs w:val="32"/>
              </w:rPr>
            </w:pPr>
          </w:p>
        </w:tc>
        <w:tc>
          <w:tcPr>
            <w:tcW w:w="2268"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left"/>
              <w:rPr>
                <w:rFonts w:ascii="Times New Roman" w:hAnsi="Times New Roman" w:eastAsia="黑体"/>
                <w:bCs/>
                <w:color w:val="000000"/>
                <w:kern w:val="0"/>
                <w:sz w:val="32"/>
                <w:szCs w:val="32"/>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left"/>
              <w:rPr>
                <w:rFonts w:ascii="Times New Roman" w:hAnsi="Times New Roman" w:eastAsia="黑体"/>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7"/>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r>
              <w:rPr>
                <w:rFonts w:hint="default" w:ascii="Times New Roman" w:hAnsi="Times New Roman" w:eastAsia="黑体"/>
                <w:bCs/>
                <w:color w:val="000000"/>
                <w:kern w:val="0"/>
                <w:sz w:val="32"/>
                <w:szCs w:val="32"/>
              </w:rPr>
              <w:t>主要参与人员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7"/>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left"/>
              <w:rPr>
                <w:rFonts w:ascii="Times New Roman" w:hAnsi="Times New Roman" w:eastAsia="黑体"/>
                <w:bCs/>
                <w:color w:val="000000"/>
                <w:kern w:val="0"/>
                <w:sz w:val="32"/>
                <w:szCs w:val="32"/>
              </w:rPr>
            </w:pPr>
          </w:p>
          <w:p>
            <w:pPr>
              <w:widowControl/>
              <w:spacing w:line="520" w:lineRule="exact"/>
              <w:jc w:val="left"/>
              <w:rPr>
                <w:rFonts w:hint="default" w:ascii="Times New Roman" w:hAnsi="Times New Roman" w:eastAsia="黑体"/>
                <w:bCs/>
                <w:color w:val="000000"/>
                <w:kern w:val="0"/>
                <w:sz w:val="32"/>
                <w:szCs w:val="32"/>
              </w:rPr>
            </w:pPr>
          </w:p>
          <w:p>
            <w:pPr>
              <w:widowControl/>
              <w:spacing w:line="520" w:lineRule="exact"/>
              <w:jc w:val="left"/>
              <w:rPr>
                <w:rFonts w:hint="default" w:ascii="Times New Roman" w:hAnsi="Times New Roman" w:eastAsia="黑体"/>
                <w:bCs/>
                <w:color w:val="000000"/>
                <w:kern w:val="0"/>
                <w:sz w:val="32"/>
                <w:szCs w:val="32"/>
              </w:rPr>
            </w:pPr>
          </w:p>
          <w:p>
            <w:pPr>
              <w:widowControl/>
              <w:spacing w:line="520" w:lineRule="exact"/>
              <w:jc w:val="left"/>
              <w:rPr>
                <w:rFonts w:hint="default" w:ascii="Times New Roman" w:hAnsi="Times New Roman" w:eastAsia="黑体"/>
                <w:bCs/>
                <w:color w:val="000000"/>
                <w:kern w:val="0"/>
                <w:sz w:val="32"/>
                <w:szCs w:val="32"/>
              </w:rPr>
            </w:pPr>
          </w:p>
          <w:p>
            <w:pPr>
              <w:widowControl/>
              <w:spacing w:line="520" w:lineRule="exact"/>
              <w:jc w:val="left"/>
              <w:rPr>
                <w:rFonts w:hint="default" w:ascii="Times New Roman" w:hAnsi="Times New Roman" w:eastAsia="黑体"/>
                <w:bCs/>
                <w:color w:val="000000"/>
                <w:kern w:val="0"/>
                <w:sz w:val="32"/>
                <w:szCs w:val="32"/>
              </w:rPr>
            </w:pPr>
          </w:p>
          <w:p>
            <w:pPr>
              <w:widowControl/>
              <w:spacing w:line="520" w:lineRule="exact"/>
              <w:jc w:val="left"/>
              <w:rPr>
                <w:rFonts w:hint="default" w:ascii="Times New Roman" w:hAnsi="Times New Roman" w:eastAsia="黑体"/>
                <w:bCs/>
                <w:color w:val="000000"/>
                <w:kern w:val="0"/>
                <w:sz w:val="32"/>
                <w:szCs w:val="32"/>
              </w:rPr>
            </w:pPr>
          </w:p>
          <w:p>
            <w:pPr>
              <w:widowControl/>
              <w:spacing w:line="520" w:lineRule="exact"/>
              <w:jc w:val="left"/>
              <w:rPr>
                <w:rFonts w:hint="default" w:ascii="Times New Roman" w:hAnsi="Times New Roman" w:eastAsia="黑体"/>
                <w:bCs/>
                <w:color w:val="000000"/>
                <w:kern w:val="0"/>
                <w:sz w:val="32"/>
                <w:szCs w:val="32"/>
              </w:rPr>
            </w:pPr>
          </w:p>
          <w:p>
            <w:pPr>
              <w:widowControl/>
              <w:spacing w:line="520" w:lineRule="exact"/>
              <w:jc w:val="left"/>
              <w:rPr>
                <w:rFonts w:hint="default" w:ascii="Times New Roman" w:hAnsi="Times New Roman" w:eastAsia="黑体"/>
                <w:bCs/>
                <w:color w:val="000000"/>
                <w:kern w:val="0"/>
                <w:sz w:val="32"/>
                <w:szCs w:val="32"/>
              </w:rPr>
            </w:pPr>
          </w:p>
          <w:p>
            <w:pPr>
              <w:widowControl/>
              <w:spacing w:line="520" w:lineRule="exact"/>
              <w:jc w:val="left"/>
              <w:rPr>
                <w:rFonts w:ascii="Times New Roman" w:hAnsi="Times New Roman" w:eastAsia="黑体"/>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923" w:type="dxa"/>
            <w:gridSpan w:val="7"/>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r>
              <w:rPr>
                <w:rFonts w:hint="default" w:ascii="Times New Roman" w:hAnsi="Times New Roman" w:eastAsia="黑体"/>
                <w:bCs/>
                <w:color w:val="000000"/>
                <w:kern w:val="0"/>
                <w:sz w:val="32"/>
                <w:szCs w:val="32"/>
              </w:rPr>
              <w:t>主要工作内容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7"/>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p>
          <w:p>
            <w:pPr>
              <w:widowControl/>
              <w:spacing w:line="520" w:lineRule="exact"/>
              <w:jc w:val="center"/>
              <w:rPr>
                <w:rFonts w:hint="default" w:ascii="Times New Roman" w:hAnsi="Times New Roman" w:eastAsia="黑体"/>
                <w:bCs/>
                <w:color w:val="000000"/>
                <w:kern w:val="0"/>
                <w:sz w:val="32"/>
                <w:szCs w:val="32"/>
              </w:rPr>
            </w:pPr>
          </w:p>
          <w:p>
            <w:pPr>
              <w:widowControl/>
              <w:spacing w:line="520" w:lineRule="exact"/>
              <w:jc w:val="center"/>
              <w:rPr>
                <w:rFonts w:hint="default" w:ascii="Times New Roman" w:hAnsi="Times New Roman" w:eastAsia="黑体"/>
                <w:bCs/>
                <w:color w:val="000000"/>
                <w:kern w:val="0"/>
                <w:sz w:val="32"/>
                <w:szCs w:val="32"/>
              </w:rPr>
            </w:pPr>
          </w:p>
          <w:p>
            <w:pPr>
              <w:widowControl/>
              <w:spacing w:line="520" w:lineRule="exact"/>
              <w:jc w:val="center"/>
              <w:rPr>
                <w:rFonts w:hint="default" w:ascii="Times New Roman" w:hAnsi="Times New Roman" w:eastAsia="黑体"/>
                <w:bCs/>
                <w:color w:val="000000"/>
                <w:kern w:val="0"/>
                <w:sz w:val="32"/>
                <w:szCs w:val="32"/>
              </w:rPr>
            </w:pPr>
          </w:p>
          <w:p>
            <w:pPr>
              <w:widowControl/>
              <w:spacing w:line="520" w:lineRule="exact"/>
              <w:jc w:val="center"/>
              <w:rPr>
                <w:rFonts w:hint="default" w:ascii="Times New Roman" w:hAnsi="Times New Roman" w:eastAsia="黑体"/>
                <w:bCs/>
                <w:color w:val="000000"/>
                <w:kern w:val="0"/>
                <w:sz w:val="32"/>
                <w:szCs w:val="32"/>
              </w:rPr>
            </w:pPr>
          </w:p>
          <w:p>
            <w:pPr>
              <w:widowControl/>
              <w:spacing w:line="520" w:lineRule="exact"/>
              <w:jc w:val="center"/>
              <w:rPr>
                <w:rFonts w:hint="default" w:ascii="Times New Roman" w:hAnsi="Times New Roman" w:eastAsia="黑体"/>
                <w:bCs/>
                <w:color w:val="000000"/>
                <w:kern w:val="0"/>
                <w:sz w:val="32"/>
                <w:szCs w:val="32"/>
              </w:rPr>
            </w:pPr>
          </w:p>
          <w:p>
            <w:pPr>
              <w:widowControl/>
              <w:spacing w:line="520" w:lineRule="exact"/>
              <w:jc w:val="center"/>
              <w:rPr>
                <w:rFonts w:hint="default" w:ascii="Times New Roman" w:hAnsi="Times New Roman" w:eastAsia="黑体"/>
                <w:bCs/>
                <w:color w:val="000000"/>
                <w:kern w:val="0"/>
                <w:sz w:val="32"/>
                <w:szCs w:val="32"/>
              </w:rPr>
            </w:pPr>
          </w:p>
          <w:p>
            <w:pPr>
              <w:widowControl/>
              <w:spacing w:line="520" w:lineRule="exact"/>
              <w:jc w:val="center"/>
              <w:rPr>
                <w:rFonts w:hint="default" w:ascii="Times New Roman" w:hAnsi="Times New Roman" w:eastAsia="黑体"/>
                <w:bCs/>
                <w:color w:val="000000"/>
                <w:kern w:val="0"/>
                <w:sz w:val="32"/>
                <w:szCs w:val="32"/>
              </w:rPr>
            </w:pPr>
          </w:p>
          <w:p>
            <w:pPr>
              <w:widowControl/>
              <w:spacing w:line="520" w:lineRule="exact"/>
              <w:jc w:val="center"/>
              <w:rPr>
                <w:rFonts w:hint="default" w:ascii="Times New Roman" w:hAnsi="Times New Roman" w:eastAsia="黑体"/>
                <w:bCs/>
                <w:color w:val="000000"/>
                <w:kern w:val="0"/>
                <w:sz w:val="32"/>
                <w:szCs w:val="32"/>
              </w:rPr>
            </w:pPr>
          </w:p>
          <w:p>
            <w:pPr>
              <w:widowControl/>
              <w:spacing w:line="520" w:lineRule="exact"/>
              <w:jc w:val="center"/>
              <w:rPr>
                <w:rFonts w:hint="default" w:ascii="Times New Roman" w:hAnsi="Times New Roman" w:eastAsia="黑体"/>
                <w:bCs/>
                <w:color w:val="000000"/>
                <w:kern w:val="0"/>
                <w:sz w:val="32"/>
                <w:szCs w:val="32"/>
              </w:rPr>
            </w:pPr>
          </w:p>
          <w:p>
            <w:pPr>
              <w:widowControl/>
              <w:spacing w:line="520" w:lineRule="exact"/>
              <w:jc w:val="center"/>
              <w:rPr>
                <w:rFonts w:hint="default" w:ascii="Times New Roman" w:hAnsi="Times New Roman" w:eastAsia="黑体"/>
                <w:bCs/>
                <w:color w:val="000000"/>
                <w:kern w:val="0"/>
                <w:sz w:val="32"/>
                <w:szCs w:val="32"/>
              </w:rPr>
            </w:pPr>
          </w:p>
          <w:p>
            <w:pPr>
              <w:widowControl/>
              <w:spacing w:line="520" w:lineRule="exact"/>
              <w:jc w:val="center"/>
              <w:rPr>
                <w:rFonts w:hint="default" w:ascii="Times New Roman" w:hAnsi="Times New Roman" w:eastAsia="黑体"/>
                <w:bCs/>
                <w:color w:val="000000"/>
                <w:kern w:val="0"/>
                <w:sz w:val="32"/>
                <w:szCs w:val="32"/>
              </w:rPr>
            </w:pPr>
          </w:p>
          <w:p>
            <w:pPr>
              <w:widowControl/>
              <w:spacing w:line="520" w:lineRule="exact"/>
              <w:jc w:val="center"/>
              <w:rPr>
                <w:rFonts w:hint="default" w:ascii="Times New Roman" w:hAnsi="Times New Roman" w:eastAsia="黑体"/>
                <w:bCs/>
                <w:color w:val="000000"/>
                <w:kern w:val="0"/>
                <w:sz w:val="32"/>
                <w:szCs w:val="32"/>
              </w:rPr>
            </w:pPr>
          </w:p>
          <w:p>
            <w:pPr>
              <w:widowControl/>
              <w:spacing w:line="520" w:lineRule="exact"/>
              <w:jc w:val="center"/>
              <w:rPr>
                <w:rFonts w:hint="default" w:ascii="Times New Roman" w:hAnsi="Times New Roman" w:eastAsia="黑体"/>
                <w:bCs/>
                <w:color w:val="000000"/>
                <w:kern w:val="0"/>
                <w:sz w:val="32"/>
                <w:szCs w:val="32"/>
              </w:rPr>
            </w:pPr>
          </w:p>
          <w:p>
            <w:pPr>
              <w:widowControl/>
              <w:spacing w:line="520" w:lineRule="exact"/>
              <w:jc w:val="center"/>
              <w:rPr>
                <w:rFonts w:hint="default" w:ascii="Times New Roman" w:hAnsi="Times New Roman" w:eastAsia="黑体"/>
                <w:bCs/>
                <w:color w:val="000000"/>
                <w:kern w:val="0"/>
                <w:sz w:val="32"/>
                <w:szCs w:val="32"/>
              </w:rPr>
            </w:pPr>
          </w:p>
          <w:p>
            <w:pPr>
              <w:widowControl/>
              <w:spacing w:line="520" w:lineRule="exact"/>
              <w:jc w:val="center"/>
              <w:rPr>
                <w:rFonts w:hint="default" w:ascii="Times New Roman" w:hAnsi="Times New Roman" w:eastAsia="黑体"/>
                <w:bCs/>
                <w:color w:val="000000"/>
                <w:kern w:val="0"/>
                <w:sz w:val="32"/>
                <w:szCs w:val="32"/>
              </w:rPr>
            </w:pPr>
          </w:p>
          <w:p>
            <w:pPr>
              <w:widowControl/>
              <w:spacing w:line="520" w:lineRule="exact"/>
              <w:jc w:val="center"/>
              <w:rPr>
                <w:rFonts w:ascii="Times New Roman" w:hAnsi="Times New Roman" w:eastAsia="黑体"/>
                <w:bCs/>
                <w:color w:val="000000"/>
                <w:kern w:val="0"/>
                <w:sz w:val="32"/>
                <w:szCs w:val="32"/>
              </w:rPr>
            </w:pPr>
          </w:p>
        </w:tc>
      </w:tr>
    </w:tbl>
    <w:p>
      <w:pPr>
        <w:widowControl/>
        <w:spacing w:before="0" w:beforeAutospacing="0" w:after="0" w:afterAutospacing="0" w:line="520" w:lineRule="exact"/>
        <w:jc w:val="left"/>
        <w:rPr>
          <w:rFonts w:hint="default" w:ascii="Times New Roman" w:hAnsi="Times New Roman" w:cs="Times New Roman"/>
          <w:bCs/>
          <w:color w:val="000000"/>
          <w:kern w:val="0"/>
          <w:sz w:val="24"/>
          <w:szCs w:val="24"/>
        </w:rPr>
      </w:pPr>
    </w:p>
    <w:p>
      <w:pPr>
        <w:widowControl/>
        <w:spacing w:before="0" w:beforeAutospacing="0" w:after="0" w:afterAutospacing="0" w:line="520" w:lineRule="exact"/>
        <w:jc w:val="left"/>
        <w:rPr>
          <w:rFonts w:hint="default" w:ascii="Times New Roman" w:hAnsi="Times New Roman" w:cs="Times New Roman"/>
          <w:bCs/>
          <w:color w:val="000000"/>
          <w:kern w:val="0"/>
          <w:sz w:val="24"/>
          <w:szCs w:val="24"/>
        </w:rPr>
      </w:pPr>
      <w:r>
        <w:rPr>
          <w:rFonts w:hint="default" w:ascii="Times New Roman" w:hAnsi="Times New Roman" w:cs="Times New Roman"/>
          <w:bCs/>
          <w:color w:val="000000"/>
          <w:kern w:val="0"/>
          <w:sz w:val="24"/>
          <w:szCs w:val="24"/>
        </w:rPr>
        <w:t>1.申报单位应加盖单位印章。</w:t>
      </w:r>
    </w:p>
    <w:p>
      <w:pPr>
        <w:widowControl/>
        <w:spacing w:line="520" w:lineRule="exact"/>
        <w:jc w:val="left"/>
        <w:rPr>
          <w:rFonts w:hint="default" w:ascii="Times New Roman" w:hAnsi="Times New Roman"/>
          <w:bCs/>
          <w:color w:val="000000"/>
          <w:kern w:val="0"/>
          <w:sz w:val="32"/>
          <w:szCs w:val="32"/>
        </w:rPr>
      </w:pPr>
      <w:r>
        <w:rPr>
          <w:rFonts w:hint="default" w:ascii="Times New Roman" w:hAnsi="Times New Roman"/>
          <w:bCs/>
          <w:color w:val="000000"/>
          <w:kern w:val="0"/>
          <w:sz w:val="24"/>
          <w:szCs w:val="24"/>
        </w:rPr>
        <w:t>2.业务类型：包括可行性研究报告编制项目、初步设计及概算编制、测绘勘察、招投标代理、施工、监理、耕地质量等级评定、复核、竣工材料编制、竣工决算和审计等</w:t>
      </w:r>
      <w:r>
        <w:rPr>
          <w:rFonts w:hint="default" w:ascii="Times New Roman" w:hAnsi="Times New Roman"/>
          <w:bCs/>
          <w:color w:val="000000"/>
          <w:kern w:val="0"/>
          <w:sz w:val="32"/>
          <w:szCs w:val="32"/>
        </w:rPr>
        <w:t>。</w:t>
      </w:r>
    </w:p>
    <w:p>
      <w:pPr>
        <w:spacing w:before="156" w:beforeLines="50" w:after="156" w:afterLines="50"/>
        <w:jc w:val="center"/>
        <w:rPr>
          <w:rFonts w:hint="default" w:eastAsia="华文中宋"/>
          <w:sz w:val="36"/>
          <w:szCs w:val="36"/>
        </w:rPr>
      </w:pPr>
    </w:p>
    <w:p>
      <w:pPr>
        <w:spacing w:before="156" w:beforeLines="50" w:after="156" w:afterLines="50"/>
        <w:jc w:val="center"/>
        <w:rPr>
          <w:rFonts w:hint="default" w:eastAsia="华文中宋"/>
          <w:sz w:val="36"/>
          <w:szCs w:val="36"/>
        </w:rPr>
      </w:pPr>
    </w:p>
    <w:p>
      <w:pPr>
        <w:spacing w:before="156" w:beforeLines="50" w:after="156" w:afterLines="50"/>
        <w:jc w:val="center"/>
        <w:rPr>
          <w:rFonts w:hint="default" w:eastAsia="方正小标宋简体"/>
          <w:spacing w:val="20"/>
          <w:sz w:val="36"/>
          <w:szCs w:val="36"/>
        </w:rPr>
      </w:pPr>
      <w:r>
        <w:rPr>
          <w:rFonts w:eastAsia="方正小标宋简体"/>
          <w:spacing w:val="20"/>
          <w:sz w:val="36"/>
          <w:szCs w:val="36"/>
        </w:rPr>
        <w:t>广西壮族自治区农田建设项目参建单位信用评价</w:t>
      </w:r>
    </w:p>
    <w:p>
      <w:pPr>
        <w:spacing w:before="156" w:beforeLines="50" w:after="156" w:afterLines="50"/>
        <w:jc w:val="center"/>
        <w:rPr>
          <w:rFonts w:hint="default" w:eastAsia="方正小标宋简体"/>
          <w:spacing w:val="20"/>
          <w:sz w:val="36"/>
          <w:szCs w:val="36"/>
        </w:rPr>
      </w:pPr>
      <w:r>
        <w:rPr>
          <w:rFonts w:eastAsia="方正小标宋简体"/>
          <w:spacing w:val="20"/>
          <w:sz w:val="36"/>
          <w:szCs w:val="36"/>
        </w:rPr>
        <w:t>操作手册（</w:t>
      </w:r>
      <w:r>
        <w:rPr>
          <w:rFonts w:hint="default" w:eastAsia="方正小标宋简体"/>
          <w:spacing w:val="20"/>
          <w:sz w:val="36"/>
          <w:szCs w:val="36"/>
        </w:rPr>
        <w:t>试行</w:t>
      </w:r>
      <w:r>
        <w:rPr>
          <w:rFonts w:eastAsia="方正小标宋简体"/>
          <w:spacing w:val="20"/>
          <w:sz w:val="36"/>
          <w:szCs w:val="36"/>
        </w:rPr>
        <w:t>）</w:t>
      </w:r>
    </w:p>
    <w:p>
      <w:pPr>
        <w:spacing w:before="156" w:beforeLines="50" w:after="156" w:afterLines="50"/>
        <w:rPr>
          <w:rFonts w:eastAsia="华文中宋"/>
          <w:sz w:val="36"/>
          <w:szCs w:val="36"/>
        </w:rPr>
      </w:pPr>
    </w:p>
    <w:p>
      <w:pPr>
        <w:rPr>
          <w:rFonts w:eastAsia="黑体"/>
          <w:sz w:val="30"/>
          <w:szCs w:val="30"/>
        </w:rPr>
      </w:pPr>
    </w:p>
    <w:p>
      <w:pPr>
        <w:rPr>
          <w:rFonts w:eastAsia="黑体"/>
          <w:sz w:val="84"/>
          <w:szCs w:val="84"/>
        </w:rPr>
      </w:pPr>
    </w:p>
    <w:p>
      <w:pPr>
        <w:rPr>
          <w:rFonts w:eastAsia="黑体"/>
          <w:sz w:val="84"/>
          <w:szCs w:val="84"/>
        </w:rPr>
      </w:pPr>
    </w:p>
    <w:p>
      <w:pPr>
        <w:rPr>
          <w:rFonts w:eastAsia="黑体"/>
          <w:sz w:val="84"/>
          <w:szCs w:val="84"/>
        </w:rPr>
      </w:pPr>
    </w:p>
    <w:p>
      <w:pPr>
        <w:rPr>
          <w:rFonts w:eastAsia="黑体"/>
          <w:sz w:val="30"/>
          <w:szCs w:val="30"/>
        </w:rPr>
      </w:pPr>
    </w:p>
    <w:p>
      <w:pPr>
        <w:rPr>
          <w:rFonts w:eastAsia="黑体"/>
          <w:sz w:val="30"/>
          <w:szCs w:val="30"/>
        </w:rPr>
      </w:pPr>
    </w:p>
    <w:p>
      <w:pPr>
        <w:rPr>
          <w:rFonts w:eastAsia="黑体"/>
          <w:sz w:val="30"/>
          <w:szCs w:val="30"/>
        </w:rPr>
      </w:pPr>
    </w:p>
    <w:p>
      <w:pPr>
        <w:spacing w:before="156" w:beforeLines="50" w:after="156" w:afterLines="50"/>
        <w:jc w:val="center"/>
        <w:rPr>
          <w:rFonts w:eastAsia="黑体"/>
          <w:b w:val="0"/>
          <w:sz w:val="30"/>
          <w:szCs w:val="30"/>
        </w:rPr>
      </w:pPr>
      <w:r>
        <w:rPr>
          <w:rFonts w:eastAsia="黑体"/>
          <w:b w:val="0"/>
          <w:sz w:val="30"/>
          <w:szCs w:val="30"/>
        </w:rPr>
        <w:t>广西壮族自治区农业农村厅</w:t>
      </w:r>
    </w:p>
    <w:p>
      <w:pPr>
        <w:spacing w:before="156" w:beforeLines="50" w:after="156" w:afterLines="50"/>
        <w:jc w:val="center"/>
        <w:rPr>
          <w:rFonts w:eastAsia="黑体"/>
          <w:b w:val="0"/>
          <w:sz w:val="30"/>
          <w:szCs w:val="30"/>
        </w:rPr>
      </w:pPr>
      <w:r>
        <w:rPr>
          <w:rFonts w:eastAsia="黑体"/>
          <w:b w:val="0"/>
          <w:sz w:val="30"/>
          <w:szCs w:val="30"/>
        </w:rPr>
        <w:t>201</w:t>
      </w:r>
      <w:r>
        <w:rPr>
          <w:rFonts w:hint="default" w:eastAsia="黑体"/>
          <w:b w:val="0"/>
          <w:sz w:val="30"/>
          <w:szCs w:val="30"/>
        </w:rPr>
        <w:t>9</w:t>
      </w:r>
      <w:r>
        <w:rPr>
          <w:rFonts w:eastAsia="黑体"/>
          <w:b w:val="0"/>
          <w:sz w:val="30"/>
          <w:szCs w:val="30"/>
        </w:rPr>
        <w:t>年</w:t>
      </w:r>
      <w:r>
        <w:rPr>
          <w:rFonts w:hint="default" w:eastAsia="黑体"/>
          <w:b w:val="0"/>
          <w:sz w:val="30"/>
          <w:szCs w:val="30"/>
        </w:rPr>
        <w:t xml:space="preserve">  </w:t>
      </w:r>
      <w:r>
        <w:rPr>
          <w:rFonts w:eastAsia="黑体"/>
          <w:b w:val="0"/>
          <w:sz w:val="30"/>
          <w:szCs w:val="30"/>
        </w:rPr>
        <w:t>月</w:t>
      </w:r>
    </w:p>
    <w:p>
      <w:pPr>
        <w:spacing w:before="156" w:beforeLines="50" w:after="156" w:afterLines="50"/>
        <w:rPr>
          <w:rFonts w:eastAsia="新宋体"/>
          <w:b w:val="0"/>
          <w:sz w:val="36"/>
          <w:szCs w:val="36"/>
        </w:rPr>
      </w:pPr>
    </w:p>
    <w:p>
      <w:pPr>
        <w:spacing w:before="156" w:beforeLines="50" w:after="156" w:afterLines="50"/>
        <w:rPr>
          <w:rFonts w:hint="default" w:eastAsia="新宋体"/>
          <w:b w:val="0"/>
          <w:sz w:val="36"/>
          <w:szCs w:val="36"/>
        </w:rPr>
      </w:pPr>
    </w:p>
    <w:p>
      <w:pPr>
        <w:spacing w:before="156" w:beforeLines="50" w:after="156" w:afterLines="50"/>
        <w:rPr>
          <w:rFonts w:hint="default" w:eastAsia="新宋体"/>
          <w:b w:val="0"/>
          <w:sz w:val="36"/>
          <w:szCs w:val="36"/>
        </w:rPr>
      </w:pPr>
    </w:p>
    <w:p>
      <w:pPr>
        <w:jc w:val="center"/>
        <w:rPr>
          <w:rFonts w:hint="default"/>
          <w:b w:val="0"/>
          <w:sz w:val="32"/>
          <w:szCs w:val="32"/>
        </w:rPr>
      </w:pPr>
    </w:p>
    <w:p>
      <w:pPr>
        <w:jc w:val="center"/>
        <w:rPr>
          <w:b w:val="0"/>
          <w:sz w:val="32"/>
          <w:szCs w:val="32"/>
        </w:rPr>
      </w:pPr>
      <w:r>
        <w:rPr>
          <w:b w:val="0"/>
          <w:sz w:val="32"/>
          <w:szCs w:val="32"/>
        </w:rPr>
        <w:t>目 录</w:t>
      </w:r>
    </w:p>
    <w:p>
      <w:pPr>
        <w:pStyle w:val="7"/>
        <w:tabs>
          <w:tab w:val="right" w:leader="dot" w:pos="8890"/>
        </w:tabs>
        <w:rPr>
          <w:b w:val="0"/>
          <w:sz w:val="21"/>
        </w:rPr>
      </w:pPr>
      <w:bookmarkStart w:id="0" w:name="_Toc311457242"/>
      <w:r>
        <w:rPr>
          <w:b w:val="0"/>
        </w:rPr>
        <w:fldChar w:fldCharType="begin"/>
      </w:r>
      <w:r>
        <w:rPr>
          <w:b w:val="0"/>
        </w:rPr>
        <w:instrText xml:space="preserve"> TOC \o "1-3" \h \z \u </w:instrText>
      </w:r>
      <w:r>
        <w:rPr>
          <w:b w:val="0"/>
        </w:rPr>
        <w:fldChar w:fldCharType="separate"/>
      </w:r>
      <w:r>
        <w:rPr>
          <w:b w:val="0"/>
        </w:rPr>
        <w:fldChar w:fldCharType="begin"/>
      </w:r>
      <w:r>
        <w:rPr>
          <w:b w:val="0"/>
        </w:rPr>
        <w:instrText xml:space="preserve">HYPERLINK </w:instrText>
      </w:r>
      <w:r>
        <w:rPr>
          <w:rFonts w:hint="eastAsia"/>
          <w:b w:val="0"/>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rPr>
          <w:b w:val="0"/>
        </w:rPr>
        <w:instrText xml:space="preserve"> \l "_Toc298574904"</w:instrText>
      </w:r>
      <w:r>
        <w:rPr>
          <w:b w:val="0"/>
        </w:rPr>
        <w:fldChar w:fldCharType="separate"/>
      </w:r>
      <w:r>
        <w:rPr>
          <w:rStyle w:val="12"/>
          <w:b w:val="0"/>
        </w:rPr>
        <w:t>1 总则</w:t>
      </w:r>
      <w:r>
        <w:rPr>
          <w:rStyle w:val="12"/>
          <w:b w:val="0"/>
        </w:rPr>
        <w:tab/>
      </w:r>
      <w:r>
        <w:rPr>
          <w:b w:val="0"/>
        </w:rPr>
        <w:fldChar w:fldCharType="begin"/>
      </w:r>
      <w:r>
        <w:rPr>
          <w:rStyle w:val="12"/>
          <w:b w:val="0"/>
        </w:rPr>
        <w:instrText xml:space="preserve"> PAGEREF _Toc298574904 \h </w:instrText>
      </w:r>
      <w:r>
        <w:rPr>
          <w:b w:val="0"/>
        </w:rPr>
        <w:fldChar w:fldCharType="separate"/>
      </w:r>
      <w:r>
        <w:rPr>
          <w:rStyle w:val="12"/>
          <w:b w:val="0"/>
        </w:rPr>
        <w:t>1</w:t>
      </w:r>
      <w:r>
        <w:rPr>
          <w:b w:val="0"/>
        </w:rPr>
        <w:fldChar w:fldCharType="end"/>
      </w:r>
      <w:r>
        <w:rPr>
          <w:b w:val="0"/>
        </w:rPr>
        <w:fldChar w:fldCharType="end"/>
      </w:r>
    </w:p>
    <w:p>
      <w:pPr>
        <w:pStyle w:val="8"/>
        <w:tabs>
          <w:tab w:val="right" w:leader="dot" w:pos="8890"/>
        </w:tabs>
        <w:rPr>
          <w:b w:val="0"/>
          <w:sz w:val="21"/>
        </w:rPr>
      </w:pPr>
      <w:r>
        <w:rPr>
          <w:b w:val="0"/>
        </w:rPr>
        <w:fldChar w:fldCharType="begin"/>
      </w:r>
      <w:r>
        <w:rPr>
          <w:b w:val="0"/>
        </w:rPr>
        <w:instrText xml:space="preserve">HYPERLINK </w:instrText>
      </w:r>
      <w:r>
        <w:rPr>
          <w:rFonts w:hint="eastAsia"/>
          <w:b w:val="0"/>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rPr>
          <w:b w:val="0"/>
        </w:rPr>
        <w:instrText xml:space="preserve"> \l "_Toc298574905"</w:instrText>
      </w:r>
      <w:r>
        <w:rPr>
          <w:b w:val="0"/>
        </w:rPr>
        <w:fldChar w:fldCharType="separate"/>
      </w:r>
      <w:r>
        <w:rPr>
          <w:rStyle w:val="12"/>
          <w:b w:val="0"/>
        </w:rPr>
        <w:t>1.1 编制目的</w:t>
      </w:r>
      <w:r>
        <w:rPr>
          <w:rStyle w:val="12"/>
          <w:b w:val="0"/>
        </w:rPr>
        <w:tab/>
      </w:r>
      <w:r>
        <w:rPr>
          <w:b w:val="0"/>
        </w:rPr>
        <w:fldChar w:fldCharType="begin"/>
      </w:r>
      <w:r>
        <w:rPr>
          <w:rStyle w:val="12"/>
          <w:b w:val="0"/>
        </w:rPr>
        <w:instrText xml:space="preserve"> PAGEREF _Toc298574905 \h </w:instrText>
      </w:r>
      <w:r>
        <w:rPr>
          <w:b w:val="0"/>
        </w:rPr>
        <w:fldChar w:fldCharType="separate"/>
      </w:r>
      <w:r>
        <w:rPr>
          <w:rStyle w:val="12"/>
          <w:b w:val="0"/>
        </w:rPr>
        <w:t>1</w:t>
      </w:r>
      <w:r>
        <w:rPr>
          <w:b w:val="0"/>
        </w:rPr>
        <w:fldChar w:fldCharType="end"/>
      </w:r>
      <w:r>
        <w:rPr>
          <w:b w:val="0"/>
        </w:rPr>
        <w:fldChar w:fldCharType="end"/>
      </w:r>
    </w:p>
    <w:p>
      <w:pPr>
        <w:pStyle w:val="8"/>
        <w:tabs>
          <w:tab w:val="right" w:leader="dot" w:pos="8890"/>
        </w:tabs>
        <w:rPr>
          <w:b w:val="0"/>
          <w:sz w:val="21"/>
        </w:rPr>
      </w:pPr>
      <w:r>
        <w:rPr>
          <w:b w:val="0"/>
        </w:rPr>
        <w:fldChar w:fldCharType="begin"/>
      </w:r>
      <w:r>
        <w:rPr>
          <w:b w:val="0"/>
        </w:rPr>
        <w:instrText xml:space="preserve">HYPERLINK </w:instrText>
      </w:r>
      <w:r>
        <w:rPr>
          <w:rFonts w:hint="eastAsia"/>
          <w:b w:val="0"/>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rPr>
          <w:b w:val="0"/>
        </w:rPr>
        <w:instrText xml:space="preserve"> \l "_Toc298574906"</w:instrText>
      </w:r>
      <w:r>
        <w:rPr>
          <w:b w:val="0"/>
        </w:rPr>
        <w:fldChar w:fldCharType="separate"/>
      </w:r>
      <w:r>
        <w:rPr>
          <w:rStyle w:val="12"/>
          <w:b w:val="0"/>
        </w:rPr>
        <w:t>1.2 适应范围</w:t>
      </w:r>
      <w:r>
        <w:rPr>
          <w:rStyle w:val="12"/>
          <w:b w:val="0"/>
        </w:rPr>
        <w:tab/>
      </w:r>
      <w:r>
        <w:rPr>
          <w:b w:val="0"/>
        </w:rPr>
        <w:fldChar w:fldCharType="begin"/>
      </w:r>
      <w:r>
        <w:rPr>
          <w:rStyle w:val="12"/>
          <w:b w:val="0"/>
        </w:rPr>
        <w:instrText xml:space="preserve"> PAGEREF _Toc298574906 \h </w:instrText>
      </w:r>
      <w:r>
        <w:rPr>
          <w:b w:val="0"/>
        </w:rPr>
        <w:fldChar w:fldCharType="separate"/>
      </w:r>
      <w:r>
        <w:rPr>
          <w:rStyle w:val="12"/>
          <w:b w:val="0"/>
        </w:rPr>
        <w:t>1</w:t>
      </w:r>
      <w:r>
        <w:rPr>
          <w:b w:val="0"/>
        </w:rPr>
        <w:fldChar w:fldCharType="end"/>
      </w:r>
      <w:r>
        <w:rPr>
          <w:b w:val="0"/>
        </w:rPr>
        <w:fldChar w:fldCharType="end"/>
      </w:r>
    </w:p>
    <w:p>
      <w:pPr>
        <w:pStyle w:val="8"/>
        <w:tabs>
          <w:tab w:val="right" w:leader="dot" w:pos="8890"/>
        </w:tabs>
        <w:rPr>
          <w:b w:val="0"/>
          <w:sz w:val="21"/>
        </w:rPr>
      </w:pPr>
      <w:r>
        <w:rPr>
          <w:b w:val="0"/>
        </w:rPr>
        <w:fldChar w:fldCharType="begin"/>
      </w:r>
      <w:r>
        <w:rPr>
          <w:b w:val="0"/>
        </w:rPr>
        <w:instrText xml:space="preserve">HYPERLINK </w:instrText>
      </w:r>
      <w:r>
        <w:rPr>
          <w:rFonts w:hint="eastAsia"/>
          <w:b w:val="0"/>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rPr>
          <w:b w:val="0"/>
        </w:rPr>
        <w:instrText xml:space="preserve"> \l "_Toc298574907"</w:instrText>
      </w:r>
      <w:r>
        <w:rPr>
          <w:b w:val="0"/>
        </w:rPr>
        <w:fldChar w:fldCharType="separate"/>
      </w:r>
      <w:r>
        <w:rPr>
          <w:rStyle w:val="12"/>
          <w:b w:val="0"/>
        </w:rPr>
        <w:t>1.3 评价方式</w:t>
      </w:r>
      <w:r>
        <w:rPr>
          <w:rStyle w:val="12"/>
          <w:b w:val="0"/>
        </w:rPr>
        <w:tab/>
      </w:r>
      <w:r>
        <w:rPr>
          <w:b w:val="0"/>
        </w:rPr>
        <w:fldChar w:fldCharType="begin"/>
      </w:r>
      <w:r>
        <w:rPr>
          <w:rStyle w:val="12"/>
          <w:b w:val="0"/>
        </w:rPr>
        <w:instrText xml:space="preserve"> PAGEREF _Toc298574907 \h </w:instrText>
      </w:r>
      <w:r>
        <w:rPr>
          <w:b w:val="0"/>
        </w:rPr>
        <w:fldChar w:fldCharType="separate"/>
      </w:r>
      <w:r>
        <w:rPr>
          <w:rStyle w:val="12"/>
          <w:b w:val="0"/>
        </w:rPr>
        <w:t>1</w:t>
      </w:r>
      <w:r>
        <w:rPr>
          <w:b w:val="0"/>
        </w:rPr>
        <w:fldChar w:fldCharType="end"/>
      </w:r>
      <w:r>
        <w:rPr>
          <w:b w:val="0"/>
        </w:rPr>
        <w:fldChar w:fldCharType="end"/>
      </w:r>
    </w:p>
    <w:p>
      <w:pPr>
        <w:pStyle w:val="8"/>
        <w:tabs>
          <w:tab w:val="right" w:leader="dot" w:pos="8890"/>
        </w:tabs>
        <w:rPr>
          <w:b w:val="0"/>
          <w:sz w:val="21"/>
        </w:rPr>
      </w:pPr>
      <w:r>
        <w:rPr>
          <w:b w:val="0"/>
        </w:rPr>
        <w:fldChar w:fldCharType="begin"/>
      </w:r>
      <w:r>
        <w:rPr>
          <w:b w:val="0"/>
        </w:rPr>
        <w:instrText xml:space="preserve">HYPERLINK </w:instrText>
      </w:r>
      <w:r>
        <w:rPr>
          <w:rFonts w:hint="eastAsia"/>
          <w:b w:val="0"/>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rPr>
          <w:b w:val="0"/>
        </w:rPr>
        <w:instrText xml:space="preserve"> \l "_Toc298574908"</w:instrText>
      </w:r>
      <w:r>
        <w:rPr>
          <w:b w:val="0"/>
        </w:rPr>
        <w:fldChar w:fldCharType="separate"/>
      </w:r>
      <w:r>
        <w:rPr>
          <w:rStyle w:val="12"/>
          <w:b w:val="0"/>
        </w:rPr>
        <w:t>1.4 各方评价职责</w:t>
      </w:r>
      <w:r>
        <w:rPr>
          <w:rStyle w:val="12"/>
          <w:b w:val="0"/>
        </w:rPr>
        <w:tab/>
      </w:r>
      <w:r>
        <w:rPr>
          <w:b w:val="0"/>
        </w:rPr>
        <w:fldChar w:fldCharType="begin"/>
      </w:r>
      <w:r>
        <w:rPr>
          <w:rStyle w:val="12"/>
          <w:b w:val="0"/>
        </w:rPr>
        <w:instrText xml:space="preserve"> PAGEREF _Toc298574908 \h </w:instrText>
      </w:r>
      <w:r>
        <w:rPr>
          <w:b w:val="0"/>
        </w:rPr>
        <w:fldChar w:fldCharType="separate"/>
      </w:r>
      <w:r>
        <w:rPr>
          <w:rStyle w:val="12"/>
          <w:b w:val="0"/>
        </w:rPr>
        <w:t>1</w:t>
      </w:r>
      <w:r>
        <w:rPr>
          <w:b w:val="0"/>
        </w:rPr>
        <w:fldChar w:fldCharType="end"/>
      </w:r>
      <w:r>
        <w:rPr>
          <w:b w:val="0"/>
        </w:rPr>
        <w:fldChar w:fldCharType="end"/>
      </w:r>
    </w:p>
    <w:p>
      <w:pPr>
        <w:pStyle w:val="8"/>
        <w:tabs>
          <w:tab w:val="right" w:leader="dot" w:pos="8890"/>
        </w:tabs>
        <w:rPr>
          <w:rFonts w:hint="default"/>
          <w:b w:val="0"/>
        </w:rPr>
      </w:pPr>
      <w:r>
        <w:rPr>
          <w:b w:val="0"/>
        </w:rPr>
        <w:t>1.5 评</w:t>
      </w:r>
      <w:r>
        <w:rPr>
          <w:rFonts w:hint="default"/>
          <w:b w:val="0"/>
        </w:rPr>
        <w:t>价等级</w:t>
      </w:r>
      <w:r>
        <w:rPr>
          <w:b w:val="0"/>
        </w:rPr>
        <w:tab/>
      </w:r>
      <w:r>
        <w:rPr>
          <w:rFonts w:hint="default"/>
          <w:b w:val="0"/>
        </w:rPr>
        <w:t>1</w:t>
      </w:r>
    </w:p>
    <w:p>
      <w:pPr>
        <w:pStyle w:val="8"/>
        <w:tabs>
          <w:tab w:val="right" w:leader="dot" w:pos="8890"/>
        </w:tabs>
        <w:rPr>
          <w:b w:val="0"/>
          <w:sz w:val="21"/>
        </w:rPr>
      </w:pPr>
      <w:r>
        <w:rPr>
          <w:b w:val="0"/>
        </w:rPr>
        <w:fldChar w:fldCharType="begin"/>
      </w:r>
      <w:r>
        <w:rPr>
          <w:b w:val="0"/>
        </w:rPr>
        <w:instrText xml:space="preserve">HYPERLINK </w:instrText>
      </w:r>
      <w:r>
        <w:rPr>
          <w:rFonts w:hint="eastAsia"/>
          <w:b w:val="0"/>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rPr>
          <w:b w:val="0"/>
        </w:rPr>
        <w:instrText xml:space="preserve"> \l "_Toc298574909"</w:instrText>
      </w:r>
      <w:r>
        <w:rPr>
          <w:b w:val="0"/>
        </w:rPr>
        <w:fldChar w:fldCharType="separate"/>
      </w:r>
      <w:r>
        <w:rPr>
          <w:rStyle w:val="12"/>
          <w:b w:val="0"/>
        </w:rPr>
        <w:t>1.</w:t>
      </w:r>
      <w:r>
        <w:rPr>
          <w:rStyle w:val="12"/>
          <w:rFonts w:hint="default"/>
          <w:b w:val="0"/>
        </w:rPr>
        <w:t>6</w:t>
      </w:r>
      <w:r>
        <w:rPr>
          <w:rStyle w:val="12"/>
          <w:b w:val="0"/>
        </w:rPr>
        <w:t xml:space="preserve"> 评分方法</w:t>
      </w:r>
      <w:r>
        <w:rPr>
          <w:rStyle w:val="12"/>
          <w:rFonts w:hint="default"/>
          <w:b w:val="0"/>
        </w:rPr>
        <w:t>和上报程序</w:t>
      </w:r>
      <w:r>
        <w:rPr>
          <w:rStyle w:val="12"/>
          <w:b w:val="0"/>
        </w:rPr>
        <w:tab/>
      </w:r>
      <w:r>
        <w:rPr>
          <w:b w:val="0"/>
        </w:rPr>
        <w:fldChar w:fldCharType="begin"/>
      </w:r>
      <w:r>
        <w:rPr>
          <w:rStyle w:val="12"/>
          <w:b w:val="0"/>
        </w:rPr>
        <w:instrText xml:space="preserve"> PAGEREF _Toc298574909 \h </w:instrText>
      </w:r>
      <w:r>
        <w:rPr>
          <w:b w:val="0"/>
        </w:rPr>
        <w:fldChar w:fldCharType="separate"/>
      </w:r>
      <w:r>
        <w:rPr>
          <w:rStyle w:val="12"/>
          <w:b w:val="0"/>
        </w:rPr>
        <w:t>1</w:t>
      </w:r>
      <w:r>
        <w:rPr>
          <w:b w:val="0"/>
        </w:rPr>
        <w:fldChar w:fldCharType="end"/>
      </w:r>
      <w:r>
        <w:rPr>
          <w:b w:val="0"/>
        </w:rPr>
        <w:fldChar w:fldCharType="end"/>
      </w:r>
    </w:p>
    <w:p>
      <w:pPr>
        <w:pStyle w:val="7"/>
        <w:tabs>
          <w:tab w:val="right" w:leader="dot" w:pos="8890"/>
        </w:tabs>
        <w:rPr>
          <w:b w:val="0"/>
          <w:sz w:val="21"/>
        </w:rPr>
      </w:pPr>
      <w:r>
        <w:rPr>
          <w:b w:val="0"/>
        </w:rPr>
        <w:fldChar w:fldCharType="begin"/>
      </w:r>
      <w:r>
        <w:rPr>
          <w:b w:val="0"/>
        </w:rPr>
        <w:instrText xml:space="preserve">HYPERLINK </w:instrText>
      </w:r>
      <w:r>
        <w:rPr>
          <w:rFonts w:hint="eastAsia"/>
          <w:b w:val="0"/>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rPr>
          <w:b w:val="0"/>
        </w:rPr>
        <w:instrText xml:space="preserve"> \l "_Toc298574910"</w:instrText>
      </w:r>
      <w:r>
        <w:rPr>
          <w:b w:val="0"/>
        </w:rPr>
        <w:fldChar w:fldCharType="separate"/>
      </w:r>
      <w:r>
        <w:rPr>
          <w:rStyle w:val="12"/>
          <w:b w:val="0"/>
        </w:rPr>
        <w:t>2 各类参建单位评价方向、内容及细则</w:t>
      </w:r>
      <w:r>
        <w:rPr>
          <w:rStyle w:val="12"/>
          <w:b w:val="0"/>
        </w:rPr>
        <w:tab/>
      </w:r>
      <w:r>
        <w:rPr>
          <w:b w:val="0"/>
        </w:rPr>
        <w:fldChar w:fldCharType="begin"/>
      </w:r>
      <w:r>
        <w:rPr>
          <w:rStyle w:val="12"/>
          <w:b w:val="0"/>
        </w:rPr>
        <w:instrText xml:space="preserve"> PAGEREF _Toc298574910 \h </w:instrText>
      </w:r>
      <w:r>
        <w:rPr>
          <w:b w:val="0"/>
        </w:rPr>
        <w:fldChar w:fldCharType="separate"/>
      </w:r>
      <w:r>
        <w:rPr>
          <w:rStyle w:val="12"/>
          <w:b w:val="0"/>
        </w:rPr>
        <w:t>2</w:t>
      </w:r>
      <w:r>
        <w:rPr>
          <w:b w:val="0"/>
        </w:rPr>
        <w:fldChar w:fldCharType="end"/>
      </w:r>
      <w:r>
        <w:rPr>
          <w:b w:val="0"/>
        </w:rPr>
        <w:fldChar w:fldCharType="end"/>
      </w:r>
    </w:p>
    <w:p>
      <w:pPr>
        <w:pStyle w:val="8"/>
        <w:tabs>
          <w:tab w:val="right" w:leader="dot" w:pos="8890"/>
        </w:tabs>
        <w:rPr>
          <w:b w:val="0"/>
          <w:sz w:val="21"/>
        </w:rPr>
      </w:pPr>
      <w:r>
        <w:rPr>
          <w:b w:val="0"/>
        </w:rPr>
        <w:fldChar w:fldCharType="begin"/>
      </w:r>
      <w:r>
        <w:rPr>
          <w:b w:val="0"/>
        </w:rPr>
        <w:instrText xml:space="preserve">HYPERLINK </w:instrText>
      </w:r>
      <w:r>
        <w:rPr>
          <w:rFonts w:hint="eastAsia"/>
          <w:b w:val="0"/>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rPr>
          <w:b w:val="0"/>
        </w:rPr>
        <w:instrText xml:space="preserve"> \l "_Toc298574911"</w:instrText>
      </w:r>
      <w:r>
        <w:rPr>
          <w:b w:val="0"/>
        </w:rPr>
        <w:fldChar w:fldCharType="separate"/>
      </w:r>
      <w:r>
        <w:rPr>
          <w:rStyle w:val="12"/>
          <w:b w:val="0"/>
        </w:rPr>
        <w:t>2.1可行性研究报告编制单位</w:t>
      </w:r>
      <w:r>
        <w:rPr>
          <w:rStyle w:val="12"/>
          <w:b w:val="0"/>
        </w:rPr>
        <w:tab/>
      </w:r>
      <w:r>
        <w:rPr>
          <w:b w:val="0"/>
        </w:rPr>
        <w:fldChar w:fldCharType="begin"/>
      </w:r>
      <w:r>
        <w:rPr>
          <w:rStyle w:val="12"/>
          <w:b w:val="0"/>
        </w:rPr>
        <w:instrText xml:space="preserve"> PAGEREF _Toc298574911 \h </w:instrText>
      </w:r>
      <w:r>
        <w:rPr>
          <w:b w:val="0"/>
        </w:rPr>
        <w:fldChar w:fldCharType="separate"/>
      </w:r>
      <w:r>
        <w:rPr>
          <w:rStyle w:val="12"/>
          <w:b w:val="0"/>
        </w:rPr>
        <w:t>2</w:t>
      </w:r>
      <w:r>
        <w:rPr>
          <w:b w:val="0"/>
        </w:rPr>
        <w:fldChar w:fldCharType="end"/>
      </w:r>
      <w:r>
        <w:rPr>
          <w:b w:val="0"/>
        </w:rPr>
        <w:fldChar w:fldCharType="end"/>
      </w:r>
    </w:p>
    <w:p>
      <w:pPr>
        <w:pStyle w:val="5"/>
        <w:tabs>
          <w:tab w:val="right" w:leader="dot" w:pos="8890"/>
        </w:tabs>
        <w:rPr>
          <w:sz w:val="21"/>
        </w:rPr>
      </w:pPr>
      <w:r>
        <w:fldChar w:fldCharType="begin"/>
      </w:r>
      <w:r>
        <w:instrText xml:space="preserve">HYPERLINK </w:instrText>
      </w:r>
      <w:r>
        <w:rPr>
          <w:rFonts w:hint="eastAsia"/>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instrText xml:space="preserve"> \l "_Toc298574912"</w:instrText>
      </w:r>
      <w:r>
        <w:fldChar w:fldCharType="separate"/>
      </w:r>
      <w:r>
        <w:rPr>
          <w:rStyle w:val="12"/>
        </w:rPr>
        <w:t>2.1.1成果质量（75分）</w:t>
      </w:r>
      <w:r>
        <w:rPr>
          <w:rStyle w:val="12"/>
        </w:rPr>
        <w:tab/>
      </w:r>
      <w:r>
        <w:fldChar w:fldCharType="begin"/>
      </w:r>
      <w:r>
        <w:rPr>
          <w:rStyle w:val="12"/>
        </w:rPr>
        <w:instrText xml:space="preserve"> PAGEREF _Toc298574912 \h </w:instrText>
      </w:r>
      <w:r>
        <w:fldChar w:fldCharType="separate"/>
      </w:r>
      <w:r>
        <w:rPr>
          <w:rStyle w:val="12"/>
        </w:rPr>
        <w:t>2</w:t>
      </w:r>
      <w:r>
        <w:fldChar w:fldCharType="end"/>
      </w:r>
      <w:r>
        <w:fldChar w:fldCharType="end"/>
      </w:r>
    </w:p>
    <w:p>
      <w:pPr>
        <w:pStyle w:val="5"/>
        <w:tabs>
          <w:tab w:val="right" w:leader="dot" w:pos="8890"/>
        </w:tabs>
        <w:rPr>
          <w:sz w:val="21"/>
        </w:rPr>
      </w:pPr>
      <w:r>
        <w:fldChar w:fldCharType="begin"/>
      </w:r>
      <w:r>
        <w:instrText xml:space="preserve">HYPERLINK </w:instrText>
      </w:r>
      <w:r>
        <w:rPr>
          <w:rFonts w:hint="eastAsia"/>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instrText xml:space="preserve"> \l "_Toc298574913"</w:instrText>
      </w:r>
      <w:r>
        <w:fldChar w:fldCharType="separate"/>
      </w:r>
      <w:r>
        <w:rPr>
          <w:rStyle w:val="12"/>
        </w:rPr>
        <w:t>2.1.2从业行为</w:t>
      </w:r>
      <w:r>
        <w:rPr>
          <w:rStyle w:val="12"/>
        </w:rPr>
        <w:tab/>
      </w:r>
      <w:r>
        <w:fldChar w:fldCharType="begin"/>
      </w:r>
      <w:r>
        <w:rPr>
          <w:rStyle w:val="12"/>
        </w:rPr>
        <w:instrText xml:space="preserve"> PAGEREF _Toc298574913 \h </w:instrText>
      </w:r>
      <w:r>
        <w:fldChar w:fldCharType="separate"/>
      </w:r>
      <w:r>
        <w:rPr>
          <w:rStyle w:val="12"/>
        </w:rPr>
        <w:t>3</w:t>
      </w:r>
      <w:r>
        <w:fldChar w:fldCharType="end"/>
      </w:r>
      <w:r>
        <w:fldChar w:fldCharType="end"/>
      </w:r>
    </w:p>
    <w:p>
      <w:pPr>
        <w:pStyle w:val="5"/>
        <w:tabs>
          <w:tab w:val="right" w:leader="dot" w:pos="8890"/>
        </w:tabs>
        <w:rPr>
          <w:sz w:val="21"/>
        </w:rPr>
      </w:pPr>
      <w:r>
        <w:fldChar w:fldCharType="begin"/>
      </w:r>
      <w:r>
        <w:instrText xml:space="preserve">HYPERLINK </w:instrText>
      </w:r>
      <w:r>
        <w:rPr>
          <w:rFonts w:hint="eastAsia"/>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instrText xml:space="preserve"> \l "_Toc298574914"</w:instrText>
      </w:r>
      <w:r>
        <w:fldChar w:fldCharType="separate"/>
      </w:r>
      <w:r>
        <w:rPr>
          <w:rStyle w:val="12"/>
        </w:rPr>
        <w:t>2.1.3服务态度（10分）</w:t>
      </w:r>
      <w:r>
        <w:rPr>
          <w:rStyle w:val="12"/>
        </w:rPr>
        <w:tab/>
      </w:r>
      <w:r>
        <w:fldChar w:fldCharType="begin"/>
      </w:r>
      <w:r>
        <w:rPr>
          <w:rStyle w:val="12"/>
        </w:rPr>
        <w:instrText xml:space="preserve"> PAGEREF _Toc298574914 \h </w:instrText>
      </w:r>
      <w:r>
        <w:fldChar w:fldCharType="separate"/>
      </w:r>
      <w:r>
        <w:rPr>
          <w:rStyle w:val="12"/>
        </w:rPr>
        <w:t>3</w:t>
      </w:r>
      <w:r>
        <w:fldChar w:fldCharType="end"/>
      </w:r>
      <w:r>
        <w:fldChar w:fldCharType="end"/>
      </w:r>
    </w:p>
    <w:p>
      <w:pPr>
        <w:pStyle w:val="5"/>
        <w:tabs>
          <w:tab w:val="right" w:leader="dot" w:pos="8890"/>
        </w:tabs>
        <w:rPr>
          <w:sz w:val="21"/>
        </w:rPr>
      </w:pPr>
      <w:r>
        <w:fldChar w:fldCharType="begin"/>
      </w:r>
      <w:r>
        <w:instrText xml:space="preserve">HYPERLINK </w:instrText>
      </w:r>
      <w:r>
        <w:rPr>
          <w:rFonts w:hint="eastAsia"/>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instrText xml:space="preserve"> \l "_Toc298574915"</w:instrText>
      </w:r>
      <w:r>
        <w:fldChar w:fldCharType="separate"/>
      </w:r>
      <w:r>
        <w:rPr>
          <w:rStyle w:val="12"/>
        </w:rPr>
        <w:t>2.1.4信用管理（15分）</w:t>
      </w:r>
      <w:r>
        <w:rPr>
          <w:rStyle w:val="12"/>
        </w:rPr>
        <w:tab/>
      </w:r>
      <w:r>
        <w:fldChar w:fldCharType="begin"/>
      </w:r>
      <w:r>
        <w:rPr>
          <w:rStyle w:val="12"/>
        </w:rPr>
        <w:instrText xml:space="preserve"> PAGEREF _Toc298574915 \h </w:instrText>
      </w:r>
      <w:r>
        <w:fldChar w:fldCharType="separate"/>
      </w:r>
      <w:r>
        <w:rPr>
          <w:rStyle w:val="12"/>
        </w:rPr>
        <w:t>3</w:t>
      </w:r>
      <w:r>
        <w:fldChar w:fldCharType="end"/>
      </w:r>
      <w:r>
        <w:fldChar w:fldCharType="end"/>
      </w:r>
    </w:p>
    <w:p>
      <w:pPr>
        <w:pStyle w:val="8"/>
        <w:tabs>
          <w:tab w:val="right" w:leader="dot" w:pos="8890"/>
        </w:tabs>
        <w:rPr>
          <w:b w:val="0"/>
          <w:sz w:val="21"/>
        </w:rPr>
      </w:pPr>
      <w:r>
        <w:rPr>
          <w:b w:val="0"/>
        </w:rPr>
        <w:fldChar w:fldCharType="begin"/>
      </w:r>
      <w:r>
        <w:rPr>
          <w:b w:val="0"/>
        </w:rPr>
        <w:instrText xml:space="preserve">HYPERLINK </w:instrText>
      </w:r>
      <w:r>
        <w:rPr>
          <w:rFonts w:hint="eastAsia"/>
          <w:b w:val="0"/>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rPr>
          <w:b w:val="0"/>
        </w:rPr>
        <w:instrText xml:space="preserve"> \l "_Toc298574917"</w:instrText>
      </w:r>
      <w:r>
        <w:rPr>
          <w:b w:val="0"/>
        </w:rPr>
        <w:fldChar w:fldCharType="separate"/>
      </w:r>
      <w:r>
        <w:rPr>
          <w:rStyle w:val="12"/>
          <w:b w:val="0"/>
        </w:rPr>
        <w:t>2.2</w:t>
      </w:r>
      <w:r>
        <w:rPr>
          <w:rStyle w:val="12"/>
          <w:rFonts w:hint="default"/>
          <w:b w:val="0"/>
        </w:rPr>
        <w:t>初步</w:t>
      </w:r>
      <w:r>
        <w:rPr>
          <w:rStyle w:val="12"/>
          <w:b w:val="0"/>
        </w:rPr>
        <w:t>设计及</w:t>
      </w:r>
      <w:r>
        <w:rPr>
          <w:rStyle w:val="12"/>
          <w:rFonts w:hint="default"/>
          <w:b w:val="0"/>
        </w:rPr>
        <w:t>概</w:t>
      </w:r>
      <w:r>
        <w:rPr>
          <w:rStyle w:val="12"/>
          <w:b w:val="0"/>
        </w:rPr>
        <w:t>算编制单位</w:t>
      </w:r>
      <w:r>
        <w:rPr>
          <w:rStyle w:val="12"/>
          <w:b w:val="0"/>
        </w:rPr>
        <w:tab/>
      </w:r>
      <w:r>
        <w:rPr>
          <w:rStyle w:val="12"/>
          <w:rFonts w:hint="default"/>
          <w:b w:val="0"/>
        </w:rPr>
        <w:t>3</w:t>
      </w:r>
      <w:r>
        <w:rPr>
          <w:b w:val="0"/>
        </w:rPr>
        <w:fldChar w:fldCharType="end"/>
      </w:r>
    </w:p>
    <w:p>
      <w:pPr>
        <w:pStyle w:val="5"/>
        <w:tabs>
          <w:tab w:val="right" w:leader="dot" w:pos="8890"/>
        </w:tabs>
        <w:rPr>
          <w:sz w:val="21"/>
        </w:rPr>
      </w:pPr>
      <w:r>
        <w:fldChar w:fldCharType="begin"/>
      </w:r>
      <w:r>
        <w:instrText xml:space="preserve">HYPERLINK </w:instrText>
      </w:r>
      <w:r>
        <w:rPr>
          <w:rFonts w:hint="eastAsia"/>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instrText xml:space="preserve"> \l "_Toc298574918"</w:instrText>
      </w:r>
      <w:r>
        <w:fldChar w:fldCharType="separate"/>
      </w:r>
      <w:r>
        <w:rPr>
          <w:rStyle w:val="12"/>
        </w:rPr>
        <w:t>2.2.1成果质量（</w:t>
      </w:r>
      <w:r>
        <w:rPr>
          <w:rStyle w:val="12"/>
          <w:rFonts w:hint="default"/>
        </w:rPr>
        <w:t>75</w:t>
      </w:r>
      <w:r>
        <w:rPr>
          <w:rStyle w:val="12"/>
        </w:rPr>
        <w:t>分）</w:t>
      </w:r>
      <w:r>
        <w:rPr>
          <w:rStyle w:val="12"/>
        </w:rPr>
        <w:tab/>
      </w:r>
      <w:r>
        <w:rPr>
          <w:rStyle w:val="12"/>
          <w:rFonts w:hint="default"/>
        </w:rPr>
        <w:t>3</w:t>
      </w:r>
      <w:r>
        <w:fldChar w:fldCharType="end"/>
      </w:r>
    </w:p>
    <w:p>
      <w:pPr>
        <w:pStyle w:val="5"/>
        <w:tabs>
          <w:tab w:val="right" w:leader="dot" w:pos="8890"/>
        </w:tabs>
        <w:rPr>
          <w:sz w:val="21"/>
        </w:rPr>
      </w:pPr>
      <w:r>
        <w:fldChar w:fldCharType="begin"/>
      </w:r>
      <w:r>
        <w:instrText xml:space="preserve">HYPERLINK </w:instrText>
      </w:r>
      <w:r>
        <w:rPr>
          <w:rFonts w:hint="eastAsia"/>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instrText xml:space="preserve"> \l "_Toc298574919"</w:instrText>
      </w:r>
      <w:r>
        <w:fldChar w:fldCharType="separate"/>
      </w:r>
      <w:r>
        <w:rPr>
          <w:rStyle w:val="12"/>
        </w:rPr>
        <w:t>2.2.2从业行为</w:t>
      </w:r>
      <w:r>
        <w:rPr>
          <w:rStyle w:val="12"/>
        </w:rPr>
        <w:tab/>
      </w:r>
      <w:r>
        <w:fldChar w:fldCharType="begin"/>
      </w:r>
      <w:r>
        <w:rPr>
          <w:rStyle w:val="12"/>
        </w:rPr>
        <w:instrText xml:space="preserve"> PAGEREF _Toc298574919 \h </w:instrText>
      </w:r>
      <w:r>
        <w:fldChar w:fldCharType="separate"/>
      </w:r>
      <w:r>
        <w:rPr>
          <w:rStyle w:val="12"/>
        </w:rPr>
        <w:t>4</w:t>
      </w:r>
      <w:r>
        <w:fldChar w:fldCharType="end"/>
      </w:r>
      <w:r>
        <w:fldChar w:fldCharType="end"/>
      </w:r>
    </w:p>
    <w:p>
      <w:pPr>
        <w:pStyle w:val="5"/>
        <w:tabs>
          <w:tab w:val="right" w:leader="dot" w:pos="8890"/>
        </w:tabs>
        <w:rPr>
          <w:sz w:val="21"/>
        </w:rPr>
      </w:pPr>
      <w:r>
        <w:fldChar w:fldCharType="begin"/>
      </w:r>
      <w:r>
        <w:instrText xml:space="preserve">HYPERLINK </w:instrText>
      </w:r>
      <w:r>
        <w:rPr>
          <w:rFonts w:hint="eastAsia"/>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instrText xml:space="preserve"> \l "_Toc298574920"</w:instrText>
      </w:r>
      <w:r>
        <w:fldChar w:fldCharType="separate"/>
      </w:r>
      <w:r>
        <w:rPr>
          <w:rStyle w:val="12"/>
        </w:rPr>
        <w:t>2.2.3服务态度（10分）</w:t>
      </w:r>
      <w:r>
        <w:rPr>
          <w:rStyle w:val="12"/>
        </w:rPr>
        <w:tab/>
      </w:r>
      <w:r>
        <w:fldChar w:fldCharType="begin"/>
      </w:r>
      <w:r>
        <w:rPr>
          <w:rStyle w:val="12"/>
        </w:rPr>
        <w:instrText xml:space="preserve"> PAGEREF _Toc298574920 \h </w:instrText>
      </w:r>
      <w:r>
        <w:fldChar w:fldCharType="separate"/>
      </w:r>
      <w:r>
        <w:rPr>
          <w:rStyle w:val="12"/>
        </w:rPr>
        <w:t>5</w:t>
      </w:r>
      <w:r>
        <w:fldChar w:fldCharType="end"/>
      </w:r>
      <w:r>
        <w:fldChar w:fldCharType="end"/>
      </w:r>
    </w:p>
    <w:p>
      <w:pPr>
        <w:pStyle w:val="5"/>
        <w:tabs>
          <w:tab w:val="right" w:leader="dot" w:pos="8890"/>
        </w:tabs>
        <w:rPr>
          <w:sz w:val="21"/>
        </w:rPr>
      </w:pPr>
      <w:r>
        <w:fldChar w:fldCharType="begin"/>
      </w:r>
      <w:r>
        <w:instrText xml:space="preserve">HYPERLINK </w:instrText>
      </w:r>
      <w:r>
        <w:rPr>
          <w:rFonts w:hint="eastAsia"/>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instrText xml:space="preserve"> \l "_Toc298574921"</w:instrText>
      </w:r>
      <w:r>
        <w:fldChar w:fldCharType="separate"/>
      </w:r>
      <w:r>
        <w:rPr>
          <w:rStyle w:val="12"/>
        </w:rPr>
        <w:t>2.2.4信用管理（15分）</w:t>
      </w:r>
      <w:r>
        <w:rPr>
          <w:rStyle w:val="12"/>
        </w:rPr>
        <w:tab/>
      </w:r>
      <w:r>
        <w:rPr>
          <w:rStyle w:val="12"/>
          <w:rFonts w:hint="default"/>
        </w:rPr>
        <w:t>5</w:t>
      </w:r>
      <w:r>
        <w:fldChar w:fldCharType="end"/>
      </w:r>
    </w:p>
    <w:p>
      <w:pPr>
        <w:pStyle w:val="5"/>
        <w:tabs>
          <w:tab w:val="right" w:leader="dot" w:pos="8890"/>
        </w:tabs>
        <w:rPr>
          <w:sz w:val="21"/>
        </w:rPr>
      </w:pPr>
      <w:r>
        <w:fldChar w:fldCharType="begin"/>
      </w:r>
      <w:r>
        <w:instrText xml:space="preserve">HYPERLINK </w:instrText>
      </w:r>
      <w:r>
        <w:rPr>
          <w:rFonts w:hint="eastAsia"/>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instrText xml:space="preserve"> \l "_Toc298574922"</w:instrText>
      </w:r>
      <w:r>
        <w:fldChar w:fldCharType="separate"/>
      </w:r>
      <w:r>
        <w:rPr>
          <w:rStyle w:val="12"/>
        </w:rPr>
        <w:t>2.2.5</w:t>
      </w:r>
      <w:r>
        <w:rPr>
          <w:rStyle w:val="12"/>
          <w:rFonts w:hint="default"/>
        </w:rPr>
        <w:t>扣</w:t>
      </w:r>
      <w:r>
        <w:rPr>
          <w:rStyle w:val="12"/>
        </w:rPr>
        <w:t>分项</w:t>
      </w:r>
      <w:r>
        <w:rPr>
          <w:rStyle w:val="12"/>
        </w:rPr>
        <w:tab/>
      </w:r>
      <w:r>
        <w:rPr>
          <w:rStyle w:val="12"/>
          <w:rFonts w:hint="default"/>
        </w:rPr>
        <w:t>5</w:t>
      </w:r>
      <w:r>
        <w:fldChar w:fldCharType="end"/>
      </w:r>
    </w:p>
    <w:p>
      <w:pPr>
        <w:pStyle w:val="8"/>
        <w:tabs>
          <w:tab w:val="right" w:leader="dot" w:pos="8890"/>
        </w:tabs>
        <w:rPr>
          <w:b w:val="0"/>
          <w:sz w:val="21"/>
        </w:rPr>
      </w:pPr>
      <w:r>
        <w:rPr>
          <w:b w:val="0"/>
        </w:rPr>
        <w:fldChar w:fldCharType="begin"/>
      </w:r>
      <w:r>
        <w:rPr>
          <w:b w:val="0"/>
        </w:rPr>
        <w:instrText xml:space="preserve">HYPERLINK </w:instrText>
      </w:r>
      <w:r>
        <w:rPr>
          <w:rFonts w:hint="eastAsia"/>
          <w:b w:val="0"/>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rPr>
          <w:b w:val="0"/>
        </w:rPr>
        <w:instrText xml:space="preserve"> \l "_Toc298574929"</w:instrText>
      </w:r>
      <w:r>
        <w:rPr>
          <w:b w:val="0"/>
        </w:rPr>
        <w:fldChar w:fldCharType="separate"/>
      </w:r>
      <w:r>
        <w:rPr>
          <w:rStyle w:val="12"/>
          <w:b w:val="0"/>
        </w:rPr>
        <w:t>2.</w:t>
      </w:r>
      <w:r>
        <w:rPr>
          <w:rStyle w:val="12"/>
          <w:rFonts w:hint="default"/>
          <w:b w:val="0"/>
        </w:rPr>
        <w:t>3</w:t>
      </w:r>
      <w:r>
        <w:rPr>
          <w:rStyle w:val="12"/>
          <w:b w:val="0"/>
        </w:rPr>
        <w:t xml:space="preserve"> </w:t>
      </w:r>
      <w:r>
        <w:rPr>
          <w:rStyle w:val="12"/>
          <w:rFonts w:hint="default"/>
          <w:b w:val="0"/>
        </w:rPr>
        <w:t>勘察测绘</w:t>
      </w:r>
      <w:r>
        <w:rPr>
          <w:rStyle w:val="12"/>
          <w:b w:val="0"/>
        </w:rPr>
        <w:t>单位</w:t>
      </w:r>
      <w:r>
        <w:rPr>
          <w:rStyle w:val="12"/>
          <w:b w:val="0"/>
        </w:rPr>
        <w:tab/>
      </w:r>
      <w:r>
        <w:rPr>
          <w:rStyle w:val="12"/>
          <w:rFonts w:hint="default"/>
          <w:b w:val="0"/>
        </w:rPr>
        <w:t>6</w:t>
      </w:r>
      <w:r>
        <w:rPr>
          <w:b w:val="0"/>
        </w:rPr>
        <w:fldChar w:fldCharType="end"/>
      </w:r>
    </w:p>
    <w:p>
      <w:pPr>
        <w:pStyle w:val="5"/>
        <w:tabs>
          <w:tab w:val="right" w:leader="dot" w:pos="8890"/>
        </w:tabs>
        <w:rPr>
          <w:sz w:val="21"/>
        </w:rPr>
      </w:pPr>
      <w:r>
        <w:fldChar w:fldCharType="begin"/>
      </w:r>
      <w:r>
        <w:instrText xml:space="preserve">HYPERLINK </w:instrText>
      </w:r>
      <w:r>
        <w:rPr>
          <w:rFonts w:hint="eastAsia"/>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instrText xml:space="preserve"> \l "_Toc298574930"</w:instrText>
      </w:r>
      <w:r>
        <w:fldChar w:fldCharType="separate"/>
      </w:r>
      <w:r>
        <w:rPr>
          <w:rStyle w:val="12"/>
        </w:rPr>
        <w:t>2.</w:t>
      </w:r>
      <w:r>
        <w:rPr>
          <w:rStyle w:val="12"/>
          <w:rFonts w:hint="default"/>
        </w:rPr>
        <w:t>3</w:t>
      </w:r>
      <w:r>
        <w:rPr>
          <w:rStyle w:val="12"/>
        </w:rPr>
        <w:t>.1成果质量（50分）</w:t>
      </w:r>
      <w:r>
        <w:rPr>
          <w:rStyle w:val="12"/>
        </w:rPr>
        <w:tab/>
      </w:r>
      <w:r>
        <w:rPr>
          <w:rStyle w:val="12"/>
          <w:rFonts w:hint="default"/>
        </w:rPr>
        <w:t>6</w:t>
      </w:r>
      <w:r>
        <w:fldChar w:fldCharType="end"/>
      </w:r>
    </w:p>
    <w:p>
      <w:pPr>
        <w:pStyle w:val="5"/>
        <w:tabs>
          <w:tab w:val="right" w:leader="dot" w:pos="8890"/>
        </w:tabs>
        <w:rPr>
          <w:sz w:val="21"/>
        </w:rPr>
      </w:pPr>
      <w:r>
        <w:fldChar w:fldCharType="begin"/>
      </w:r>
      <w:r>
        <w:instrText xml:space="preserve">HYPERLINK </w:instrText>
      </w:r>
      <w:r>
        <w:rPr>
          <w:rFonts w:hint="eastAsia"/>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instrText xml:space="preserve"> \l "_Toc298574931"</w:instrText>
      </w:r>
      <w:r>
        <w:fldChar w:fldCharType="separate"/>
      </w:r>
      <w:r>
        <w:rPr>
          <w:rStyle w:val="12"/>
        </w:rPr>
        <w:t>2.</w:t>
      </w:r>
      <w:r>
        <w:rPr>
          <w:rStyle w:val="12"/>
          <w:rFonts w:hint="default"/>
        </w:rPr>
        <w:t>3</w:t>
      </w:r>
      <w:r>
        <w:rPr>
          <w:rStyle w:val="12"/>
        </w:rPr>
        <w:t>.2从业行为（25分）</w:t>
      </w:r>
      <w:r>
        <w:rPr>
          <w:rStyle w:val="12"/>
        </w:rPr>
        <w:tab/>
      </w:r>
      <w:r>
        <w:rPr>
          <w:rStyle w:val="12"/>
          <w:rFonts w:hint="default"/>
        </w:rPr>
        <w:t>6</w:t>
      </w:r>
      <w:r>
        <w:fldChar w:fldCharType="end"/>
      </w:r>
    </w:p>
    <w:p>
      <w:pPr>
        <w:pStyle w:val="5"/>
        <w:tabs>
          <w:tab w:val="right" w:leader="dot" w:pos="8890"/>
        </w:tabs>
        <w:rPr>
          <w:sz w:val="21"/>
        </w:rPr>
      </w:pPr>
      <w:r>
        <w:fldChar w:fldCharType="begin"/>
      </w:r>
      <w:r>
        <w:instrText xml:space="preserve">HYPERLINK </w:instrText>
      </w:r>
      <w:r>
        <w:rPr>
          <w:rFonts w:hint="eastAsia"/>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instrText xml:space="preserve"> \l "_Toc298574932"</w:instrText>
      </w:r>
      <w:r>
        <w:fldChar w:fldCharType="separate"/>
      </w:r>
      <w:r>
        <w:rPr>
          <w:rStyle w:val="12"/>
        </w:rPr>
        <w:t>2.</w:t>
      </w:r>
      <w:r>
        <w:rPr>
          <w:rStyle w:val="12"/>
          <w:rFonts w:hint="default"/>
        </w:rPr>
        <w:t>3</w:t>
      </w:r>
      <w:r>
        <w:rPr>
          <w:rStyle w:val="12"/>
        </w:rPr>
        <w:t>.3服务态度（10分）</w:t>
      </w:r>
      <w:r>
        <w:rPr>
          <w:rStyle w:val="12"/>
        </w:rPr>
        <w:tab/>
      </w:r>
      <w:r>
        <w:rPr>
          <w:rStyle w:val="12"/>
          <w:rFonts w:hint="default"/>
        </w:rPr>
        <w:t>6</w:t>
      </w:r>
      <w:r>
        <w:fldChar w:fldCharType="end"/>
      </w:r>
    </w:p>
    <w:p>
      <w:pPr>
        <w:pStyle w:val="5"/>
        <w:tabs>
          <w:tab w:val="right" w:leader="dot" w:pos="8890"/>
        </w:tabs>
        <w:rPr>
          <w:sz w:val="21"/>
        </w:rPr>
      </w:pPr>
      <w:r>
        <w:fldChar w:fldCharType="begin"/>
      </w:r>
      <w:r>
        <w:instrText xml:space="preserve">HYPERLINK </w:instrText>
      </w:r>
      <w:r>
        <w:rPr>
          <w:rFonts w:hint="eastAsia"/>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instrText xml:space="preserve"> \l "_Toc298574933"</w:instrText>
      </w:r>
      <w:r>
        <w:fldChar w:fldCharType="separate"/>
      </w:r>
      <w:r>
        <w:rPr>
          <w:rStyle w:val="12"/>
        </w:rPr>
        <w:t>2.</w:t>
      </w:r>
      <w:r>
        <w:rPr>
          <w:rStyle w:val="12"/>
          <w:rFonts w:hint="default"/>
        </w:rPr>
        <w:t>3</w:t>
      </w:r>
      <w:r>
        <w:rPr>
          <w:rStyle w:val="12"/>
        </w:rPr>
        <w:t>.4信用管理（15分）</w:t>
      </w:r>
      <w:r>
        <w:rPr>
          <w:rStyle w:val="12"/>
        </w:rPr>
        <w:tab/>
      </w:r>
      <w:r>
        <w:rPr>
          <w:rStyle w:val="12"/>
          <w:rFonts w:hint="default"/>
        </w:rPr>
        <w:t>7</w:t>
      </w:r>
      <w:r>
        <w:fldChar w:fldCharType="end"/>
      </w:r>
    </w:p>
    <w:p>
      <w:pPr>
        <w:pStyle w:val="8"/>
        <w:tabs>
          <w:tab w:val="right" w:leader="dot" w:pos="8890"/>
        </w:tabs>
        <w:rPr>
          <w:b w:val="0"/>
          <w:sz w:val="21"/>
        </w:rPr>
      </w:pPr>
      <w:r>
        <w:rPr>
          <w:b w:val="0"/>
        </w:rPr>
        <w:fldChar w:fldCharType="begin"/>
      </w:r>
      <w:r>
        <w:rPr>
          <w:b w:val="0"/>
        </w:rPr>
        <w:instrText xml:space="preserve">HYPERLINK </w:instrText>
      </w:r>
      <w:r>
        <w:rPr>
          <w:rFonts w:hint="eastAsia"/>
          <w:b w:val="0"/>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rPr>
          <w:b w:val="0"/>
        </w:rPr>
        <w:instrText xml:space="preserve"> \l "_Toc298574935"</w:instrText>
      </w:r>
      <w:r>
        <w:rPr>
          <w:b w:val="0"/>
        </w:rPr>
        <w:fldChar w:fldCharType="separate"/>
      </w:r>
      <w:r>
        <w:rPr>
          <w:rStyle w:val="12"/>
          <w:b w:val="0"/>
        </w:rPr>
        <w:t>2.</w:t>
      </w:r>
      <w:r>
        <w:rPr>
          <w:rStyle w:val="12"/>
          <w:rFonts w:hint="default"/>
          <w:b w:val="0"/>
        </w:rPr>
        <w:t>4</w:t>
      </w:r>
      <w:r>
        <w:rPr>
          <w:rStyle w:val="12"/>
          <w:b w:val="0"/>
        </w:rPr>
        <w:t xml:space="preserve"> 招标代理单位</w:t>
      </w:r>
      <w:r>
        <w:rPr>
          <w:rStyle w:val="12"/>
          <w:b w:val="0"/>
        </w:rPr>
        <w:tab/>
      </w:r>
      <w:r>
        <w:rPr>
          <w:rStyle w:val="12"/>
          <w:rFonts w:hint="default"/>
          <w:b w:val="0"/>
        </w:rPr>
        <w:t>7</w:t>
      </w:r>
      <w:r>
        <w:rPr>
          <w:b w:val="0"/>
        </w:rPr>
        <w:fldChar w:fldCharType="end"/>
      </w:r>
    </w:p>
    <w:p>
      <w:pPr>
        <w:pStyle w:val="5"/>
        <w:tabs>
          <w:tab w:val="right" w:leader="dot" w:pos="8890"/>
        </w:tabs>
        <w:rPr>
          <w:sz w:val="21"/>
        </w:rPr>
      </w:pPr>
      <w:r>
        <w:fldChar w:fldCharType="begin"/>
      </w:r>
      <w:r>
        <w:instrText xml:space="preserve">HYPERLINK </w:instrText>
      </w:r>
      <w:r>
        <w:rPr>
          <w:rFonts w:hint="eastAsia"/>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instrText xml:space="preserve"> \l "_Toc298574936"</w:instrText>
      </w:r>
      <w:r>
        <w:fldChar w:fldCharType="separate"/>
      </w:r>
      <w:r>
        <w:rPr>
          <w:rStyle w:val="12"/>
        </w:rPr>
        <w:t>2.</w:t>
      </w:r>
      <w:r>
        <w:rPr>
          <w:rStyle w:val="12"/>
          <w:rFonts w:hint="default"/>
        </w:rPr>
        <w:t>4</w:t>
      </w:r>
      <w:r>
        <w:rPr>
          <w:rStyle w:val="12"/>
        </w:rPr>
        <w:t>.1成果质量（30分）</w:t>
      </w:r>
      <w:r>
        <w:rPr>
          <w:rStyle w:val="12"/>
        </w:rPr>
        <w:tab/>
      </w:r>
      <w:r>
        <w:rPr>
          <w:rStyle w:val="12"/>
          <w:rFonts w:hint="default"/>
        </w:rPr>
        <w:t>7</w:t>
      </w:r>
      <w:r>
        <w:fldChar w:fldCharType="end"/>
      </w:r>
    </w:p>
    <w:p>
      <w:pPr>
        <w:pStyle w:val="5"/>
        <w:tabs>
          <w:tab w:val="right" w:leader="dot" w:pos="8890"/>
        </w:tabs>
        <w:rPr>
          <w:sz w:val="21"/>
        </w:rPr>
      </w:pPr>
      <w:r>
        <w:fldChar w:fldCharType="begin"/>
      </w:r>
      <w:r>
        <w:instrText xml:space="preserve">HYPERLINK </w:instrText>
      </w:r>
      <w:r>
        <w:rPr>
          <w:rFonts w:hint="eastAsia"/>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instrText xml:space="preserve"> \l "_Toc298574937"</w:instrText>
      </w:r>
      <w:r>
        <w:fldChar w:fldCharType="separate"/>
      </w:r>
      <w:r>
        <w:rPr>
          <w:rStyle w:val="12"/>
        </w:rPr>
        <w:t>2.</w:t>
      </w:r>
      <w:r>
        <w:rPr>
          <w:rStyle w:val="12"/>
          <w:rFonts w:hint="default"/>
        </w:rPr>
        <w:t>4</w:t>
      </w:r>
      <w:r>
        <w:rPr>
          <w:rStyle w:val="12"/>
        </w:rPr>
        <w:t>.2从业行为（45分）</w:t>
      </w:r>
      <w:r>
        <w:rPr>
          <w:rStyle w:val="12"/>
        </w:rPr>
        <w:tab/>
      </w:r>
      <w:r>
        <w:rPr>
          <w:rStyle w:val="12"/>
          <w:rFonts w:hint="default"/>
        </w:rPr>
        <w:t>7</w:t>
      </w:r>
      <w:r>
        <w:fldChar w:fldCharType="end"/>
      </w:r>
    </w:p>
    <w:p>
      <w:pPr>
        <w:pStyle w:val="5"/>
        <w:tabs>
          <w:tab w:val="right" w:leader="dot" w:pos="8890"/>
        </w:tabs>
        <w:rPr>
          <w:sz w:val="21"/>
        </w:rPr>
      </w:pPr>
      <w:r>
        <w:fldChar w:fldCharType="begin"/>
      </w:r>
      <w:r>
        <w:instrText xml:space="preserve">HYPERLINK </w:instrText>
      </w:r>
      <w:r>
        <w:rPr>
          <w:rFonts w:hint="eastAsia"/>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instrText xml:space="preserve"> \l "_Toc298574938"</w:instrText>
      </w:r>
      <w:r>
        <w:fldChar w:fldCharType="separate"/>
      </w:r>
      <w:r>
        <w:rPr>
          <w:rStyle w:val="12"/>
        </w:rPr>
        <w:t>2.</w:t>
      </w:r>
      <w:r>
        <w:rPr>
          <w:rStyle w:val="12"/>
          <w:rFonts w:hint="default"/>
        </w:rPr>
        <w:t>4</w:t>
      </w:r>
      <w:r>
        <w:rPr>
          <w:rStyle w:val="12"/>
        </w:rPr>
        <w:t>.3服务态度（10分）</w:t>
      </w:r>
      <w:r>
        <w:rPr>
          <w:rStyle w:val="12"/>
        </w:rPr>
        <w:tab/>
      </w:r>
      <w:r>
        <w:rPr>
          <w:rStyle w:val="12"/>
          <w:rFonts w:hint="default"/>
        </w:rPr>
        <w:t>8</w:t>
      </w:r>
      <w:r>
        <w:fldChar w:fldCharType="end"/>
      </w:r>
    </w:p>
    <w:p>
      <w:pPr>
        <w:pStyle w:val="5"/>
        <w:tabs>
          <w:tab w:val="right" w:leader="dot" w:pos="8890"/>
        </w:tabs>
        <w:rPr>
          <w:sz w:val="21"/>
        </w:rPr>
      </w:pPr>
      <w:r>
        <w:fldChar w:fldCharType="begin"/>
      </w:r>
      <w:r>
        <w:instrText xml:space="preserve">HYPERLINK </w:instrText>
      </w:r>
      <w:r>
        <w:rPr>
          <w:rFonts w:hint="eastAsia"/>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instrText xml:space="preserve"> \l "_Toc298574939"</w:instrText>
      </w:r>
      <w:r>
        <w:fldChar w:fldCharType="separate"/>
      </w:r>
      <w:r>
        <w:rPr>
          <w:rStyle w:val="12"/>
        </w:rPr>
        <w:t>2.</w:t>
      </w:r>
      <w:r>
        <w:rPr>
          <w:rStyle w:val="12"/>
          <w:rFonts w:hint="default"/>
        </w:rPr>
        <w:t>4</w:t>
      </w:r>
      <w:r>
        <w:rPr>
          <w:rStyle w:val="12"/>
        </w:rPr>
        <w:t>.4信用管理（15分）</w:t>
      </w:r>
      <w:r>
        <w:rPr>
          <w:rStyle w:val="12"/>
        </w:rPr>
        <w:tab/>
      </w:r>
      <w:r>
        <w:rPr>
          <w:rStyle w:val="12"/>
          <w:rFonts w:hint="default"/>
        </w:rPr>
        <w:t>8</w:t>
      </w:r>
      <w:r>
        <w:fldChar w:fldCharType="end"/>
      </w:r>
    </w:p>
    <w:p>
      <w:pPr>
        <w:pStyle w:val="8"/>
        <w:tabs>
          <w:tab w:val="right" w:leader="dot" w:pos="8890"/>
        </w:tabs>
        <w:rPr>
          <w:b w:val="0"/>
          <w:sz w:val="21"/>
        </w:rPr>
      </w:pPr>
      <w:r>
        <w:rPr>
          <w:b w:val="0"/>
        </w:rPr>
        <w:fldChar w:fldCharType="begin"/>
      </w:r>
      <w:r>
        <w:rPr>
          <w:b w:val="0"/>
        </w:rPr>
        <w:instrText xml:space="preserve">HYPERLINK </w:instrText>
      </w:r>
      <w:r>
        <w:rPr>
          <w:rFonts w:hint="eastAsia"/>
          <w:b w:val="0"/>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rPr>
          <w:b w:val="0"/>
        </w:rPr>
        <w:instrText xml:space="preserve"> \l "_Toc298574941"</w:instrText>
      </w:r>
      <w:r>
        <w:rPr>
          <w:b w:val="0"/>
        </w:rPr>
        <w:fldChar w:fldCharType="separate"/>
      </w:r>
      <w:r>
        <w:rPr>
          <w:rStyle w:val="12"/>
          <w:b w:val="0"/>
        </w:rPr>
        <w:t>2.</w:t>
      </w:r>
      <w:r>
        <w:rPr>
          <w:rStyle w:val="12"/>
          <w:rFonts w:hint="default"/>
          <w:b w:val="0"/>
        </w:rPr>
        <w:t>5</w:t>
      </w:r>
      <w:r>
        <w:rPr>
          <w:rStyle w:val="12"/>
          <w:b w:val="0"/>
        </w:rPr>
        <w:t xml:space="preserve"> </w:t>
      </w:r>
      <w:r>
        <w:rPr>
          <w:rStyle w:val="12"/>
          <w:rFonts w:hint="default"/>
          <w:b w:val="0"/>
        </w:rPr>
        <w:t>工程</w:t>
      </w:r>
      <w:r>
        <w:rPr>
          <w:rStyle w:val="12"/>
          <w:b w:val="0"/>
        </w:rPr>
        <w:t>施工单位</w:t>
      </w:r>
      <w:r>
        <w:rPr>
          <w:rStyle w:val="12"/>
          <w:b w:val="0"/>
        </w:rPr>
        <w:tab/>
      </w:r>
      <w:r>
        <w:rPr>
          <w:rStyle w:val="12"/>
          <w:rFonts w:hint="default"/>
          <w:b w:val="0"/>
        </w:rPr>
        <w:t>9</w:t>
      </w:r>
      <w:r>
        <w:rPr>
          <w:b w:val="0"/>
        </w:rPr>
        <w:fldChar w:fldCharType="end"/>
      </w:r>
    </w:p>
    <w:p>
      <w:pPr>
        <w:pStyle w:val="5"/>
        <w:tabs>
          <w:tab w:val="right" w:leader="dot" w:pos="8890"/>
        </w:tabs>
        <w:rPr>
          <w:sz w:val="21"/>
        </w:rPr>
      </w:pPr>
      <w:r>
        <w:fldChar w:fldCharType="begin"/>
      </w:r>
      <w:r>
        <w:instrText xml:space="preserve">HYPERLINK </w:instrText>
      </w:r>
      <w:r>
        <w:rPr>
          <w:rFonts w:hint="eastAsia"/>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instrText xml:space="preserve"> \l "_Toc298574942"</w:instrText>
      </w:r>
      <w:r>
        <w:fldChar w:fldCharType="separate"/>
      </w:r>
      <w:r>
        <w:rPr>
          <w:rStyle w:val="12"/>
        </w:rPr>
        <w:t>2.</w:t>
      </w:r>
      <w:r>
        <w:rPr>
          <w:rStyle w:val="12"/>
          <w:rFonts w:hint="default"/>
        </w:rPr>
        <w:t>5</w:t>
      </w:r>
      <w:r>
        <w:rPr>
          <w:rStyle w:val="12"/>
        </w:rPr>
        <w:t>.1从业行为（65分）</w:t>
      </w:r>
      <w:r>
        <w:rPr>
          <w:rStyle w:val="12"/>
        </w:rPr>
        <w:tab/>
      </w:r>
      <w:r>
        <w:rPr>
          <w:rStyle w:val="12"/>
          <w:rFonts w:hint="default"/>
        </w:rPr>
        <w:t>9</w:t>
      </w:r>
      <w:r>
        <w:fldChar w:fldCharType="end"/>
      </w:r>
    </w:p>
    <w:p>
      <w:pPr>
        <w:pStyle w:val="5"/>
        <w:tabs>
          <w:tab w:val="right" w:leader="dot" w:pos="8890"/>
        </w:tabs>
        <w:rPr>
          <w:sz w:val="21"/>
        </w:rPr>
      </w:pPr>
      <w:r>
        <w:fldChar w:fldCharType="begin"/>
      </w:r>
      <w:r>
        <w:instrText xml:space="preserve">HYPERLINK </w:instrText>
      </w:r>
      <w:r>
        <w:rPr>
          <w:rFonts w:hint="eastAsia"/>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instrText xml:space="preserve"> \l "_Toc298574943"</w:instrText>
      </w:r>
      <w:r>
        <w:fldChar w:fldCharType="separate"/>
      </w:r>
      <w:r>
        <w:rPr>
          <w:rStyle w:val="12"/>
        </w:rPr>
        <w:t>2.</w:t>
      </w:r>
      <w:r>
        <w:rPr>
          <w:rStyle w:val="12"/>
          <w:rFonts w:hint="default"/>
        </w:rPr>
        <w:t>5</w:t>
      </w:r>
      <w:r>
        <w:rPr>
          <w:rStyle w:val="12"/>
        </w:rPr>
        <w:t>.2服务态度（20分）</w:t>
      </w:r>
      <w:r>
        <w:rPr>
          <w:rStyle w:val="12"/>
        </w:rPr>
        <w:tab/>
      </w:r>
      <w:r>
        <w:rPr>
          <w:rStyle w:val="12"/>
          <w:rFonts w:hint="default"/>
        </w:rPr>
        <w:t>11</w:t>
      </w:r>
      <w:r>
        <w:fldChar w:fldCharType="end"/>
      </w:r>
    </w:p>
    <w:p>
      <w:pPr>
        <w:pStyle w:val="5"/>
        <w:tabs>
          <w:tab w:val="right" w:leader="dot" w:pos="8890"/>
        </w:tabs>
        <w:rPr>
          <w:sz w:val="21"/>
        </w:rPr>
      </w:pPr>
      <w:r>
        <w:fldChar w:fldCharType="begin"/>
      </w:r>
      <w:r>
        <w:instrText xml:space="preserve">HYPERLINK </w:instrText>
      </w:r>
      <w:r>
        <w:rPr>
          <w:rFonts w:hint="eastAsia"/>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instrText xml:space="preserve"> \l "_Toc298574944"</w:instrText>
      </w:r>
      <w:r>
        <w:fldChar w:fldCharType="separate"/>
      </w:r>
      <w:r>
        <w:rPr>
          <w:rStyle w:val="12"/>
        </w:rPr>
        <w:t>2.</w:t>
      </w:r>
      <w:r>
        <w:rPr>
          <w:rStyle w:val="12"/>
          <w:rFonts w:hint="default"/>
        </w:rPr>
        <w:t>5</w:t>
      </w:r>
      <w:r>
        <w:rPr>
          <w:rStyle w:val="12"/>
        </w:rPr>
        <w:t>.3信用管理（15分）</w:t>
      </w:r>
      <w:r>
        <w:rPr>
          <w:rStyle w:val="12"/>
        </w:rPr>
        <w:tab/>
      </w:r>
      <w:r>
        <w:rPr>
          <w:rStyle w:val="12"/>
          <w:rFonts w:hint="default"/>
        </w:rPr>
        <w:t>11</w:t>
      </w:r>
      <w:r>
        <w:fldChar w:fldCharType="end"/>
      </w:r>
    </w:p>
    <w:p>
      <w:pPr>
        <w:pStyle w:val="8"/>
        <w:tabs>
          <w:tab w:val="right" w:leader="dot" w:pos="8890"/>
        </w:tabs>
        <w:rPr>
          <w:b w:val="0"/>
          <w:sz w:val="21"/>
        </w:rPr>
      </w:pPr>
      <w:r>
        <w:rPr>
          <w:b w:val="0"/>
        </w:rPr>
        <w:fldChar w:fldCharType="begin"/>
      </w:r>
      <w:r>
        <w:rPr>
          <w:b w:val="0"/>
        </w:rPr>
        <w:instrText xml:space="preserve">HYPERLINK </w:instrText>
      </w:r>
      <w:r>
        <w:rPr>
          <w:rFonts w:hint="eastAsia"/>
          <w:b w:val="0"/>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rPr>
          <w:b w:val="0"/>
        </w:rPr>
        <w:instrText xml:space="preserve"> \l "_Toc298574946"</w:instrText>
      </w:r>
      <w:r>
        <w:rPr>
          <w:b w:val="0"/>
        </w:rPr>
        <w:fldChar w:fldCharType="separate"/>
      </w:r>
      <w:r>
        <w:rPr>
          <w:rStyle w:val="12"/>
          <w:b w:val="0"/>
        </w:rPr>
        <w:t>2.</w:t>
      </w:r>
      <w:r>
        <w:rPr>
          <w:rStyle w:val="12"/>
          <w:rFonts w:hint="default"/>
          <w:b w:val="0"/>
        </w:rPr>
        <w:t>6</w:t>
      </w:r>
      <w:r>
        <w:rPr>
          <w:rStyle w:val="12"/>
          <w:b w:val="0"/>
        </w:rPr>
        <w:t xml:space="preserve"> 监理单位</w:t>
      </w:r>
      <w:r>
        <w:rPr>
          <w:rStyle w:val="12"/>
          <w:b w:val="0"/>
        </w:rPr>
        <w:tab/>
      </w:r>
      <w:r>
        <w:rPr>
          <w:rStyle w:val="12"/>
          <w:rFonts w:hint="default"/>
          <w:b w:val="0"/>
        </w:rPr>
        <w:t>11</w:t>
      </w:r>
      <w:r>
        <w:rPr>
          <w:b w:val="0"/>
        </w:rPr>
        <w:fldChar w:fldCharType="end"/>
      </w:r>
    </w:p>
    <w:p>
      <w:pPr>
        <w:pStyle w:val="5"/>
        <w:tabs>
          <w:tab w:val="right" w:leader="dot" w:pos="8890"/>
        </w:tabs>
        <w:rPr>
          <w:sz w:val="21"/>
        </w:rPr>
      </w:pPr>
      <w:r>
        <w:fldChar w:fldCharType="begin"/>
      </w:r>
      <w:r>
        <w:instrText xml:space="preserve">HYPERLINK </w:instrText>
      </w:r>
      <w:r>
        <w:rPr>
          <w:rFonts w:hint="eastAsia"/>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instrText xml:space="preserve"> \l "_Toc298574947"</w:instrText>
      </w:r>
      <w:r>
        <w:fldChar w:fldCharType="separate"/>
      </w:r>
      <w:r>
        <w:rPr>
          <w:rStyle w:val="12"/>
        </w:rPr>
        <w:t>2.</w:t>
      </w:r>
      <w:r>
        <w:rPr>
          <w:rStyle w:val="12"/>
          <w:rFonts w:hint="default"/>
        </w:rPr>
        <w:t>6</w:t>
      </w:r>
      <w:r>
        <w:rPr>
          <w:rStyle w:val="12"/>
        </w:rPr>
        <w:t>.1从业行为（</w:t>
      </w:r>
      <w:r>
        <w:rPr>
          <w:rStyle w:val="12"/>
          <w:rFonts w:hint="default"/>
        </w:rPr>
        <w:t>70</w:t>
      </w:r>
      <w:r>
        <w:rPr>
          <w:rStyle w:val="12"/>
        </w:rPr>
        <w:t>分）</w:t>
      </w:r>
      <w:r>
        <w:rPr>
          <w:rStyle w:val="12"/>
        </w:rPr>
        <w:tab/>
      </w:r>
      <w:r>
        <w:rPr>
          <w:rStyle w:val="12"/>
          <w:rFonts w:hint="default"/>
        </w:rPr>
        <w:t>11</w:t>
      </w:r>
      <w:r>
        <w:fldChar w:fldCharType="end"/>
      </w:r>
    </w:p>
    <w:p>
      <w:pPr>
        <w:pStyle w:val="5"/>
        <w:tabs>
          <w:tab w:val="right" w:leader="dot" w:pos="8890"/>
        </w:tabs>
        <w:rPr>
          <w:sz w:val="21"/>
        </w:rPr>
      </w:pPr>
      <w:r>
        <w:fldChar w:fldCharType="begin"/>
      </w:r>
      <w:r>
        <w:instrText xml:space="preserve">HYPERLINK </w:instrText>
      </w:r>
      <w:r>
        <w:rPr>
          <w:rFonts w:hint="eastAsia"/>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instrText xml:space="preserve"> \l "_Toc298574948"</w:instrText>
      </w:r>
      <w:r>
        <w:fldChar w:fldCharType="separate"/>
      </w:r>
      <w:r>
        <w:rPr>
          <w:rStyle w:val="12"/>
        </w:rPr>
        <w:t>2.</w:t>
      </w:r>
      <w:r>
        <w:rPr>
          <w:rStyle w:val="12"/>
          <w:rFonts w:hint="default"/>
        </w:rPr>
        <w:t>6</w:t>
      </w:r>
      <w:r>
        <w:rPr>
          <w:rStyle w:val="12"/>
        </w:rPr>
        <w:t>.2服务态度（</w:t>
      </w:r>
      <w:r>
        <w:rPr>
          <w:rStyle w:val="12"/>
          <w:rFonts w:hint="default"/>
        </w:rPr>
        <w:t>15</w:t>
      </w:r>
      <w:r>
        <w:rPr>
          <w:rStyle w:val="12"/>
        </w:rPr>
        <w:t>分）</w:t>
      </w:r>
      <w:r>
        <w:rPr>
          <w:rStyle w:val="12"/>
        </w:rPr>
        <w:tab/>
      </w:r>
      <w:r>
        <w:rPr>
          <w:rStyle w:val="12"/>
          <w:rFonts w:hint="default"/>
        </w:rPr>
        <w:t>13</w:t>
      </w:r>
      <w:r>
        <w:fldChar w:fldCharType="end"/>
      </w:r>
    </w:p>
    <w:p>
      <w:pPr>
        <w:pStyle w:val="5"/>
        <w:tabs>
          <w:tab w:val="right" w:leader="dot" w:pos="8890"/>
        </w:tabs>
        <w:rPr>
          <w:sz w:val="21"/>
        </w:rPr>
      </w:pPr>
      <w:r>
        <w:fldChar w:fldCharType="begin"/>
      </w:r>
      <w:r>
        <w:instrText xml:space="preserve">HYPERLINK </w:instrText>
      </w:r>
      <w:r>
        <w:rPr>
          <w:rFonts w:hint="eastAsia"/>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instrText xml:space="preserve"> \l "_Toc298574949"</w:instrText>
      </w:r>
      <w:r>
        <w:fldChar w:fldCharType="separate"/>
      </w:r>
      <w:r>
        <w:rPr>
          <w:rStyle w:val="12"/>
        </w:rPr>
        <w:t>2.</w:t>
      </w:r>
      <w:r>
        <w:rPr>
          <w:rStyle w:val="12"/>
          <w:rFonts w:hint="default"/>
        </w:rPr>
        <w:t>6</w:t>
      </w:r>
      <w:r>
        <w:rPr>
          <w:rStyle w:val="12"/>
        </w:rPr>
        <w:t>.3信用管理（15分）</w:t>
      </w:r>
      <w:r>
        <w:rPr>
          <w:rStyle w:val="12"/>
        </w:rPr>
        <w:tab/>
      </w:r>
      <w:r>
        <w:rPr>
          <w:rStyle w:val="12"/>
          <w:rFonts w:hint="default"/>
        </w:rPr>
        <w:t>13</w:t>
      </w:r>
      <w:r>
        <w:fldChar w:fldCharType="end"/>
      </w:r>
    </w:p>
    <w:p>
      <w:pPr>
        <w:pStyle w:val="8"/>
        <w:tabs>
          <w:tab w:val="right" w:leader="dot" w:pos="8890"/>
        </w:tabs>
        <w:rPr>
          <w:b w:val="0"/>
          <w:sz w:val="21"/>
        </w:rPr>
      </w:pPr>
      <w:r>
        <w:rPr>
          <w:b w:val="0"/>
        </w:rPr>
        <w:fldChar w:fldCharType="begin"/>
      </w:r>
      <w:r>
        <w:rPr>
          <w:b w:val="0"/>
        </w:rPr>
        <w:instrText xml:space="preserve">HYPERLINK </w:instrText>
      </w:r>
      <w:r>
        <w:rPr>
          <w:rFonts w:hint="eastAsia"/>
          <w:b w:val="0"/>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rPr>
          <w:b w:val="0"/>
        </w:rPr>
        <w:instrText xml:space="preserve"> \l "_Toc298574951"</w:instrText>
      </w:r>
      <w:r>
        <w:rPr>
          <w:b w:val="0"/>
        </w:rPr>
        <w:fldChar w:fldCharType="separate"/>
      </w:r>
      <w:r>
        <w:rPr>
          <w:rStyle w:val="12"/>
          <w:b w:val="0"/>
        </w:rPr>
        <w:t>2.</w:t>
      </w:r>
      <w:r>
        <w:rPr>
          <w:rStyle w:val="12"/>
          <w:rFonts w:hint="default"/>
          <w:b w:val="0"/>
        </w:rPr>
        <w:t>7</w:t>
      </w:r>
      <w:r>
        <w:rPr>
          <w:rStyle w:val="12"/>
          <w:b w:val="0"/>
        </w:rPr>
        <w:t xml:space="preserve"> </w:t>
      </w:r>
      <w:r>
        <w:rPr>
          <w:rStyle w:val="12"/>
          <w:rFonts w:hint="default"/>
          <w:b w:val="0"/>
        </w:rPr>
        <w:t>复核单位</w:t>
      </w:r>
      <w:r>
        <w:rPr>
          <w:rStyle w:val="12"/>
          <w:b w:val="0"/>
        </w:rPr>
        <w:tab/>
      </w:r>
      <w:r>
        <w:rPr>
          <w:rStyle w:val="12"/>
          <w:rFonts w:hint="default"/>
          <w:b w:val="0"/>
        </w:rPr>
        <w:t>13</w:t>
      </w:r>
      <w:r>
        <w:rPr>
          <w:b w:val="0"/>
        </w:rPr>
        <w:fldChar w:fldCharType="end"/>
      </w:r>
    </w:p>
    <w:p>
      <w:pPr>
        <w:pStyle w:val="5"/>
        <w:tabs>
          <w:tab w:val="right" w:leader="dot" w:pos="8890"/>
        </w:tabs>
        <w:rPr>
          <w:sz w:val="21"/>
        </w:rPr>
      </w:pPr>
      <w:r>
        <w:fldChar w:fldCharType="begin"/>
      </w:r>
      <w:r>
        <w:instrText xml:space="preserve">HYPERLINK </w:instrText>
      </w:r>
      <w:r>
        <w:rPr>
          <w:rFonts w:hint="eastAsia"/>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instrText xml:space="preserve"> \l "_Toc298574952"</w:instrText>
      </w:r>
      <w:r>
        <w:fldChar w:fldCharType="separate"/>
      </w:r>
      <w:r>
        <w:rPr>
          <w:rStyle w:val="12"/>
        </w:rPr>
        <w:t>2.</w:t>
      </w:r>
      <w:r>
        <w:rPr>
          <w:rStyle w:val="12"/>
          <w:rFonts w:hint="default"/>
        </w:rPr>
        <w:t>7</w:t>
      </w:r>
      <w:r>
        <w:rPr>
          <w:rStyle w:val="12"/>
        </w:rPr>
        <w:t>.1成果质量（</w:t>
      </w:r>
      <w:r>
        <w:rPr>
          <w:rStyle w:val="12"/>
          <w:rFonts w:hint="default"/>
        </w:rPr>
        <w:t>50</w:t>
      </w:r>
      <w:r>
        <w:rPr>
          <w:rStyle w:val="12"/>
        </w:rPr>
        <w:t>分）</w:t>
      </w:r>
      <w:r>
        <w:rPr>
          <w:rStyle w:val="12"/>
        </w:rPr>
        <w:tab/>
      </w:r>
      <w:r>
        <w:rPr>
          <w:rStyle w:val="12"/>
          <w:rFonts w:hint="default"/>
        </w:rPr>
        <w:t>13</w:t>
      </w:r>
      <w:r>
        <w:fldChar w:fldCharType="end"/>
      </w:r>
    </w:p>
    <w:p>
      <w:pPr>
        <w:pStyle w:val="5"/>
        <w:tabs>
          <w:tab w:val="right" w:leader="dot" w:pos="8890"/>
        </w:tabs>
        <w:rPr>
          <w:sz w:val="21"/>
        </w:rPr>
      </w:pPr>
      <w:r>
        <w:fldChar w:fldCharType="begin"/>
      </w:r>
      <w:r>
        <w:instrText xml:space="preserve">HYPERLINK </w:instrText>
      </w:r>
      <w:r>
        <w:rPr>
          <w:rFonts w:hint="eastAsia"/>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instrText xml:space="preserve"> \l "_Toc298574953"</w:instrText>
      </w:r>
      <w:r>
        <w:fldChar w:fldCharType="separate"/>
      </w:r>
      <w:r>
        <w:rPr>
          <w:rStyle w:val="12"/>
        </w:rPr>
        <w:t>2.</w:t>
      </w:r>
      <w:r>
        <w:rPr>
          <w:rStyle w:val="12"/>
          <w:rFonts w:hint="default"/>
        </w:rPr>
        <w:t>7</w:t>
      </w:r>
      <w:r>
        <w:rPr>
          <w:rStyle w:val="12"/>
        </w:rPr>
        <w:t>.2从业行为（10分）</w:t>
      </w:r>
      <w:r>
        <w:rPr>
          <w:rStyle w:val="12"/>
        </w:rPr>
        <w:tab/>
      </w:r>
      <w:r>
        <w:rPr>
          <w:rStyle w:val="12"/>
          <w:rFonts w:hint="default"/>
        </w:rPr>
        <w:t>13</w:t>
      </w:r>
      <w:r>
        <w:fldChar w:fldCharType="end"/>
      </w:r>
    </w:p>
    <w:p>
      <w:pPr>
        <w:pStyle w:val="5"/>
        <w:tabs>
          <w:tab w:val="right" w:leader="dot" w:pos="8890"/>
        </w:tabs>
        <w:rPr>
          <w:sz w:val="21"/>
        </w:rPr>
      </w:pPr>
      <w:r>
        <w:fldChar w:fldCharType="begin"/>
      </w:r>
      <w:r>
        <w:instrText xml:space="preserve">HYPERLINK </w:instrText>
      </w:r>
      <w:r>
        <w:rPr>
          <w:rFonts w:hint="eastAsia"/>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instrText xml:space="preserve"> \l "_Toc298574954"</w:instrText>
      </w:r>
      <w:r>
        <w:fldChar w:fldCharType="separate"/>
      </w:r>
      <w:r>
        <w:rPr>
          <w:rStyle w:val="12"/>
        </w:rPr>
        <w:t>2.</w:t>
      </w:r>
      <w:r>
        <w:rPr>
          <w:rStyle w:val="12"/>
          <w:rFonts w:hint="default"/>
        </w:rPr>
        <w:t>7</w:t>
      </w:r>
      <w:r>
        <w:rPr>
          <w:rStyle w:val="12"/>
        </w:rPr>
        <w:t>.3服务态度（</w:t>
      </w:r>
      <w:r>
        <w:rPr>
          <w:rStyle w:val="12"/>
          <w:rFonts w:hint="default"/>
        </w:rPr>
        <w:t>25</w:t>
      </w:r>
      <w:r>
        <w:rPr>
          <w:rStyle w:val="12"/>
        </w:rPr>
        <w:t>分）</w:t>
      </w:r>
      <w:r>
        <w:rPr>
          <w:rStyle w:val="12"/>
        </w:rPr>
        <w:tab/>
      </w:r>
      <w:r>
        <w:rPr>
          <w:rStyle w:val="12"/>
          <w:rFonts w:hint="default"/>
        </w:rPr>
        <w:t>14</w:t>
      </w:r>
      <w:r>
        <w:fldChar w:fldCharType="end"/>
      </w:r>
    </w:p>
    <w:p>
      <w:pPr>
        <w:pStyle w:val="5"/>
        <w:rPr>
          <w:b w:val="0"/>
          <w:sz w:val="21"/>
        </w:rPr>
      </w:pPr>
      <w:r>
        <w:fldChar w:fldCharType="begin"/>
      </w:r>
      <w:r>
        <w:instrText xml:space="preserve">HYPERLINK </w:instrText>
      </w:r>
      <w:r>
        <w:rPr>
          <w:rFonts w:hint="eastAsia"/>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instrText xml:space="preserve"> \l "_Toc298574955"</w:instrText>
      </w:r>
      <w:r>
        <w:fldChar w:fldCharType="separate"/>
      </w:r>
      <w:r>
        <w:rPr>
          <w:rStyle w:val="12"/>
        </w:rPr>
        <w:t>2.</w:t>
      </w:r>
      <w:r>
        <w:rPr>
          <w:rStyle w:val="12"/>
          <w:rFonts w:hint="default"/>
        </w:rPr>
        <w:t>7</w:t>
      </w:r>
      <w:r>
        <w:rPr>
          <w:rStyle w:val="12"/>
        </w:rPr>
        <w:t>.4信用管理（15分）</w:t>
      </w:r>
      <w:r>
        <w:rPr>
          <w:rStyle w:val="12"/>
        </w:rPr>
        <w:tab/>
      </w:r>
      <w:r>
        <w:rPr>
          <w:rStyle w:val="12"/>
          <w:rFonts w:hint="default"/>
        </w:rPr>
        <w:t>15</w:t>
      </w:r>
      <w:r>
        <w:fldChar w:fldCharType="end"/>
      </w:r>
    </w:p>
    <w:p>
      <w:pPr>
        <w:pStyle w:val="8"/>
        <w:tabs>
          <w:tab w:val="right" w:leader="dot" w:pos="8890"/>
        </w:tabs>
        <w:rPr>
          <w:b w:val="0"/>
          <w:sz w:val="21"/>
        </w:rPr>
      </w:pPr>
      <w:r>
        <w:rPr>
          <w:b w:val="0"/>
        </w:rPr>
        <w:fldChar w:fldCharType="begin"/>
      </w:r>
      <w:r>
        <w:rPr>
          <w:b w:val="0"/>
        </w:rPr>
        <w:instrText xml:space="preserve">HYPERLINK </w:instrText>
      </w:r>
      <w:r>
        <w:rPr>
          <w:rFonts w:hint="eastAsia"/>
          <w:b w:val="0"/>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Files/Content.Word/Desktop/《广西壮族自治区土地整治项目参建单位信用评价暂行办法》和《广西壮族自治区土地整治项目参建单位信用评价操作手册》的通知桂国土资发%5b2013%5d52号 0523(修改版0521).doc"</w:instrText>
      </w:r>
      <w:r>
        <w:rPr>
          <w:b w:val="0"/>
        </w:rPr>
        <w:instrText xml:space="preserve"> \l "_Toc298574911"</w:instrText>
      </w:r>
      <w:r>
        <w:rPr>
          <w:b w:val="0"/>
        </w:rPr>
        <w:fldChar w:fldCharType="separate"/>
      </w:r>
      <w:r>
        <w:rPr>
          <w:rStyle w:val="12"/>
          <w:b w:val="0"/>
        </w:rPr>
        <w:t>2.</w:t>
      </w:r>
      <w:r>
        <w:rPr>
          <w:rStyle w:val="12"/>
          <w:rFonts w:hint="default"/>
          <w:b w:val="0"/>
        </w:rPr>
        <w:t>8耕地质量等级评定</w:t>
      </w:r>
      <w:r>
        <w:rPr>
          <w:rStyle w:val="12"/>
          <w:b w:val="0"/>
        </w:rPr>
        <w:tab/>
      </w:r>
      <w:r>
        <w:rPr>
          <w:rStyle w:val="12"/>
          <w:rFonts w:hint="default"/>
          <w:b w:val="0"/>
        </w:rPr>
        <w:t>15</w:t>
      </w:r>
      <w:r>
        <w:rPr>
          <w:b w:val="0"/>
        </w:rPr>
        <w:fldChar w:fldCharType="end"/>
      </w:r>
    </w:p>
    <w:p>
      <w:pPr>
        <w:pStyle w:val="5"/>
        <w:tabs>
          <w:tab w:val="right" w:leader="dot" w:pos="8890"/>
        </w:tabs>
        <w:rPr>
          <w:sz w:val="21"/>
        </w:rPr>
      </w:pPr>
      <w:r>
        <w:fldChar w:fldCharType="begin"/>
      </w:r>
      <w:r>
        <w:instrText xml:space="preserve">HYPERLINK </w:instrText>
      </w:r>
      <w:r>
        <w:rPr>
          <w:rFonts w:hint="eastAsia"/>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Files/Content.Word/Desktop/《广西壮族自治区土地整治项目参建单位信用评价暂行办法》和《广西壮族自治区土地整治项目参建单位信用评价操作手册》的通知桂国土资发%5b2013%5d52号 0523(修改版0521).doc"</w:instrText>
      </w:r>
      <w:r>
        <w:instrText xml:space="preserve"> \l "_Toc298574912"</w:instrText>
      </w:r>
      <w:r>
        <w:fldChar w:fldCharType="separate"/>
      </w:r>
      <w:r>
        <w:rPr>
          <w:rStyle w:val="12"/>
        </w:rPr>
        <w:t>2.</w:t>
      </w:r>
      <w:r>
        <w:rPr>
          <w:rStyle w:val="12"/>
          <w:rFonts w:hint="default"/>
        </w:rPr>
        <w:t>8</w:t>
      </w:r>
      <w:r>
        <w:rPr>
          <w:rStyle w:val="12"/>
        </w:rPr>
        <w:t>.1成果质量（</w:t>
      </w:r>
      <w:r>
        <w:rPr>
          <w:rStyle w:val="12"/>
          <w:rFonts w:hint="default"/>
        </w:rPr>
        <w:t>50</w:t>
      </w:r>
      <w:r>
        <w:rPr>
          <w:rStyle w:val="12"/>
        </w:rPr>
        <w:t>分）</w:t>
      </w:r>
      <w:r>
        <w:rPr>
          <w:rStyle w:val="12"/>
        </w:rPr>
        <w:tab/>
      </w:r>
      <w:r>
        <w:rPr>
          <w:rStyle w:val="12"/>
          <w:rFonts w:hint="default"/>
        </w:rPr>
        <w:t>15</w:t>
      </w:r>
      <w:r>
        <w:fldChar w:fldCharType="end"/>
      </w:r>
    </w:p>
    <w:p>
      <w:pPr>
        <w:pStyle w:val="5"/>
        <w:tabs>
          <w:tab w:val="right" w:leader="dot" w:pos="8890"/>
        </w:tabs>
        <w:rPr>
          <w:sz w:val="21"/>
        </w:rPr>
      </w:pPr>
      <w:r>
        <w:fldChar w:fldCharType="begin"/>
      </w:r>
      <w:r>
        <w:instrText xml:space="preserve">HYPERLINK </w:instrText>
      </w:r>
      <w:r>
        <w:rPr>
          <w:rFonts w:hint="eastAsia"/>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Files/Content.Word/Desktop/《广西壮族自治区土地整治项目参建单位信用评价暂行办法》和《广西壮族自治区土地整治项目参建单位信用评价操作手册》的通知桂国土资发%5b2013%5d52号 0523(修改版0521).doc"</w:instrText>
      </w:r>
      <w:r>
        <w:instrText xml:space="preserve"> \l "_Toc298574913"</w:instrText>
      </w:r>
      <w:r>
        <w:fldChar w:fldCharType="separate"/>
      </w:r>
      <w:r>
        <w:rPr>
          <w:rStyle w:val="12"/>
        </w:rPr>
        <w:t>2.</w:t>
      </w:r>
      <w:r>
        <w:rPr>
          <w:rStyle w:val="12"/>
          <w:rFonts w:hint="default"/>
        </w:rPr>
        <w:t>8</w:t>
      </w:r>
      <w:r>
        <w:rPr>
          <w:rStyle w:val="12"/>
        </w:rPr>
        <w:t>.2从业行为（</w:t>
      </w:r>
      <w:r>
        <w:rPr>
          <w:rStyle w:val="12"/>
          <w:rFonts w:hint="default"/>
        </w:rPr>
        <w:t>10</w:t>
      </w:r>
      <w:r>
        <w:rPr>
          <w:rStyle w:val="12"/>
        </w:rPr>
        <w:t>分）</w:t>
      </w:r>
      <w:r>
        <w:rPr>
          <w:rStyle w:val="12"/>
        </w:rPr>
        <w:tab/>
      </w:r>
      <w:r>
        <w:rPr>
          <w:rStyle w:val="12"/>
          <w:rFonts w:hint="default"/>
        </w:rPr>
        <w:t>15</w:t>
      </w:r>
      <w:r>
        <w:fldChar w:fldCharType="end"/>
      </w:r>
    </w:p>
    <w:p>
      <w:pPr>
        <w:pStyle w:val="5"/>
        <w:tabs>
          <w:tab w:val="right" w:leader="dot" w:pos="8890"/>
        </w:tabs>
        <w:rPr>
          <w:sz w:val="21"/>
        </w:rPr>
      </w:pPr>
      <w:r>
        <w:fldChar w:fldCharType="begin"/>
      </w:r>
      <w:r>
        <w:instrText xml:space="preserve">HYPERLINK </w:instrText>
      </w:r>
      <w:r>
        <w:rPr>
          <w:rFonts w:hint="eastAsia"/>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Files/Content.Word/Desktop/《广西壮族自治区土地整治项目参建单位信用评价暂行办法》和《广西壮族自治区土地整治项目参建单位信用评价操作手册》的通知桂国土资发%5b2013%5d52号 0523(修改版0521).doc"</w:instrText>
      </w:r>
      <w:r>
        <w:instrText xml:space="preserve"> \l "_Toc298574914"</w:instrText>
      </w:r>
      <w:r>
        <w:fldChar w:fldCharType="separate"/>
      </w:r>
      <w:r>
        <w:rPr>
          <w:rStyle w:val="12"/>
        </w:rPr>
        <w:t>2.</w:t>
      </w:r>
      <w:r>
        <w:rPr>
          <w:rStyle w:val="12"/>
          <w:rFonts w:hint="default"/>
        </w:rPr>
        <w:t>8</w:t>
      </w:r>
      <w:r>
        <w:rPr>
          <w:rStyle w:val="12"/>
        </w:rPr>
        <w:t>.3服务态度（</w:t>
      </w:r>
      <w:r>
        <w:rPr>
          <w:rStyle w:val="12"/>
          <w:rFonts w:hint="default"/>
        </w:rPr>
        <w:t>25</w:t>
      </w:r>
      <w:r>
        <w:rPr>
          <w:rStyle w:val="12"/>
        </w:rPr>
        <w:t>分）</w:t>
      </w:r>
      <w:r>
        <w:rPr>
          <w:rStyle w:val="12"/>
        </w:rPr>
        <w:tab/>
      </w:r>
      <w:r>
        <w:rPr>
          <w:rStyle w:val="12"/>
          <w:rFonts w:hint="default"/>
        </w:rPr>
        <w:t>16</w:t>
      </w:r>
      <w:r>
        <w:fldChar w:fldCharType="end"/>
      </w:r>
    </w:p>
    <w:p>
      <w:pPr>
        <w:pStyle w:val="5"/>
        <w:tabs>
          <w:tab w:val="right" w:leader="dot" w:pos="8890"/>
        </w:tabs>
        <w:rPr>
          <w:sz w:val="21"/>
        </w:rPr>
      </w:pPr>
      <w:r>
        <w:fldChar w:fldCharType="begin"/>
      </w:r>
      <w:r>
        <w:instrText xml:space="preserve">HYPERLINK </w:instrText>
      </w:r>
      <w:r>
        <w:rPr>
          <w:rFonts w:hint="eastAsia"/>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Files/Content.Word/Desktop/《广西壮族自治区土地整治项目参建单位信用评价暂行办法》和《广西壮族自治区土地整治项目参建单位信用评价操作手册》的通知桂国土资发%5b2013%5d52号 0523(修改版0521).doc"</w:instrText>
      </w:r>
      <w:r>
        <w:instrText xml:space="preserve"> \l "_Toc298574915"</w:instrText>
      </w:r>
      <w:r>
        <w:fldChar w:fldCharType="separate"/>
      </w:r>
      <w:r>
        <w:rPr>
          <w:rStyle w:val="12"/>
        </w:rPr>
        <w:t>2.</w:t>
      </w:r>
      <w:r>
        <w:rPr>
          <w:rStyle w:val="12"/>
          <w:rFonts w:hint="default"/>
        </w:rPr>
        <w:t>8</w:t>
      </w:r>
      <w:r>
        <w:rPr>
          <w:rStyle w:val="12"/>
        </w:rPr>
        <w:t>.4信用管理（15分）</w:t>
      </w:r>
      <w:r>
        <w:rPr>
          <w:rStyle w:val="12"/>
        </w:rPr>
        <w:tab/>
      </w:r>
      <w:r>
        <w:rPr>
          <w:rStyle w:val="12"/>
          <w:rFonts w:hint="default"/>
        </w:rPr>
        <w:t>16</w:t>
      </w:r>
      <w:r>
        <w:fldChar w:fldCharType="end"/>
      </w:r>
    </w:p>
    <w:p>
      <w:pPr>
        <w:pStyle w:val="8"/>
        <w:tabs>
          <w:tab w:val="right" w:leader="dot" w:pos="8890"/>
        </w:tabs>
        <w:rPr>
          <w:b w:val="0"/>
          <w:sz w:val="21"/>
        </w:rPr>
      </w:pPr>
      <w:r>
        <w:rPr>
          <w:b w:val="0"/>
        </w:rPr>
        <w:fldChar w:fldCharType="begin"/>
      </w:r>
      <w:r>
        <w:rPr>
          <w:b w:val="0"/>
        </w:rPr>
        <w:instrText xml:space="preserve">HYPERLINK </w:instrText>
      </w:r>
      <w:r>
        <w:rPr>
          <w:rFonts w:hint="eastAsia"/>
          <w:b w:val="0"/>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Files/Content.Word/Desktop/《广西壮族自治区土地整治项目参建单位信用评价暂行办法》和《广西壮族自治区土地整治项目参建单位信用评价操作手册》的通知桂国土资发%5b2013%5d52号 0523(修改版0521).doc"</w:instrText>
      </w:r>
      <w:r>
        <w:rPr>
          <w:b w:val="0"/>
        </w:rPr>
        <w:instrText xml:space="preserve"> \l "_Toc298574917"</w:instrText>
      </w:r>
      <w:r>
        <w:rPr>
          <w:b w:val="0"/>
        </w:rPr>
        <w:fldChar w:fldCharType="separate"/>
      </w:r>
      <w:r>
        <w:rPr>
          <w:rStyle w:val="12"/>
          <w:b w:val="0"/>
        </w:rPr>
        <w:t>2.</w:t>
      </w:r>
      <w:r>
        <w:rPr>
          <w:rStyle w:val="12"/>
          <w:rFonts w:hint="default"/>
          <w:b w:val="0"/>
        </w:rPr>
        <w:t>9竣工材料编制和竣工结算单位</w:t>
      </w:r>
      <w:r>
        <w:rPr>
          <w:rStyle w:val="12"/>
          <w:b w:val="0"/>
        </w:rPr>
        <w:tab/>
      </w:r>
      <w:r>
        <w:rPr>
          <w:rStyle w:val="12"/>
          <w:rFonts w:hint="default"/>
          <w:b w:val="0"/>
        </w:rPr>
        <w:t>16</w:t>
      </w:r>
      <w:r>
        <w:rPr>
          <w:b w:val="0"/>
        </w:rPr>
        <w:fldChar w:fldCharType="end"/>
      </w:r>
    </w:p>
    <w:p>
      <w:pPr>
        <w:pStyle w:val="5"/>
        <w:tabs>
          <w:tab w:val="right" w:leader="dot" w:pos="8890"/>
        </w:tabs>
        <w:rPr>
          <w:sz w:val="21"/>
        </w:rPr>
      </w:pPr>
      <w:r>
        <w:fldChar w:fldCharType="begin"/>
      </w:r>
      <w:r>
        <w:instrText xml:space="preserve">HYPERLINK </w:instrText>
      </w:r>
      <w:r>
        <w:rPr>
          <w:rFonts w:hint="eastAsia"/>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Files/Content.Word/Desktop/《广西壮族自治区土地整治项目参建单位信用评价暂行办法》和《广西壮族自治区土地整治项目参建单位信用评价操作手册》的通知桂国土资发%5b2013%5d52号 0523(修改版0521).doc"</w:instrText>
      </w:r>
      <w:r>
        <w:instrText xml:space="preserve"> \l "_Toc298574918"</w:instrText>
      </w:r>
      <w:r>
        <w:fldChar w:fldCharType="separate"/>
      </w:r>
      <w:r>
        <w:rPr>
          <w:rStyle w:val="12"/>
        </w:rPr>
        <w:t>2.</w:t>
      </w:r>
      <w:r>
        <w:rPr>
          <w:rStyle w:val="12"/>
          <w:rFonts w:hint="default"/>
        </w:rPr>
        <w:t>9</w:t>
      </w:r>
      <w:r>
        <w:rPr>
          <w:rStyle w:val="12"/>
        </w:rPr>
        <w:t>.1成果质量（</w:t>
      </w:r>
      <w:r>
        <w:rPr>
          <w:rStyle w:val="12"/>
          <w:rFonts w:hint="default"/>
        </w:rPr>
        <w:t>50</w:t>
      </w:r>
      <w:r>
        <w:rPr>
          <w:rStyle w:val="12"/>
        </w:rPr>
        <w:t>分）</w:t>
      </w:r>
      <w:r>
        <w:rPr>
          <w:rStyle w:val="12"/>
        </w:rPr>
        <w:tab/>
      </w:r>
      <w:r>
        <w:rPr>
          <w:rStyle w:val="12"/>
          <w:rFonts w:hint="default"/>
        </w:rPr>
        <w:t>16</w:t>
      </w:r>
      <w:r>
        <w:fldChar w:fldCharType="end"/>
      </w:r>
    </w:p>
    <w:p>
      <w:pPr>
        <w:pStyle w:val="5"/>
        <w:tabs>
          <w:tab w:val="right" w:leader="dot" w:pos="8890"/>
        </w:tabs>
        <w:rPr>
          <w:sz w:val="21"/>
        </w:rPr>
      </w:pPr>
      <w:r>
        <w:fldChar w:fldCharType="begin"/>
      </w:r>
      <w:r>
        <w:instrText xml:space="preserve">HYPERLINK </w:instrText>
      </w:r>
      <w:r>
        <w:rPr>
          <w:rFonts w:hint="eastAsia"/>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Files/Content.Word/Desktop/《广西壮族自治区土地整治项目参建单位信用评价暂行办法》和《广西壮族自治区土地整治项目参建单位信用评价操作手册》的通知桂国土资发%5b2013%5d52号 0523(修改版0521).doc"</w:instrText>
      </w:r>
      <w:r>
        <w:instrText xml:space="preserve"> \l "_Toc298574919"</w:instrText>
      </w:r>
      <w:r>
        <w:fldChar w:fldCharType="separate"/>
      </w:r>
      <w:r>
        <w:rPr>
          <w:rStyle w:val="12"/>
        </w:rPr>
        <w:t>2.</w:t>
      </w:r>
      <w:r>
        <w:rPr>
          <w:rStyle w:val="12"/>
          <w:rFonts w:hint="default"/>
        </w:rPr>
        <w:t>9</w:t>
      </w:r>
      <w:r>
        <w:rPr>
          <w:rStyle w:val="12"/>
        </w:rPr>
        <w:t>.2从业行为（</w:t>
      </w:r>
      <w:r>
        <w:rPr>
          <w:rStyle w:val="12"/>
          <w:rFonts w:hint="default"/>
        </w:rPr>
        <w:t>10</w:t>
      </w:r>
      <w:r>
        <w:rPr>
          <w:rStyle w:val="12"/>
        </w:rPr>
        <w:t>分）</w:t>
      </w:r>
      <w:r>
        <w:rPr>
          <w:rStyle w:val="12"/>
        </w:rPr>
        <w:tab/>
      </w:r>
      <w:r>
        <w:rPr>
          <w:rStyle w:val="12"/>
          <w:rFonts w:hint="default"/>
        </w:rPr>
        <w:t>17</w:t>
      </w:r>
      <w:r>
        <w:fldChar w:fldCharType="end"/>
      </w:r>
    </w:p>
    <w:p>
      <w:pPr>
        <w:pStyle w:val="5"/>
        <w:tabs>
          <w:tab w:val="right" w:leader="dot" w:pos="8890"/>
        </w:tabs>
        <w:rPr>
          <w:sz w:val="21"/>
        </w:rPr>
      </w:pPr>
      <w:r>
        <w:fldChar w:fldCharType="begin"/>
      </w:r>
      <w:r>
        <w:instrText xml:space="preserve">HYPERLINK </w:instrText>
      </w:r>
      <w:r>
        <w:rPr>
          <w:rFonts w:hint="eastAsia"/>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Files/Content.Word/Desktop/《广西壮族自治区土地整治项目参建单位信用评价暂行办法》和《广西壮族自治区土地整治项目参建单位信用评价操作手册》的通知桂国土资发%5b2013%5d52号 0523(修改版0521).doc"</w:instrText>
      </w:r>
      <w:r>
        <w:instrText xml:space="preserve"> \l "_Toc298574920"</w:instrText>
      </w:r>
      <w:r>
        <w:fldChar w:fldCharType="separate"/>
      </w:r>
      <w:r>
        <w:rPr>
          <w:rStyle w:val="12"/>
        </w:rPr>
        <w:t>2.</w:t>
      </w:r>
      <w:r>
        <w:rPr>
          <w:rStyle w:val="12"/>
          <w:rFonts w:hint="default"/>
        </w:rPr>
        <w:t>9</w:t>
      </w:r>
      <w:r>
        <w:rPr>
          <w:rStyle w:val="12"/>
        </w:rPr>
        <w:t>.3服务态度（</w:t>
      </w:r>
      <w:r>
        <w:rPr>
          <w:rStyle w:val="12"/>
          <w:rFonts w:hint="default"/>
        </w:rPr>
        <w:t>25</w:t>
      </w:r>
      <w:r>
        <w:rPr>
          <w:rStyle w:val="12"/>
        </w:rPr>
        <w:t>分）</w:t>
      </w:r>
      <w:r>
        <w:rPr>
          <w:rStyle w:val="12"/>
        </w:rPr>
        <w:tab/>
      </w:r>
      <w:r>
        <w:rPr>
          <w:rStyle w:val="12"/>
          <w:rFonts w:hint="default"/>
        </w:rPr>
        <w:t>17</w:t>
      </w:r>
      <w:r>
        <w:fldChar w:fldCharType="end"/>
      </w:r>
    </w:p>
    <w:p>
      <w:pPr>
        <w:pStyle w:val="5"/>
        <w:tabs>
          <w:tab w:val="right" w:leader="dot" w:pos="8890"/>
        </w:tabs>
        <w:rPr>
          <w:sz w:val="21"/>
        </w:rPr>
      </w:pPr>
      <w:r>
        <w:fldChar w:fldCharType="begin"/>
      </w:r>
      <w:r>
        <w:instrText xml:space="preserve">HYPERLINK </w:instrText>
      </w:r>
      <w:r>
        <w:rPr>
          <w:rFonts w:hint="eastAsia"/>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Files/Content.Word/Desktop/《广西壮族自治区土地整治项目参建单位信用评价暂行办法》和《广西壮族自治区土地整治项目参建单位信用评价操作手册》的通知桂国土资发%5b2013%5d52号 0523(修改版0521).doc"</w:instrText>
      </w:r>
      <w:r>
        <w:instrText xml:space="preserve"> \l "_Toc298574921"</w:instrText>
      </w:r>
      <w:r>
        <w:fldChar w:fldCharType="separate"/>
      </w:r>
      <w:r>
        <w:rPr>
          <w:rStyle w:val="12"/>
        </w:rPr>
        <w:t>2.</w:t>
      </w:r>
      <w:r>
        <w:rPr>
          <w:rStyle w:val="12"/>
          <w:rFonts w:hint="default"/>
        </w:rPr>
        <w:t>9</w:t>
      </w:r>
      <w:r>
        <w:rPr>
          <w:rStyle w:val="12"/>
        </w:rPr>
        <w:t>.4信用管理（15分）</w:t>
      </w:r>
      <w:r>
        <w:rPr>
          <w:rStyle w:val="12"/>
        </w:rPr>
        <w:tab/>
      </w:r>
      <w:r>
        <w:rPr>
          <w:rStyle w:val="12"/>
          <w:rFonts w:hint="default"/>
        </w:rPr>
        <w:t>17</w:t>
      </w:r>
      <w:r>
        <w:fldChar w:fldCharType="end"/>
      </w:r>
    </w:p>
    <w:p>
      <w:pPr>
        <w:pStyle w:val="8"/>
        <w:tabs>
          <w:tab w:val="right" w:leader="dot" w:pos="8890"/>
        </w:tabs>
        <w:rPr>
          <w:b w:val="0"/>
          <w:sz w:val="21"/>
        </w:rPr>
      </w:pPr>
      <w:r>
        <w:rPr>
          <w:b w:val="0"/>
        </w:rPr>
        <w:fldChar w:fldCharType="begin"/>
      </w:r>
      <w:r>
        <w:rPr>
          <w:b w:val="0"/>
        </w:rPr>
        <w:instrText xml:space="preserve">HYPERLINK </w:instrText>
      </w:r>
      <w:r>
        <w:rPr>
          <w:rFonts w:hint="eastAsia"/>
          <w:b w:val="0"/>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Files/Content.Word/Desktop/《广西壮族自治区土地整治项目参建单位信用评价暂行办法》和《广西壮族自治区土地整治项目参建单位信用评价操作手册》的通知桂国土资发%5b2013%5d52号 0523(修改版0521).doc"</w:instrText>
      </w:r>
      <w:r>
        <w:rPr>
          <w:b w:val="0"/>
        </w:rPr>
        <w:instrText xml:space="preserve"> \l "_Toc298574951"</w:instrText>
      </w:r>
      <w:r>
        <w:rPr>
          <w:b w:val="0"/>
        </w:rPr>
        <w:fldChar w:fldCharType="separate"/>
      </w:r>
      <w:r>
        <w:rPr>
          <w:rStyle w:val="12"/>
          <w:b w:val="0"/>
        </w:rPr>
        <w:t>2.</w:t>
      </w:r>
      <w:r>
        <w:rPr>
          <w:rStyle w:val="12"/>
          <w:rFonts w:hint="default"/>
          <w:b w:val="0"/>
        </w:rPr>
        <w:t>10</w:t>
      </w:r>
      <w:r>
        <w:rPr>
          <w:rStyle w:val="12"/>
          <w:b w:val="0"/>
        </w:rPr>
        <w:t xml:space="preserve"> 审计单位</w:t>
      </w:r>
      <w:r>
        <w:rPr>
          <w:rStyle w:val="12"/>
          <w:b w:val="0"/>
        </w:rPr>
        <w:tab/>
      </w:r>
      <w:r>
        <w:rPr>
          <w:rStyle w:val="12"/>
          <w:rFonts w:hint="default"/>
          <w:b w:val="0"/>
        </w:rPr>
        <w:t>18</w:t>
      </w:r>
      <w:r>
        <w:rPr>
          <w:b w:val="0"/>
        </w:rPr>
        <w:fldChar w:fldCharType="end"/>
      </w:r>
    </w:p>
    <w:p>
      <w:pPr>
        <w:pStyle w:val="5"/>
        <w:tabs>
          <w:tab w:val="right" w:leader="dot" w:pos="8890"/>
        </w:tabs>
        <w:rPr>
          <w:sz w:val="21"/>
        </w:rPr>
      </w:pPr>
      <w:r>
        <w:fldChar w:fldCharType="begin"/>
      </w:r>
      <w:r>
        <w:instrText xml:space="preserve">HYPERLINK </w:instrText>
      </w:r>
      <w:r>
        <w:rPr>
          <w:rFonts w:hint="eastAsia"/>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Files/Content.Word/Desktop/《广西壮族自治区土地整治项目参建单位信用评价暂行办法》和《广西壮族自治区土地整治项目参建单位信用评价操作手册》的通知桂国土资发%5b2013%5d52号 0523(修改版0521).doc"</w:instrText>
      </w:r>
      <w:r>
        <w:instrText xml:space="preserve"> \l "_Toc298574952"</w:instrText>
      </w:r>
      <w:r>
        <w:fldChar w:fldCharType="separate"/>
      </w:r>
      <w:r>
        <w:rPr>
          <w:rStyle w:val="12"/>
        </w:rPr>
        <w:t>2.</w:t>
      </w:r>
      <w:r>
        <w:rPr>
          <w:rStyle w:val="12"/>
          <w:rFonts w:hint="default"/>
        </w:rPr>
        <w:t>10</w:t>
      </w:r>
      <w:r>
        <w:rPr>
          <w:rStyle w:val="12"/>
        </w:rPr>
        <w:t>.1成果质量（65分）</w:t>
      </w:r>
      <w:r>
        <w:rPr>
          <w:rStyle w:val="12"/>
        </w:rPr>
        <w:tab/>
      </w:r>
      <w:r>
        <w:rPr>
          <w:rStyle w:val="12"/>
          <w:rFonts w:hint="default"/>
        </w:rPr>
        <w:t>18</w:t>
      </w:r>
      <w:r>
        <w:fldChar w:fldCharType="end"/>
      </w:r>
    </w:p>
    <w:p>
      <w:pPr>
        <w:pStyle w:val="5"/>
        <w:tabs>
          <w:tab w:val="right" w:leader="dot" w:pos="8890"/>
        </w:tabs>
        <w:rPr>
          <w:sz w:val="21"/>
        </w:rPr>
      </w:pPr>
      <w:r>
        <w:fldChar w:fldCharType="begin"/>
      </w:r>
      <w:r>
        <w:instrText xml:space="preserve">HYPERLINK </w:instrText>
      </w:r>
      <w:r>
        <w:rPr>
          <w:rFonts w:hint="eastAsia"/>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Files/Content.Word/Desktop/《广西壮族自治区土地整治项目参建单位信用评价暂行办法》和《广西壮族自治区土地整治项目参建单位信用评价操作手册》的通知桂国土资发%5b2013%5d52号 0523(修改版0521).doc"</w:instrText>
      </w:r>
      <w:r>
        <w:instrText xml:space="preserve"> \l "_Toc298574953"</w:instrText>
      </w:r>
      <w:r>
        <w:fldChar w:fldCharType="separate"/>
      </w:r>
      <w:r>
        <w:rPr>
          <w:rStyle w:val="12"/>
        </w:rPr>
        <w:t>2.</w:t>
      </w:r>
      <w:r>
        <w:rPr>
          <w:rStyle w:val="12"/>
          <w:rFonts w:hint="default"/>
        </w:rPr>
        <w:t>10</w:t>
      </w:r>
      <w:r>
        <w:rPr>
          <w:rStyle w:val="12"/>
        </w:rPr>
        <w:t>.2从业行为（10分）</w:t>
      </w:r>
      <w:r>
        <w:rPr>
          <w:rStyle w:val="12"/>
        </w:rPr>
        <w:tab/>
      </w:r>
      <w:r>
        <w:rPr>
          <w:rStyle w:val="12"/>
          <w:rFonts w:hint="default"/>
        </w:rPr>
        <w:t>18</w:t>
      </w:r>
      <w:r>
        <w:fldChar w:fldCharType="end"/>
      </w:r>
    </w:p>
    <w:p>
      <w:pPr>
        <w:pStyle w:val="5"/>
        <w:tabs>
          <w:tab w:val="right" w:leader="dot" w:pos="8890"/>
        </w:tabs>
        <w:rPr>
          <w:sz w:val="21"/>
        </w:rPr>
      </w:pPr>
      <w:r>
        <w:fldChar w:fldCharType="begin"/>
      </w:r>
      <w:r>
        <w:instrText xml:space="preserve">HYPERLINK </w:instrText>
      </w:r>
      <w:r>
        <w:rPr>
          <w:rFonts w:hint="eastAsia"/>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Files/Content.Word/Desktop/《广西壮族自治区土地整治项目参建单位信用评价暂行办法》和《广西壮族自治区土地整治项目参建单位信用评价操作手册》的通知桂国土资发%5b2013%5d52号 0523(修改版0521).doc"</w:instrText>
      </w:r>
      <w:r>
        <w:instrText xml:space="preserve"> \l "_Toc298574954"</w:instrText>
      </w:r>
      <w:r>
        <w:fldChar w:fldCharType="separate"/>
      </w:r>
      <w:r>
        <w:rPr>
          <w:rStyle w:val="12"/>
        </w:rPr>
        <w:t>2.</w:t>
      </w:r>
      <w:r>
        <w:rPr>
          <w:rStyle w:val="12"/>
          <w:rFonts w:hint="default"/>
        </w:rPr>
        <w:t>10</w:t>
      </w:r>
      <w:r>
        <w:rPr>
          <w:rStyle w:val="12"/>
        </w:rPr>
        <w:t>.3服务态度（10分）</w:t>
      </w:r>
      <w:r>
        <w:rPr>
          <w:rStyle w:val="12"/>
        </w:rPr>
        <w:tab/>
      </w:r>
      <w:r>
        <w:rPr>
          <w:rStyle w:val="12"/>
          <w:rFonts w:hint="default"/>
        </w:rPr>
        <w:t>18</w:t>
      </w:r>
      <w:r>
        <w:fldChar w:fldCharType="end"/>
      </w:r>
    </w:p>
    <w:p>
      <w:pPr>
        <w:pStyle w:val="5"/>
        <w:tabs>
          <w:tab w:val="right" w:leader="dot" w:pos="8890"/>
        </w:tabs>
      </w:pPr>
      <w:r>
        <w:fldChar w:fldCharType="begin"/>
      </w:r>
      <w:r>
        <w:instrText xml:space="preserve">HYPERLINK </w:instrText>
      </w:r>
      <w:r>
        <w:rPr>
          <w:rFonts w:hint="eastAsia"/>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Files/Content.Word/Desktop/《广西壮族自治区土地整治项目参建单位信用评价暂行办法》和《广西壮族自治区土地整治项目参建单位信用评价操作手册》的通知桂国土资发%5b2013%5d52号 0523(修改版0521).doc"</w:instrText>
      </w:r>
      <w:r>
        <w:instrText xml:space="preserve"> \l "_Toc298574955"</w:instrText>
      </w:r>
      <w:r>
        <w:fldChar w:fldCharType="separate"/>
      </w:r>
      <w:r>
        <w:rPr>
          <w:rStyle w:val="12"/>
        </w:rPr>
        <w:t>2.</w:t>
      </w:r>
      <w:r>
        <w:rPr>
          <w:rStyle w:val="12"/>
          <w:rFonts w:hint="default"/>
        </w:rPr>
        <w:t>10</w:t>
      </w:r>
      <w:r>
        <w:rPr>
          <w:rStyle w:val="12"/>
        </w:rPr>
        <w:t>.4信用管理（15分）</w:t>
      </w:r>
      <w:r>
        <w:rPr>
          <w:rStyle w:val="12"/>
        </w:rPr>
        <w:tab/>
      </w:r>
      <w:r>
        <w:rPr>
          <w:rStyle w:val="12"/>
          <w:rFonts w:hint="default"/>
        </w:rPr>
        <w:t>19</w:t>
      </w:r>
      <w:r>
        <w:fldChar w:fldCharType="end"/>
      </w:r>
    </w:p>
    <w:p>
      <w:pPr>
        <w:pStyle w:val="7"/>
        <w:tabs>
          <w:tab w:val="right" w:leader="dot" w:pos="8890"/>
        </w:tabs>
        <w:rPr>
          <w:b w:val="0"/>
          <w:sz w:val="21"/>
        </w:rPr>
      </w:pPr>
      <w:r>
        <w:rPr>
          <w:b w:val="0"/>
        </w:rPr>
        <w:fldChar w:fldCharType="begin"/>
      </w:r>
      <w:r>
        <w:rPr>
          <w:b w:val="0"/>
        </w:rPr>
        <w:instrText xml:space="preserve">HYPERLINK </w:instrText>
      </w:r>
      <w:r>
        <w:rPr>
          <w:rFonts w:hint="eastAsia"/>
          <w:b w:val="0"/>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rPr>
          <w:b w:val="0"/>
        </w:rPr>
        <w:instrText xml:space="preserve"> \l "_Toc298574957"</w:instrText>
      </w:r>
      <w:r>
        <w:rPr>
          <w:b w:val="0"/>
        </w:rPr>
        <w:fldChar w:fldCharType="separate"/>
      </w:r>
      <w:r>
        <w:rPr>
          <w:rStyle w:val="12"/>
          <w:b w:val="0"/>
        </w:rPr>
        <w:t>3 评价成果汇总</w:t>
      </w:r>
      <w:r>
        <w:rPr>
          <w:rStyle w:val="12"/>
          <w:b w:val="0"/>
        </w:rPr>
        <w:tab/>
      </w:r>
      <w:r>
        <w:rPr>
          <w:rStyle w:val="12"/>
          <w:rFonts w:hint="default"/>
          <w:b w:val="0"/>
        </w:rPr>
        <w:t>19</w:t>
      </w:r>
      <w:r>
        <w:rPr>
          <w:b w:val="0"/>
        </w:rPr>
        <w:fldChar w:fldCharType="end"/>
      </w:r>
    </w:p>
    <w:p>
      <w:pPr>
        <w:pStyle w:val="8"/>
        <w:tabs>
          <w:tab w:val="right" w:leader="dot" w:pos="8890"/>
        </w:tabs>
        <w:rPr>
          <w:b w:val="0"/>
          <w:sz w:val="21"/>
        </w:rPr>
      </w:pPr>
      <w:r>
        <w:rPr>
          <w:b w:val="0"/>
        </w:rPr>
        <w:fldChar w:fldCharType="begin"/>
      </w:r>
      <w:r>
        <w:rPr>
          <w:b w:val="0"/>
        </w:rPr>
        <w:instrText xml:space="preserve">HYPERLINK </w:instrText>
      </w:r>
      <w:r>
        <w:rPr>
          <w:rFonts w:hint="eastAsia"/>
          <w:b w:val="0"/>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rPr>
          <w:b w:val="0"/>
        </w:rPr>
        <w:instrText xml:space="preserve"> \l "_Toc298574958"</w:instrText>
      </w:r>
      <w:r>
        <w:rPr>
          <w:b w:val="0"/>
        </w:rPr>
        <w:fldChar w:fldCharType="separate"/>
      </w:r>
      <w:r>
        <w:rPr>
          <w:rStyle w:val="12"/>
          <w:b w:val="0"/>
        </w:rPr>
        <w:t>3.1 参建单位业绩汇总表</w:t>
      </w:r>
      <w:r>
        <w:rPr>
          <w:rStyle w:val="12"/>
          <w:b w:val="0"/>
        </w:rPr>
        <w:tab/>
      </w:r>
      <w:r>
        <w:rPr>
          <w:rStyle w:val="12"/>
          <w:rFonts w:hint="default"/>
          <w:b w:val="0"/>
        </w:rPr>
        <w:t>20</w:t>
      </w:r>
      <w:r>
        <w:rPr>
          <w:b w:val="0"/>
        </w:rPr>
        <w:fldChar w:fldCharType="end"/>
      </w:r>
    </w:p>
    <w:p>
      <w:pPr>
        <w:pStyle w:val="8"/>
        <w:tabs>
          <w:tab w:val="right" w:leader="dot" w:pos="8890"/>
        </w:tabs>
        <w:rPr>
          <w:b w:val="0"/>
          <w:sz w:val="21"/>
        </w:rPr>
      </w:pPr>
      <w:r>
        <w:rPr>
          <w:b w:val="0"/>
        </w:rPr>
        <w:fldChar w:fldCharType="begin"/>
      </w:r>
      <w:r>
        <w:rPr>
          <w:b w:val="0"/>
        </w:rPr>
        <w:instrText xml:space="preserve">HYPERLINK </w:instrText>
      </w:r>
      <w:r>
        <w:rPr>
          <w:rFonts w:hint="eastAsia"/>
          <w:b w:val="0"/>
        </w:rPr>
        <w:instrText xml:space="preserve">"../Microsoft/Windows/Temporary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Files/Microsoft/Windows/Temporary Internet Files/Desktop/《广西壮族自治区土地整治项目参建单位信用评价暂行办法》和《广西壮族自治区土地整治项目参建单位信用评价操作手册》的通知桂国土资发%5b2013%5d52号 0523(修改版0521).doc"</w:instrText>
      </w:r>
      <w:r>
        <w:rPr>
          <w:b w:val="0"/>
        </w:rPr>
        <w:instrText xml:space="preserve"> \l "_Toc298574959"</w:instrText>
      </w:r>
      <w:r>
        <w:rPr>
          <w:b w:val="0"/>
        </w:rPr>
        <w:fldChar w:fldCharType="separate"/>
      </w:r>
      <w:r>
        <w:rPr>
          <w:rStyle w:val="12"/>
          <w:b w:val="0"/>
        </w:rPr>
        <w:t>3.2 参建单位信用评价情况汇总表</w:t>
      </w:r>
      <w:r>
        <w:rPr>
          <w:rStyle w:val="12"/>
          <w:b w:val="0"/>
        </w:rPr>
        <w:tab/>
      </w:r>
      <w:r>
        <w:rPr>
          <w:b w:val="0"/>
        </w:rPr>
        <w:fldChar w:fldCharType="begin"/>
      </w:r>
      <w:r>
        <w:rPr>
          <w:rStyle w:val="12"/>
          <w:b w:val="0"/>
        </w:rPr>
        <w:instrText xml:space="preserve"> PAGEREF _Toc298574959 \h </w:instrText>
      </w:r>
      <w:r>
        <w:rPr>
          <w:b w:val="0"/>
        </w:rPr>
        <w:fldChar w:fldCharType="separate"/>
      </w:r>
      <w:r>
        <w:rPr>
          <w:rStyle w:val="12"/>
          <w:b w:val="0"/>
        </w:rPr>
        <w:t>21</w:t>
      </w:r>
      <w:r>
        <w:rPr>
          <w:b w:val="0"/>
        </w:rPr>
        <w:fldChar w:fldCharType="end"/>
      </w:r>
      <w:r>
        <w:rPr>
          <w:b w:val="0"/>
        </w:rPr>
        <w:fldChar w:fldCharType="end"/>
      </w:r>
    </w:p>
    <w:p>
      <w:pPr>
        <w:pStyle w:val="13"/>
        <w:widowControl w:val="0"/>
        <w:spacing w:line="560" w:lineRule="exact"/>
        <w:jc w:val="both"/>
        <w:rPr>
          <w:rFonts w:ascii="Times New Roman" w:hAnsi="Times New Roman"/>
        </w:rPr>
      </w:pPr>
      <w:r>
        <w:rPr>
          <w:rFonts w:ascii="Times New Roman" w:hAnsi="Times New Roman"/>
        </w:rPr>
        <w:fldChar w:fldCharType="end"/>
      </w:r>
    </w:p>
    <w:p>
      <w:pPr>
        <w:widowControl/>
        <w:spacing w:beforeAutospacing="1" w:afterAutospacing="1"/>
        <w:rPr>
          <w:kern w:val="0"/>
          <w:sz w:val="22"/>
          <w:szCs w:val="22"/>
        </w:rPr>
        <w:sectPr>
          <w:footerReference r:id="rId3" w:type="default"/>
          <w:footerReference r:id="rId4" w:type="even"/>
          <w:pgSz w:w="11906" w:h="16838"/>
          <w:pgMar w:top="1440" w:right="1287" w:bottom="1440" w:left="1588" w:header="851" w:footer="992" w:gutter="0"/>
          <w:cols w:space="720" w:num="1"/>
          <w:docGrid w:type="lines" w:linePitch="312" w:charSpace="0"/>
        </w:sectPr>
      </w:pPr>
    </w:p>
    <w:p>
      <w:pPr>
        <w:pStyle w:val="15"/>
        <w:spacing w:line="520" w:lineRule="exact"/>
        <w:rPr>
          <w:rFonts w:hint="default"/>
          <w:b w:val="0"/>
        </w:rPr>
      </w:pPr>
      <w:bookmarkStart w:id="1" w:name="_Toc298574904"/>
      <w:r>
        <w:rPr>
          <w:b w:val="0"/>
        </w:rPr>
        <w:t>1 总则</w:t>
      </w:r>
      <w:bookmarkEnd w:id="0"/>
      <w:bookmarkEnd w:id="1"/>
      <w:r>
        <w:rPr>
          <w:rFonts w:hint="default"/>
          <w:b w:val="0"/>
        </w:rPr>
        <w:t xml:space="preserve">   </w:t>
      </w:r>
    </w:p>
    <w:p>
      <w:pPr>
        <w:pStyle w:val="16"/>
        <w:spacing w:before="0" w:after="0" w:line="520" w:lineRule="exact"/>
        <w:rPr>
          <w:rFonts w:ascii="Times New Roman" w:hAnsi="Times New Roman"/>
          <w:b w:val="0"/>
        </w:rPr>
      </w:pPr>
      <w:bookmarkStart w:id="2" w:name="_Toc298574905"/>
      <w:bookmarkStart w:id="3" w:name="_Toc311457243"/>
      <w:r>
        <w:rPr>
          <w:rFonts w:ascii="Times New Roman" w:hAnsi="Times New Roman"/>
          <w:b w:val="0"/>
        </w:rPr>
        <w:t>1.1 编制目的</w:t>
      </w:r>
      <w:bookmarkEnd w:id="2"/>
      <w:bookmarkEnd w:id="3"/>
    </w:p>
    <w:p>
      <w:pPr>
        <w:spacing w:line="520" w:lineRule="exact"/>
        <w:ind w:firstLine="420" w:firstLineChars="200"/>
        <w:rPr>
          <w:szCs w:val="21"/>
        </w:rPr>
      </w:pPr>
      <w:r>
        <w:rPr>
          <w:szCs w:val="21"/>
        </w:rPr>
        <w:t>为加强农田建设项目参建单位</w:t>
      </w:r>
      <w:r>
        <w:rPr>
          <w:rFonts w:hint="default"/>
          <w:szCs w:val="21"/>
        </w:rPr>
        <w:t>信用体系建设</w:t>
      </w:r>
      <w:r>
        <w:rPr>
          <w:szCs w:val="21"/>
        </w:rPr>
        <w:t>，规范参建单位从业行为，有序开展参建单位信用评价工作，制定本操作手册。</w:t>
      </w:r>
    </w:p>
    <w:p>
      <w:pPr>
        <w:pStyle w:val="16"/>
        <w:spacing w:before="0" w:after="0" w:line="520" w:lineRule="exact"/>
        <w:rPr>
          <w:rFonts w:ascii="Times New Roman" w:hAnsi="Times New Roman"/>
          <w:b w:val="0"/>
        </w:rPr>
      </w:pPr>
      <w:bookmarkStart w:id="4" w:name="_Toc311457244"/>
      <w:bookmarkStart w:id="5" w:name="_Toc298574906"/>
      <w:r>
        <w:rPr>
          <w:rFonts w:ascii="Times New Roman" w:hAnsi="Times New Roman"/>
          <w:b w:val="0"/>
        </w:rPr>
        <w:t>1.2 适应范围</w:t>
      </w:r>
      <w:bookmarkEnd w:id="4"/>
      <w:bookmarkEnd w:id="5"/>
    </w:p>
    <w:p>
      <w:pPr>
        <w:spacing w:line="520" w:lineRule="exact"/>
        <w:ind w:firstLine="420" w:firstLineChars="200"/>
        <w:rPr>
          <w:rFonts w:ascii="Times New Roman" w:hAnsi="Times New Roman"/>
          <w:szCs w:val="21"/>
        </w:rPr>
      </w:pPr>
      <w:r>
        <w:rPr>
          <w:rFonts w:ascii="Times New Roman" w:hAnsi="Times New Roman"/>
          <w:szCs w:val="21"/>
        </w:rPr>
        <w:t>本手册适用于</w:t>
      </w:r>
      <w:r>
        <w:rPr>
          <w:rFonts w:ascii="Times New Roman" w:hAnsi="Times New Roman"/>
          <w:bCs/>
          <w:szCs w:val="21"/>
        </w:rPr>
        <w:t>参与广西农田建设项目可行性研究报告编制、</w:t>
      </w:r>
      <w:r>
        <w:rPr>
          <w:rFonts w:hint="default" w:ascii="Times New Roman" w:hAnsi="Times New Roman"/>
          <w:bCs/>
          <w:szCs w:val="21"/>
        </w:rPr>
        <w:t>初步设计及概预算编制、勘察测绘、招标代理、工程施工、监理、耕地质量等级评定、工程复核、竣工材料编制、竣工决算</w:t>
      </w:r>
      <w:r>
        <w:rPr>
          <w:rFonts w:ascii="Times New Roman" w:hAnsi="Times New Roman"/>
          <w:bCs/>
          <w:szCs w:val="21"/>
        </w:rPr>
        <w:t>和审计</w:t>
      </w:r>
      <w:r>
        <w:rPr>
          <w:rFonts w:hint="default" w:ascii="Times New Roman" w:hAnsi="Times New Roman"/>
          <w:bCs/>
          <w:szCs w:val="21"/>
        </w:rPr>
        <w:t>等业务单位</w:t>
      </w:r>
      <w:r>
        <w:rPr>
          <w:rFonts w:ascii="Times New Roman" w:hAnsi="Times New Roman"/>
          <w:szCs w:val="21"/>
        </w:rPr>
        <w:t>的信用评价。</w:t>
      </w:r>
    </w:p>
    <w:p>
      <w:pPr>
        <w:pStyle w:val="16"/>
        <w:spacing w:before="0" w:after="0" w:line="520" w:lineRule="exact"/>
        <w:rPr>
          <w:rFonts w:ascii="Times New Roman" w:hAnsi="Times New Roman"/>
          <w:b w:val="0"/>
        </w:rPr>
      </w:pPr>
      <w:bookmarkStart w:id="6" w:name="_Toc311457245"/>
      <w:bookmarkStart w:id="7" w:name="_Toc298574907"/>
      <w:r>
        <w:rPr>
          <w:rFonts w:ascii="Times New Roman" w:hAnsi="Times New Roman"/>
          <w:b w:val="0"/>
        </w:rPr>
        <w:t>1.3 评价方式</w:t>
      </w:r>
      <w:bookmarkEnd w:id="6"/>
      <w:bookmarkEnd w:id="7"/>
    </w:p>
    <w:p>
      <w:pPr>
        <w:spacing w:line="520" w:lineRule="exact"/>
        <w:ind w:firstLine="420" w:firstLineChars="200"/>
        <w:rPr>
          <w:rFonts w:hint="default"/>
          <w:szCs w:val="21"/>
        </w:rPr>
      </w:pPr>
      <w:r>
        <w:rPr>
          <w:szCs w:val="21"/>
        </w:rPr>
        <w:t>自治区、市、县</w:t>
      </w:r>
      <w:r>
        <w:rPr>
          <w:rFonts w:hint="default"/>
          <w:szCs w:val="21"/>
        </w:rPr>
        <w:t>（市、区）</w:t>
      </w:r>
      <w:r>
        <w:rPr>
          <w:szCs w:val="21"/>
        </w:rPr>
        <w:t>农业农村主管部门</w:t>
      </w:r>
      <w:r>
        <w:rPr>
          <w:rFonts w:hint="default"/>
          <w:szCs w:val="21"/>
        </w:rPr>
        <w:t>采取</w:t>
      </w:r>
      <w:r>
        <w:rPr>
          <w:szCs w:val="21"/>
        </w:rPr>
        <w:t>日常监督检查、专项检查、受理企业和群众投诉举报等方式对参建单位进行信用评价。</w:t>
      </w:r>
    </w:p>
    <w:p>
      <w:pPr>
        <w:pStyle w:val="16"/>
        <w:spacing w:before="0" w:after="0" w:line="520" w:lineRule="exact"/>
        <w:rPr>
          <w:rFonts w:ascii="Times New Roman" w:hAnsi="Times New Roman"/>
          <w:b w:val="0"/>
        </w:rPr>
      </w:pPr>
      <w:bookmarkStart w:id="8" w:name="_Toc311457246"/>
      <w:bookmarkStart w:id="9" w:name="_Toc298574908"/>
      <w:r>
        <w:rPr>
          <w:rFonts w:ascii="Times New Roman" w:hAnsi="Times New Roman"/>
          <w:b w:val="0"/>
        </w:rPr>
        <w:t>1.4 各方评价职责</w:t>
      </w:r>
      <w:bookmarkEnd w:id="8"/>
      <w:bookmarkEnd w:id="9"/>
    </w:p>
    <w:p>
      <w:pPr>
        <w:pStyle w:val="9"/>
        <w:spacing w:before="0" w:beforeAutospacing="0" w:after="0" w:afterAutospacing="0" w:line="520" w:lineRule="exact"/>
        <w:ind w:firstLine="420" w:firstLineChars="200"/>
        <w:jc w:val="both"/>
        <w:rPr>
          <w:rFonts w:hint="default" w:ascii="Times New Roman" w:hAnsi="Times New Roman" w:cs="Times New Roman"/>
          <w:bCs/>
          <w:sz w:val="21"/>
          <w:szCs w:val="21"/>
        </w:rPr>
      </w:pPr>
      <w:bookmarkStart w:id="10" w:name="_Toc298574909"/>
      <w:r>
        <w:rPr>
          <w:rFonts w:hint="default" w:ascii="Times New Roman" w:hAnsi="Times New Roman" w:cs="Times New Roman"/>
          <w:bCs/>
          <w:sz w:val="21"/>
          <w:szCs w:val="21"/>
        </w:rPr>
        <w:t>自治区农业农村主管部门负责对各设区市上报的参建单位诚信行为和年度信用等级评定进行汇总并统一发布；负责对本级牵头组织的农田建设项目的参建单位工作中诚信行为进行评价、公示，并对经核实的不诚信行为实时发布。</w:t>
      </w:r>
    </w:p>
    <w:p>
      <w:pPr>
        <w:pStyle w:val="9"/>
        <w:spacing w:before="0" w:beforeAutospacing="0" w:after="0" w:afterAutospacing="0" w:line="520" w:lineRule="exact"/>
        <w:ind w:firstLine="420" w:firstLineChars="200"/>
        <w:jc w:val="both"/>
        <w:rPr>
          <w:rFonts w:hint="default" w:ascii="Times New Roman" w:hAnsi="Times New Roman" w:cs="Times New Roman"/>
          <w:bCs/>
          <w:sz w:val="21"/>
          <w:szCs w:val="21"/>
        </w:rPr>
      </w:pPr>
      <w:r>
        <w:rPr>
          <w:rFonts w:hint="default" w:ascii="Times New Roman" w:hAnsi="Times New Roman" w:cs="Times New Roman"/>
          <w:bCs/>
          <w:sz w:val="21"/>
          <w:szCs w:val="21"/>
        </w:rPr>
        <w:t xml:space="preserve">设区的市级农业农村主管部门负责对所辖县级农业农村行政主管部门评价的参建单位诚信行为和年度信用等级进行审定、公示并汇总上报；负责对参与本级农田建设项目的参建单位进行年度信用等级评定、公示和上报，并对经核实的不诚信行为实时发布。 </w:t>
      </w:r>
    </w:p>
    <w:p>
      <w:pPr>
        <w:pStyle w:val="9"/>
        <w:spacing w:before="0" w:beforeAutospacing="0" w:after="0" w:afterAutospacing="0" w:line="520" w:lineRule="exact"/>
        <w:ind w:firstLine="420" w:firstLineChars="200"/>
        <w:jc w:val="both"/>
        <w:rPr>
          <w:rStyle w:val="14"/>
          <w:rFonts w:hint="default" w:ascii="Times New Roman" w:hAnsi="Times New Roman" w:cs="Times New Roman"/>
          <w:bCs/>
        </w:rPr>
      </w:pPr>
      <w:r>
        <w:rPr>
          <w:rFonts w:hint="default" w:ascii="Times New Roman" w:hAnsi="Times New Roman" w:cs="Times New Roman"/>
          <w:bCs/>
          <w:sz w:val="21"/>
          <w:szCs w:val="21"/>
        </w:rPr>
        <w:t>县级农业农村主管部门负责对参与本辖区内农田建设项目的参建单位进行年度信用等级评价、上报和对经核实的不诚信行为实时发布。</w:t>
      </w:r>
    </w:p>
    <w:p>
      <w:pPr>
        <w:pStyle w:val="16"/>
        <w:spacing w:before="0" w:after="0" w:line="520" w:lineRule="exact"/>
        <w:rPr>
          <w:rFonts w:hint="default" w:ascii="Times New Roman" w:hAnsi="Times New Roman"/>
          <w:b w:val="0"/>
        </w:rPr>
      </w:pPr>
      <w:r>
        <w:rPr>
          <w:rFonts w:ascii="Times New Roman" w:hAnsi="Times New Roman"/>
          <w:b w:val="0"/>
        </w:rPr>
        <w:t>1.5</w:t>
      </w:r>
      <w:r>
        <w:rPr>
          <w:rFonts w:hint="default" w:ascii="Times New Roman" w:hAnsi="Times New Roman"/>
          <w:b w:val="0"/>
        </w:rPr>
        <w:t xml:space="preserve"> 评价等级</w:t>
      </w:r>
    </w:p>
    <w:p>
      <w:pPr>
        <w:pStyle w:val="16"/>
        <w:spacing w:before="0" w:after="0" w:line="520" w:lineRule="exact"/>
        <w:ind w:firstLine="210" w:firstLineChars="100"/>
        <w:rPr>
          <w:rFonts w:hint="default" w:ascii="Times New Roman" w:hAnsi="Times New Roman"/>
          <w:b w:val="0"/>
          <w:sz w:val="21"/>
          <w:szCs w:val="21"/>
        </w:rPr>
      </w:pPr>
      <w:r>
        <w:rPr>
          <w:rFonts w:hint="default" w:ascii="Times New Roman" w:hAnsi="Times New Roman"/>
          <w:b w:val="0"/>
          <w:sz w:val="21"/>
          <w:szCs w:val="21"/>
        </w:rPr>
        <w:t>参建单位年度信用等级总评分为100分。按评价分值划分为A、B、C、D四个信用等级，各信用等级对应的分值范围如下：A级：X≥90分；B级：80分≤X＜90分；C级：60分≤X＜80分；D级：X＜60分。</w:t>
      </w:r>
      <w:r>
        <w:rPr>
          <w:rFonts w:ascii="Times New Roman" w:hAnsi="Times New Roman"/>
          <w:b w:val="0"/>
          <w:sz w:val="21"/>
          <w:szCs w:val="21"/>
        </w:rPr>
        <w:t xml:space="preserve"> </w:t>
      </w:r>
    </w:p>
    <w:p>
      <w:pPr>
        <w:pStyle w:val="16"/>
        <w:spacing w:before="0" w:after="0" w:line="520" w:lineRule="exact"/>
        <w:rPr>
          <w:rFonts w:hint="default" w:ascii="Times New Roman" w:hAnsi="Times New Roman"/>
          <w:b w:val="0"/>
        </w:rPr>
      </w:pPr>
      <w:r>
        <w:rPr>
          <w:rFonts w:hint="default" w:ascii="Times New Roman" w:hAnsi="Times New Roman"/>
          <w:b w:val="0"/>
        </w:rPr>
        <w:t xml:space="preserve">1.6 </w:t>
      </w:r>
      <w:bookmarkEnd w:id="10"/>
      <w:r>
        <w:rPr>
          <w:rFonts w:ascii="Times New Roman" w:hAnsi="Times New Roman"/>
          <w:b w:val="0"/>
        </w:rPr>
        <w:t>评</w:t>
      </w:r>
      <w:r>
        <w:rPr>
          <w:rFonts w:hint="default" w:ascii="Times New Roman" w:hAnsi="Times New Roman"/>
          <w:b w:val="0"/>
        </w:rPr>
        <w:t>价程序、方法和发布</w:t>
      </w:r>
    </w:p>
    <w:p>
      <w:pPr>
        <w:spacing w:line="520" w:lineRule="exact"/>
        <w:ind w:firstLine="420" w:firstLineChars="200"/>
        <w:rPr>
          <w:rFonts w:hint="default" w:ascii="Times New Roman" w:hAnsi="Times New Roman"/>
          <w:szCs w:val="21"/>
        </w:rPr>
      </w:pPr>
      <w:r>
        <w:rPr>
          <w:rFonts w:hint="default" w:ascii="Times New Roman" w:hAnsi="Times New Roman"/>
          <w:szCs w:val="21"/>
        </w:rPr>
        <w:t>1.在广西区内承担各级农业农村主管部门下达农田建设项目的参建单位应在承担项目合同签订后15个工作日内，填报《广西农田建设项目备案表》（附件）向同级农业农村主管部门进行项目备案，接受信用评价。</w:t>
      </w:r>
    </w:p>
    <w:p>
      <w:pPr>
        <w:spacing w:line="520" w:lineRule="exact"/>
        <w:ind w:firstLine="420" w:firstLineChars="200"/>
        <w:rPr>
          <w:rFonts w:ascii="Times New Roman" w:hAnsi="Times New Roman"/>
          <w:szCs w:val="21"/>
        </w:rPr>
      </w:pPr>
      <w:r>
        <w:rPr>
          <w:rFonts w:hint="default" w:ascii="Times New Roman" w:hAnsi="Times New Roman"/>
          <w:szCs w:val="21"/>
        </w:rPr>
        <w:t>2</w:t>
      </w:r>
      <w:r>
        <w:rPr>
          <w:rFonts w:ascii="Times New Roman" w:hAnsi="Times New Roman"/>
          <w:szCs w:val="21"/>
        </w:rPr>
        <w:t>.参建单位于每年7月上旬向</w:t>
      </w:r>
      <w:r>
        <w:rPr>
          <w:rFonts w:hint="default" w:ascii="Times New Roman" w:hAnsi="Times New Roman"/>
          <w:szCs w:val="21"/>
        </w:rPr>
        <w:t>其</w:t>
      </w:r>
      <w:r>
        <w:rPr>
          <w:rFonts w:ascii="Times New Roman" w:hAnsi="Times New Roman"/>
          <w:szCs w:val="21"/>
        </w:rPr>
        <w:t>参与农田建设项目所在县</w:t>
      </w:r>
      <w:r>
        <w:rPr>
          <w:rFonts w:hint="default" w:ascii="Times New Roman" w:hAnsi="Times New Roman"/>
          <w:szCs w:val="21"/>
        </w:rPr>
        <w:t>（市、区）</w:t>
      </w:r>
      <w:r>
        <w:rPr>
          <w:rFonts w:ascii="Times New Roman" w:hAnsi="Times New Roman"/>
          <w:szCs w:val="21"/>
        </w:rPr>
        <w:t>的农业农村主管部门提交年度信用评价申请材料，上报本年度承接农田建设项目业务情况、信用记录情况，填写《参建单位业绩汇总表》（表3.1 ）。</w:t>
      </w:r>
    </w:p>
    <w:p>
      <w:pPr>
        <w:spacing w:line="520" w:lineRule="exact"/>
        <w:ind w:firstLine="420" w:firstLineChars="200"/>
        <w:rPr>
          <w:rFonts w:ascii="Times New Roman" w:hAnsi="Times New Roman"/>
          <w:szCs w:val="21"/>
        </w:rPr>
      </w:pPr>
      <w:r>
        <w:rPr>
          <w:rFonts w:hint="default" w:ascii="Times New Roman" w:hAnsi="Times New Roman"/>
          <w:szCs w:val="21"/>
        </w:rPr>
        <w:t>3</w:t>
      </w:r>
      <w:r>
        <w:rPr>
          <w:rFonts w:ascii="Times New Roman" w:hAnsi="Times New Roman"/>
          <w:szCs w:val="21"/>
        </w:rPr>
        <w:t>.</w:t>
      </w:r>
      <w:r>
        <w:rPr>
          <w:rFonts w:hint="default" w:ascii="Times New Roman" w:hAnsi="Times New Roman"/>
          <w:szCs w:val="21"/>
        </w:rPr>
        <w:t>县级</w:t>
      </w:r>
      <w:r>
        <w:rPr>
          <w:rFonts w:ascii="Times New Roman" w:hAnsi="Times New Roman"/>
          <w:szCs w:val="21"/>
        </w:rPr>
        <w:t>农业农村主管部门在对农田建设项目进行日常或专项检查工作中，可对照各类参建单位评价方向、内容及细则对参建单位进行评分，将符合扣分条件的评价方向、内容及细则填入《参建单位信用评价情况汇总表》（表3.2），做好参建单位信用记录，并</w:t>
      </w:r>
      <w:r>
        <w:rPr>
          <w:rFonts w:hint="default" w:ascii="Times New Roman" w:hAnsi="Times New Roman"/>
          <w:bCs/>
          <w:szCs w:val="21"/>
        </w:rPr>
        <w:t>于每年7月底前将</w:t>
      </w:r>
      <w:r>
        <w:rPr>
          <w:rFonts w:hint="default" w:ascii="Times New Roman" w:hAnsi="Times New Roman"/>
          <w:szCs w:val="21"/>
        </w:rPr>
        <w:t>参建单位年度信用等级评价结果</w:t>
      </w:r>
      <w:r>
        <w:rPr>
          <w:rFonts w:ascii="Times New Roman" w:hAnsi="Times New Roman"/>
          <w:szCs w:val="21"/>
        </w:rPr>
        <w:t>报送</w:t>
      </w:r>
      <w:r>
        <w:rPr>
          <w:rFonts w:hint="default" w:ascii="Times New Roman" w:hAnsi="Times New Roman"/>
          <w:szCs w:val="21"/>
        </w:rPr>
        <w:t>至市级</w:t>
      </w:r>
      <w:r>
        <w:rPr>
          <w:rFonts w:ascii="Times New Roman" w:hAnsi="Times New Roman"/>
          <w:szCs w:val="21"/>
        </w:rPr>
        <w:t>农业农村行政主管部门</w:t>
      </w:r>
      <w:r>
        <w:rPr>
          <w:rFonts w:hint="default" w:ascii="Times New Roman" w:hAnsi="Times New Roman"/>
          <w:szCs w:val="21"/>
        </w:rPr>
        <w:t>；对经核实的参建单位不诚信行为实时发布并逐级报备。</w:t>
      </w:r>
    </w:p>
    <w:p>
      <w:pPr>
        <w:spacing w:line="520" w:lineRule="exact"/>
        <w:ind w:firstLine="420"/>
        <w:rPr>
          <w:rFonts w:hint="default" w:ascii="Times New Roman" w:hAnsi="Times New Roman"/>
          <w:szCs w:val="21"/>
        </w:rPr>
      </w:pPr>
      <w:r>
        <w:rPr>
          <w:rFonts w:hint="default" w:ascii="Times New Roman" w:hAnsi="Times New Roman"/>
          <w:szCs w:val="21"/>
        </w:rPr>
        <w:t>4市级农业农村主管部门根据所辖区域内县级农业农村主管部门上报的参建单位年度信用等级评价结果进行整理、审核、公示、汇总，于每年9月底前上报自治区农业农村主管部门；对经核实的参建单位不诚信行为实时发布并逐级报备。</w:t>
      </w:r>
    </w:p>
    <w:p>
      <w:pPr>
        <w:spacing w:line="520" w:lineRule="exact"/>
        <w:ind w:firstLine="420"/>
        <w:rPr>
          <w:rFonts w:ascii="Times New Roman" w:hAnsi="Times New Roman"/>
          <w:bCs/>
          <w:szCs w:val="21"/>
        </w:rPr>
      </w:pPr>
      <w:r>
        <w:rPr>
          <w:rFonts w:hint="default" w:ascii="Times New Roman" w:hAnsi="Times New Roman"/>
          <w:szCs w:val="21"/>
        </w:rPr>
        <w:t>5</w:t>
      </w:r>
      <w:r>
        <w:rPr>
          <w:rFonts w:ascii="Times New Roman" w:hAnsi="Times New Roman"/>
          <w:szCs w:val="21"/>
        </w:rPr>
        <w:t>.</w:t>
      </w:r>
      <w:r>
        <w:rPr>
          <w:rFonts w:hint="default"/>
        </w:rPr>
        <w:t xml:space="preserve"> </w:t>
      </w:r>
      <w:r>
        <w:rPr>
          <w:rFonts w:hint="default" w:ascii="Times New Roman" w:hAnsi="Times New Roman"/>
          <w:szCs w:val="21"/>
        </w:rPr>
        <w:t>自治区农业农村主管部门根据各市农业农村主管部门上报的参建单位年度信用等级评价结果进行汇总，并在自治区农业农村厅门户网站上公布参建单位年度信用评价结果。</w:t>
      </w:r>
      <w:r>
        <w:rPr>
          <w:rFonts w:ascii="Times New Roman" w:hAnsi="Times New Roman"/>
          <w:bCs/>
          <w:szCs w:val="21"/>
        </w:rPr>
        <w:t xml:space="preserve"> </w:t>
      </w:r>
    </w:p>
    <w:p>
      <w:pPr>
        <w:spacing w:line="520" w:lineRule="exact"/>
        <w:ind w:firstLine="420" w:firstLineChars="200"/>
        <w:rPr>
          <w:rFonts w:ascii="Times New Roman" w:hAnsi="Times New Roman"/>
          <w:szCs w:val="21"/>
        </w:rPr>
      </w:pPr>
      <w:r>
        <w:rPr>
          <w:rFonts w:hint="default" w:ascii="Times New Roman" w:hAnsi="Times New Roman"/>
          <w:szCs w:val="21"/>
        </w:rPr>
        <w:t>6</w:t>
      </w:r>
      <w:r>
        <w:rPr>
          <w:rFonts w:ascii="Times New Roman" w:hAnsi="Times New Roman"/>
          <w:szCs w:val="21"/>
        </w:rPr>
        <w:t xml:space="preserve"> .参建单位承接多个项目业务的，取其承接所有项目的信用评价分的平均值作为该参建单位的信用评价分值</w:t>
      </w:r>
      <w:r>
        <w:rPr>
          <w:rFonts w:hint="default" w:ascii="Times New Roman" w:hAnsi="Times New Roman"/>
          <w:szCs w:val="21"/>
        </w:rPr>
        <w:t>，并按分值对应等级评定</w:t>
      </w:r>
      <w:r>
        <w:rPr>
          <w:rFonts w:ascii="Times New Roman" w:hAnsi="Times New Roman"/>
          <w:szCs w:val="21"/>
        </w:rPr>
        <w:t>。</w:t>
      </w:r>
    </w:p>
    <w:p>
      <w:pPr>
        <w:spacing w:line="520" w:lineRule="exact"/>
        <w:ind w:firstLine="420" w:firstLineChars="200"/>
        <w:rPr>
          <w:rFonts w:ascii="Times New Roman" w:hAnsi="Times New Roman"/>
          <w:szCs w:val="21"/>
        </w:rPr>
      </w:pPr>
      <w:r>
        <w:rPr>
          <w:rFonts w:hint="default" w:ascii="Times New Roman" w:hAnsi="Times New Roman"/>
          <w:szCs w:val="21"/>
        </w:rPr>
        <w:t>7.</w:t>
      </w:r>
      <w:r>
        <w:rPr>
          <w:rFonts w:ascii="Times New Roman" w:hAnsi="Times New Roman"/>
          <w:szCs w:val="21"/>
        </w:rPr>
        <w:t>参建单位在一个农田建设项目的信用评价</w:t>
      </w:r>
      <w:r>
        <w:rPr>
          <w:rFonts w:hint="default" w:ascii="Times New Roman" w:hAnsi="Times New Roman"/>
          <w:szCs w:val="21"/>
        </w:rPr>
        <w:t>中出现某项</w:t>
      </w:r>
      <w:r>
        <w:rPr>
          <w:rFonts w:ascii="Times New Roman" w:hAnsi="Times New Roman"/>
          <w:szCs w:val="21"/>
        </w:rPr>
        <w:t>分值</w:t>
      </w:r>
      <w:r>
        <w:rPr>
          <w:rFonts w:hint="default" w:ascii="Times New Roman" w:hAnsi="Times New Roman"/>
          <w:szCs w:val="21"/>
        </w:rPr>
        <w:t>被评定为D级，直接将该单位评定为D级。</w:t>
      </w:r>
    </w:p>
    <w:p>
      <w:pPr>
        <w:spacing w:line="520" w:lineRule="exact"/>
        <w:ind w:firstLine="420" w:firstLineChars="200"/>
        <w:rPr>
          <w:rFonts w:ascii="Times New Roman" w:hAnsi="Times New Roman"/>
          <w:szCs w:val="21"/>
        </w:rPr>
      </w:pPr>
      <w:r>
        <w:rPr>
          <w:rFonts w:hint="default" w:ascii="Times New Roman" w:hAnsi="Times New Roman"/>
          <w:szCs w:val="21"/>
        </w:rPr>
        <w:t>8</w:t>
      </w:r>
      <w:r>
        <w:rPr>
          <w:rFonts w:ascii="Times New Roman" w:hAnsi="Times New Roman"/>
          <w:szCs w:val="21"/>
        </w:rPr>
        <w:t>.</w:t>
      </w:r>
      <w:r>
        <w:rPr>
          <w:rFonts w:hint="default" w:ascii="Times New Roman" w:hAnsi="Times New Roman"/>
          <w:szCs w:val="21"/>
        </w:rPr>
        <w:t>同一参建单位在不同市、县（市、区）实施项目，其中某一项目评为D级，该单位信用等级为D级。</w:t>
      </w:r>
    </w:p>
    <w:p>
      <w:pPr>
        <w:pStyle w:val="15"/>
        <w:spacing w:line="520" w:lineRule="exact"/>
        <w:rPr>
          <w:b w:val="0"/>
        </w:rPr>
      </w:pPr>
      <w:bookmarkStart w:id="11" w:name="_Toc311457247"/>
      <w:bookmarkStart w:id="12" w:name="_Toc298574910"/>
      <w:r>
        <w:rPr>
          <w:b w:val="0"/>
        </w:rPr>
        <w:t>2 各类参建单位评价方向、内容及细则</w:t>
      </w:r>
      <w:bookmarkEnd w:id="11"/>
      <w:bookmarkEnd w:id="12"/>
    </w:p>
    <w:p>
      <w:pPr>
        <w:pStyle w:val="16"/>
        <w:spacing w:before="0" w:after="0" w:line="520" w:lineRule="exact"/>
        <w:rPr>
          <w:rFonts w:ascii="Times New Roman" w:hAnsi="Times New Roman"/>
          <w:b w:val="0"/>
        </w:rPr>
      </w:pPr>
      <w:bookmarkStart w:id="13" w:name="_Toc298574911"/>
      <w:bookmarkStart w:id="14" w:name="_Toc311457248"/>
      <w:r>
        <w:rPr>
          <w:rFonts w:ascii="Times New Roman" w:hAnsi="Times New Roman"/>
          <w:b w:val="0"/>
        </w:rPr>
        <w:t>2.1可行性研究报告编制单位</w:t>
      </w:r>
      <w:bookmarkEnd w:id="13"/>
      <w:bookmarkEnd w:id="14"/>
    </w:p>
    <w:p>
      <w:pPr>
        <w:spacing w:line="520" w:lineRule="exact"/>
        <w:ind w:firstLine="420" w:firstLineChars="200"/>
        <w:rPr>
          <w:szCs w:val="21"/>
        </w:rPr>
      </w:pPr>
      <w:r>
        <w:rPr>
          <w:szCs w:val="21"/>
        </w:rPr>
        <w:t>可行性研究报告编制单位的评价方向为：成果质量、从业行为、服务态度和信用管理。</w:t>
      </w:r>
    </w:p>
    <w:p>
      <w:pPr>
        <w:pStyle w:val="17"/>
        <w:spacing w:line="520" w:lineRule="exact"/>
        <w:rPr>
          <w:rFonts w:ascii="Times New Roman" w:hAnsi="Times New Roman"/>
          <w:b w:val="0"/>
        </w:rPr>
      </w:pPr>
      <w:bookmarkStart w:id="15" w:name="_Toc311457249"/>
      <w:bookmarkStart w:id="16" w:name="_Toc298574912"/>
      <w:r>
        <w:rPr>
          <w:rFonts w:ascii="Times New Roman" w:hAnsi="Times New Roman"/>
          <w:b w:val="0"/>
        </w:rPr>
        <w:t>2.1.1成果质量</w:t>
      </w:r>
      <w:bookmarkEnd w:id="15"/>
      <w:r>
        <w:rPr>
          <w:rFonts w:ascii="Times New Roman" w:hAnsi="Times New Roman"/>
          <w:b w:val="0"/>
        </w:rPr>
        <w:t>（75分）</w:t>
      </w:r>
      <w:bookmarkEnd w:id="16"/>
    </w:p>
    <w:p>
      <w:pPr>
        <w:spacing w:line="520" w:lineRule="exact"/>
        <w:ind w:firstLine="420" w:firstLineChars="200"/>
      </w:pPr>
      <w:r>
        <w:rPr>
          <w:szCs w:val="21"/>
        </w:rPr>
        <w:t>成果质量评价是指评审机构在组织专家对项目的可行性研究报告进行审查论证的过程中，专家对可研报告的编制质量进行评价。成果质量评价由专家负责评分，评审机构负责汇总填入下表。</w:t>
      </w:r>
    </w:p>
    <w:p>
      <w:pPr>
        <w:rPr>
          <w:b w:val="0"/>
          <w:szCs w:val="21"/>
        </w:rPr>
      </w:pPr>
      <w:r>
        <w:rPr>
          <w:b w:val="0"/>
          <w:szCs w:val="21"/>
        </w:rPr>
        <w:t>下表由项目评审机构填写。</w:t>
      </w:r>
    </w:p>
    <w:tbl>
      <w:tblPr>
        <w:tblStyle w:val="10"/>
        <w:tblW w:w="8804"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35"/>
        <w:gridCol w:w="720"/>
        <w:gridCol w:w="4939"/>
        <w:gridCol w:w="1276"/>
        <w:gridCol w:w="113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0" w:hRule="atLeast"/>
        </w:trPr>
        <w:tc>
          <w:tcPr>
            <w:tcW w:w="735" w:type="dxa"/>
            <w:tcBorders>
              <w:top w:val="single" w:color="auto" w:sz="4" w:space="0"/>
              <w:left w:val="single" w:color="auto" w:sz="4" w:space="0"/>
              <w:bottom w:val="single" w:color="auto" w:sz="6" w:space="0"/>
              <w:right w:val="single" w:color="auto" w:sz="6" w:space="0"/>
            </w:tcBorders>
            <w:noWrap w:val="0"/>
            <w:vAlign w:val="center"/>
          </w:tcPr>
          <w:p>
            <w:pPr>
              <w:widowControl/>
              <w:rPr>
                <w:kern w:val="0"/>
                <w:sz w:val="20"/>
                <w:szCs w:val="20"/>
              </w:rPr>
            </w:pPr>
            <w:r>
              <w:rPr>
                <w:kern w:val="0"/>
                <w:sz w:val="20"/>
                <w:szCs w:val="20"/>
              </w:rPr>
              <w:t>评价方向</w:t>
            </w:r>
          </w:p>
        </w:tc>
        <w:tc>
          <w:tcPr>
            <w:tcW w:w="720" w:type="dxa"/>
            <w:tcBorders>
              <w:top w:val="single" w:color="auto" w:sz="4"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评价内容</w:t>
            </w:r>
          </w:p>
        </w:tc>
        <w:tc>
          <w:tcPr>
            <w:tcW w:w="4939" w:type="dxa"/>
            <w:tcBorders>
              <w:top w:val="single" w:color="auto" w:sz="4"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评价细则</w:t>
            </w:r>
          </w:p>
        </w:tc>
        <w:tc>
          <w:tcPr>
            <w:tcW w:w="1276" w:type="dxa"/>
            <w:tcBorders>
              <w:top w:val="single" w:color="auto" w:sz="4"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赋分值</w:t>
            </w:r>
          </w:p>
        </w:tc>
        <w:tc>
          <w:tcPr>
            <w:tcW w:w="1134" w:type="dxa"/>
            <w:tcBorders>
              <w:top w:val="single" w:color="auto" w:sz="4" w:space="0"/>
              <w:left w:val="single" w:color="auto" w:sz="6" w:space="0"/>
              <w:bottom w:val="single" w:color="auto" w:sz="6" w:space="0"/>
              <w:right w:val="single" w:color="auto" w:sz="4" w:space="0"/>
            </w:tcBorders>
            <w:noWrap w:val="0"/>
            <w:vAlign w:val="center"/>
          </w:tcPr>
          <w:p>
            <w:pPr>
              <w:widowControl/>
              <w:rPr>
                <w:kern w:val="0"/>
                <w:sz w:val="20"/>
                <w:szCs w:val="20"/>
              </w:rPr>
            </w:pPr>
            <w:r>
              <w:rPr>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735" w:type="dxa"/>
            <w:vMerge w:val="restart"/>
            <w:tcBorders>
              <w:top w:val="single" w:color="auto" w:sz="6" w:space="0"/>
              <w:left w:val="single" w:color="auto" w:sz="4" w:space="0"/>
              <w:bottom w:val="single" w:color="auto" w:sz="4" w:space="0"/>
              <w:right w:val="single" w:color="auto" w:sz="6" w:space="0"/>
            </w:tcBorders>
            <w:noWrap w:val="0"/>
            <w:vAlign w:val="center"/>
          </w:tcPr>
          <w:p>
            <w:pPr>
              <w:widowControl/>
              <w:rPr>
                <w:kern w:val="0"/>
                <w:sz w:val="20"/>
                <w:szCs w:val="20"/>
              </w:rPr>
            </w:pPr>
            <w:r>
              <w:rPr>
                <w:kern w:val="0"/>
                <w:sz w:val="20"/>
                <w:szCs w:val="20"/>
              </w:rPr>
              <w:t>成果质量</w:t>
            </w:r>
          </w:p>
        </w:tc>
        <w:tc>
          <w:tcPr>
            <w:tcW w:w="72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专家</w:t>
            </w:r>
          </w:p>
          <w:p>
            <w:pPr>
              <w:widowControl/>
              <w:rPr>
                <w:kern w:val="0"/>
                <w:sz w:val="20"/>
                <w:szCs w:val="20"/>
              </w:rPr>
            </w:pPr>
            <w:r>
              <w:rPr>
                <w:kern w:val="0"/>
                <w:sz w:val="20"/>
                <w:szCs w:val="20"/>
              </w:rPr>
              <w:t>内业审查</w:t>
            </w:r>
          </w:p>
        </w:tc>
        <w:tc>
          <w:tcPr>
            <w:tcW w:w="4939"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成果的齐全性、有效性、一致性、必要性和合法性审查</w:t>
            </w:r>
            <w:r>
              <w:rPr>
                <w:rFonts w:hint="default"/>
                <w:kern w:val="0"/>
                <w:sz w:val="20"/>
                <w:szCs w:val="20"/>
              </w:rPr>
              <w:t>（每错漏一项扣0.5分，扣完为止）</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rPr>
                <w:sz w:val="20"/>
                <w:szCs w:val="20"/>
              </w:rPr>
            </w:pPr>
            <w:r>
              <w:rPr>
                <w:sz w:val="20"/>
                <w:szCs w:val="20"/>
              </w:rPr>
              <w:t>5</w:t>
            </w:r>
          </w:p>
        </w:tc>
        <w:tc>
          <w:tcPr>
            <w:tcW w:w="1134" w:type="dxa"/>
            <w:tcBorders>
              <w:top w:val="single" w:color="auto" w:sz="6" w:space="0"/>
              <w:left w:val="single" w:color="auto" w:sz="6" w:space="0"/>
              <w:bottom w:val="single" w:color="auto" w:sz="6" w:space="0"/>
              <w:right w:val="single" w:color="auto" w:sz="4" w:space="0"/>
            </w:tcBorders>
            <w:noWrap w:val="0"/>
            <w:vAlign w:val="top"/>
          </w:tcPr>
          <w:p>
            <w:pPr>
              <w:widowControl/>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0" w:type="auto"/>
            <w:vMerge w:val="continue"/>
            <w:tcBorders>
              <w:top w:val="single" w:color="auto" w:sz="6" w:space="0"/>
              <w:left w:val="single" w:color="auto" w:sz="4" w:space="0"/>
              <w:bottom w:val="single" w:color="auto" w:sz="4" w:space="0"/>
              <w:right w:val="single" w:color="auto" w:sz="6" w:space="0"/>
            </w:tcBorders>
            <w:noWrap w:val="0"/>
            <w:vAlign w:val="center"/>
          </w:tcPr>
          <w:p>
            <w:pPr>
              <w:widowControl/>
              <w:rPr>
                <w:kern w:val="0"/>
                <w:sz w:val="20"/>
                <w:szCs w:val="20"/>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p>
        </w:tc>
        <w:tc>
          <w:tcPr>
            <w:tcW w:w="4939"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项目区位置和范围、基本控制指标、现状基础条件审查</w:t>
            </w:r>
            <w:r>
              <w:rPr>
                <w:rFonts w:hint="default"/>
                <w:kern w:val="0"/>
                <w:sz w:val="20"/>
                <w:szCs w:val="20"/>
              </w:rPr>
              <w:t>（每错漏一项扣0.5分，扣完为止）</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rPr>
                <w:sz w:val="20"/>
                <w:szCs w:val="20"/>
              </w:rPr>
            </w:pPr>
            <w:r>
              <w:rPr>
                <w:sz w:val="20"/>
                <w:szCs w:val="20"/>
              </w:rPr>
              <w:t>10</w:t>
            </w:r>
          </w:p>
        </w:tc>
        <w:tc>
          <w:tcPr>
            <w:tcW w:w="1134" w:type="dxa"/>
            <w:tcBorders>
              <w:top w:val="single" w:color="auto" w:sz="6" w:space="0"/>
              <w:left w:val="single" w:color="auto" w:sz="6" w:space="0"/>
              <w:bottom w:val="single" w:color="auto" w:sz="6" w:space="0"/>
              <w:right w:val="single" w:color="auto" w:sz="4" w:space="0"/>
            </w:tcBorders>
            <w:noWrap w:val="0"/>
            <w:vAlign w:val="top"/>
          </w:tcPr>
          <w:p>
            <w:pPr>
              <w:widowControl/>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0" w:type="auto"/>
            <w:vMerge w:val="continue"/>
            <w:tcBorders>
              <w:top w:val="single" w:color="auto" w:sz="6" w:space="0"/>
              <w:left w:val="single" w:color="auto" w:sz="4" w:space="0"/>
              <w:bottom w:val="single" w:color="auto" w:sz="4" w:space="0"/>
              <w:right w:val="single" w:color="auto" w:sz="6" w:space="0"/>
            </w:tcBorders>
            <w:noWrap w:val="0"/>
            <w:vAlign w:val="center"/>
          </w:tcPr>
          <w:p>
            <w:pPr>
              <w:widowControl/>
              <w:rPr>
                <w:kern w:val="0"/>
                <w:sz w:val="20"/>
                <w:szCs w:val="20"/>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p>
        </w:tc>
        <w:tc>
          <w:tcPr>
            <w:tcW w:w="4939"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土地适宜性评价及土地利用限制因素分析、水土资源供需平衡分析审查</w:t>
            </w:r>
            <w:r>
              <w:rPr>
                <w:rFonts w:hint="default"/>
                <w:kern w:val="0"/>
                <w:sz w:val="20"/>
                <w:szCs w:val="20"/>
              </w:rPr>
              <w:t>（每错漏一项扣0.5分，扣完为止）</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rPr>
                <w:sz w:val="20"/>
                <w:szCs w:val="20"/>
              </w:rPr>
            </w:pPr>
            <w:r>
              <w:rPr>
                <w:sz w:val="20"/>
                <w:szCs w:val="20"/>
              </w:rPr>
              <w:t>8</w:t>
            </w:r>
          </w:p>
        </w:tc>
        <w:tc>
          <w:tcPr>
            <w:tcW w:w="1134" w:type="dxa"/>
            <w:tcBorders>
              <w:top w:val="single" w:color="auto" w:sz="6" w:space="0"/>
              <w:left w:val="single" w:color="auto" w:sz="6" w:space="0"/>
              <w:bottom w:val="single" w:color="auto" w:sz="6" w:space="0"/>
              <w:right w:val="single" w:color="auto" w:sz="4" w:space="0"/>
            </w:tcBorders>
            <w:noWrap w:val="0"/>
            <w:vAlign w:val="top"/>
          </w:tcPr>
          <w:p>
            <w:pPr>
              <w:widowControl/>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0" w:type="auto"/>
            <w:vMerge w:val="continue"/>
            <w:tcBorders>
              <w:top w:val="single" w:color="auto" w:sz="6" w:space="0"/>
              <w:left w:val="single" w:color="auto" w:sz="4" w:space="0"/>
              <w:bottom w:val="single" w:color="auto" w:sz="4" w:space="0"/>
              <w:right w:val="single" w:color="auto" w:sz="6" w:space="0"/>
            </w:tcBorders>
            <w:noWrap w:val="0"/>
            <w:vAlign w:val="center"/>
          </w:tcPr>
          <w:p>
            <w:pPr>
              <w:widowControl/>
              <w:rPr>
                <w:kern w:val="0"/>
                <w:sz w:val="20"/>
                <w:szCs w:val="20"/>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p>
        </w:tc>
        <w:tc>
          <w:tcPr>
            <w:tcW w:w="4939"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技术方案审查</w:t>
            </w:r>
            <w:r>
              <w:rPr>
                <w:rFonts w:hint="default"/>
                <w:kern w:val="0"/>
                <w:sz w:val="20"/>
                <w:szCs w:val="20"/>
              </w:rPr>
              <w:t>（每错漏一项扣1分，扣完为止）</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rPr>
                <w:sz w:val="20"/>
                <w:szCs w:val="20"/>
              </w:rPr>
            </w:pPr>
            <w:r>
              <w:rPr>
                <w:sz w:val="20"/>
                <w:szCs w:val="20"/>
              </w:rPr>
              <w:t>16</w:t>
            </w:r>
          </w:p>
        </w:tc>
        <w:tc>
          <w:tcPr>
            <w:tcW w:w="1134" w:type="dxa"/>
            <w:tcBorders>
              <w:top w:val="single" w:color="auto" w:sz="6" w:space="0"/>
              <w:left w:val="single" w:color="auto" w:sz="6" w:space="0"/>
              <w:bottom w:val="single" w:color="auto" w:sz="6" w:space="0"/>
              <w:right w:val="single" w:color="auto" w:sz="4" w:space="0"/>
            </w:tcBorders>
            <w:noWrap w:val="0"/>
            <w:vAlign w:val="top"/>
          </w:tcPr>
          <w:p>
            <w:pPr>
              <w:widowControl/>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0" w:type="auto"/>
            <w:vMerge w:val="continue"/>
            <w:tcBorders>
              <w:top w:val="single" w:color="auto" w:sz="6" w:space="0"/>
              <w:left w:val="single" w:color="auto" w:sz="4" w:space="0"/>
              <w:bottom w:val="single" w:color="auto" w:sz="4" w:space="0"/>
              <w:right w:val="single" w:color="auto" w:sz="6" w:space="0"/>
            </w:tcBorders>
            <w:noWrap w:val="0"/>
            <w:vAlign w:val="center"/>
          </w:tcPr>
          <w:p>
            <w:pPr>
              <w:widowControl/>
              <w:rPr>
                <w:kern w:val="0"/>
                <w:sz w:val="20"/>
                <w:szCs w:val="20"/>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p>
        </w:tc>
        <w:tc>
          <w:tcPr>
            <w:tcW w:w="4939"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投资估算审查</w:t>
            </w:r>
            <w:r>
              <w:rPr>
                <w:rFonts w:hint="default"/>
                <w:kern w:val="0"/>
                <w:sz w:val="20"/>
                <w:szCs w:val="20"/>
              </w:rPr>
              <w:t>（每错漏一项扣1分，扣完为止）</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rPr>
                <w:sz w:val="20"/>
                <w:szCs w:val="20"/>
              </w:rPr>
            </w:pPr>
            <w:r>
              <w:rPr>
                <w:sz w:val="20"/>
                <w:szCs w:val="20"/>
              </w:rPr>
              <w:t>8</w:t>
            </w:r>
          </w:p>
        </w:tc>
        <w:tc>
          <w:tcPr>
            <w:tcW w:w="1134" w:type="dxa"/>
            <w:tcBorders>
              <w:top w:val="single" w:color="auto" w:sz="6" w:space="0"/>
              <w:left w:val="single" w:color="auto" w:sz="6" w:space="0"/>
              <w:bottom w:val="single" w:color="auto" w:sz="6" w:space="0"/>
              <w:right w:val="single" w:color="auto" w:sz="4" w:space="0"/>
            </w:tcBorders>
            <w:noWrap w:val="0"/>
            <w:vAlign w:val="top"/>
          </w:tcPr>
          <w:p>
            <w:pPr>
              <w:widowControl/>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0" w:type="auto"/>
            <w:vMerge w:val="continue"/>
            <w:tcBorders>
              <w:top w:val="single" w:color="auto" w:sz="6" w:space="0"/>
              <w:left w:val="single" w:color="auto" w:sz="4" w:space="0"/>
              <w:bottom w:val="single" w:color="auto" w:sz="4" w:space="0"/>
              <w:right w:val="single" w:color="auto" w:sz="6" w:space="0"/>
            </w:tcBorders>
            <w:noWrap w:val="0"/>
            <w:vAlign w:val="center"/>
          </w:tcPr>
          <w:p>
            <w:pPr>
              <w:widowControl/>
              <w:rPr>
                <w:kern w:val="0"/>
                <w:sz w:val="20"/>
                <w:szCs w:val="20"/>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p>
        </w:tc>
        <w:tc>
          <w:tcPr>
            <w:tcW w:w="4939"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权属调整方案、建设工期与进度安排、效益分析审查</w:t>
            </w:r>
            <w:r>
              <w:rPr>
                <w:rFonts w:hint="default"/>
                <w:kern w:val="0"/>
                <w:sz w:val="20"/>
                <w:szCs w:val="20"/>
              </w:rPr>
              <w:t>（每错漏一项扣0.5分，扣完为止）</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rPr>
                <w:sz w:val="20"/>
                <w:szCs w:val="20"/>
              </w:rPr>
            </w:pPr>
            <w:r>
              <w:rPr>
                <w:sz w:val="20"/>
                <w:szCs w:val="20"/>
              </w:rPr>
              <w:t>6</w:t>
            </w:r>
          </w:p>
        </w:tc>
        <w:tc>
          <w:tcPr>
            <w:tcW w:w="1134" w:type="dxa"/>
            <w:tcBorders>
              <w:top w:val="single" w:color="auto" w:sz="6" w:space="0"/>
              <w:left w:val="single" w:color="auto" w:sz="6" w:space="0"/>
              <w:bottom w:val="single" w:color="auto" w:sz="6" w:space="0"/>
              <w:right w:val="single" w:color="auto" w:sz="4" w:space="0"/>
            </w:tcBorders>
            <w:noWrap w:val="0"/>
            <w:vAlign w:val="top"/>
          </w:tcPr>
          <w:p>
            <w:pPr>
              <w:widowControl/>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0" w:type="auto"/>
            <w:vMerge w:val="continue"/>
            <w:tcBorders>
              <w:top w:val="single" w:color="auto" w:sz="6" w:space="0"/>
              <w:left w:val="single" w:color="auto" w:sz="4" w:space="0"/>
              <w:bottom w:val="single" w:color="auto" w:sz="4" w:space="0"/>
              <w:right w:val="single" w:color="auto" w:sz="6" w:space="0"/>
            </w:tcBorders>
            <w:noWrap w:val="0"/>
            <w:vAlign w:val="center"/>
          </w:tcPr>
          <w:p>
            <w:pPr>
              <w:widowControl/>
              <w:rPr>
                <w:kern w:val="0"/>
                <w:sz w:val="20"/>
                <w:szCs w:val="20"/>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p>
        </w:tc>
        <w:tc>
          <w:tcPr>
            <w:tcW w:w="4939"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图件审查</w:t>
            </w:r>
            <w:r>
              <w:rPr>
                <w:rFonts w:hint="default"/>
                <w:kern w:val="0"/>
                <w:sz w:val="20"/>
                <w:szCs w:val="20"/>
              </w:rPr>
              <w:t>（每错漏一项扣1分，扣完为止）</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rPr>
                <w:sz w:val="20"/>
                <w:szCs w:val="20"/>
              </w:rPr>
            </w:pPr>
            <w:r>
              <w:rPr>
                <w:sz w:val="20"/>
                <w:szCs w:val="20"/>
              </w:rPr>
              <w:t>10</w:t>
            </w:r>
          </w:p>
        </w:tc>
        <w:tc>
          <w:tcPr>
            <w:tcW w:w="1134" w:type="dxa"/>
            <w:tcBorders>
              <w:top w:val="single" w:color="auto" w:sz="6" w:space="0"/>
              <w:left w:val="single" w:color="auto" w:sz="6" w:space="0"/>
              <w:bottom w:val="single" w:color="auto" w:sz="6" w:space="0"/>
              <w:right w:val="single" w:color="auto" w:sz="4" w:space="0"/>
            </w:tcBorders>
            <w:noWrap w:val="0"/>
            <w:vAlign w:val="top"/>
          </w:tcPr>
          <w:p>
            <w:pPr>
              <w:widowControl/>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0" w:type="auto"/>
            <w:vMerge w:val="continue"/>
            <w:tcBorders>
              <w:top w:val="single" w:color="auto" w:sz="6" w:space="0"/>
              <w:left w:val="single" w:color="auto" w:sz="4" w:space="0"/>
              <w:bottom w:val="single" w:color="auto" w:sz="4" w:space="0"/>
              <w:right w:val="single" w:color="auto" w:sz="6" w:space="0"/>
            </w:tcBorders>
            <w:noWrap w:val="0"/>
            <w:vAlign w:val="center"/>
          </w:tcPr>
          <w:p>
            <w:pPr>
              <w:widowControl/>
              <w:rPr>
                <w:kern w:val="0"/>
                <w:sz w:val="20"/>
                <w:szCs w:val="20"/>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专家外业审查</w:t>
            </w:r>
          </w:p>
        </w:tc>
        <w:tc>
          <w:tcPr>
            <w:tcW w:w="4939"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项目区实地与可研报告表述相符情况</w:t>
            </w:r>
            <w:r>
              <w:rPr>
                <w:rFonts w:hint="default"/>
                <w:kern w:val="0"/>
                <w:sz w:val="20"/>
                <w:szCs w:val="20"/>
              </w:rPr>
              <w:t>（每错漏一项扣1分，扣完为止）</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rPr>
                <w:sz w:val="20"/>
                <w:szCs w:val="20"/>
              </w:rPr>
            </w:pPr>
            <w:r>
              <w:rPr>
                <w:sz w:val="20"/>
                <w:szCs w:val="20"/>
              </w:rPr>
              <w:t>8</w:t>
            </w:r>
          </w:p>
        </w:tc>
        <w:tc>
          <w:tcPr>
            <w:tcW w:w="1134" w:type="dxa"/>
            <w:tcBorders>
              <w:top w:val="single" w:color="auto" w:sz="6" w:space="0"/>
              <w:left w:val="single" w:color="auto" w:sz="6" w:space="0"/>
              <w:bottom w:val="single" w:color="auto" w:sz="6" w:space="0"/>
              <w:right w:val="single" w:color="auto" w:sz="4" w:space="0"/>
            </w:tcBorders>
            <w:noWrap w:val="0"/>
            <w:vAlign w:val="top"/>
          </w:tcPr>
          <w:p>
            <w:pPr>
              <w:widowControl/>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0" w:type="auto"/>
            <w:vMerge w:val="continue"/>
            <w:tcBorders>
              <w:top w:val="single" w:color="auto" w:sz="6" w:space="0"/>
              <w:left w:val="single" w:color="auto" w:sz="4" w:space="0"/>
              <w:bottom w:val="single" w:color="auto" w:sz="4" w:space="0"/>
              <w:right w:val="single" w:color="auto" w:sz="6" w:space="0"/>
            </w:tcBorders>
            <w:noWrap w:val="0"/>
            <w:vAlign w:val="center"/>
          </w:tcPr>
          <w:p>
            <w:pPr>
              <w:widowControl/>
              <w:rPr>
                <w:kern w:val="0"/>
                <w:sz w:val="20"/>
                <w:szCs w:val="20"/>
              </w:rPr>
            </w:pPr>
          </w:p>
        </w:tc>
        <w:tc>
          <w:tcPr>
            <w:tcW w:w="720" w:type="dxa"/>
            <w:vMerge w:val="restart"/>
            <w:tcBorders>
              <w:top w:val="single" w:color="auto" w:sz="6" w:space="0"/>
              <w:left w:val="single" w:color="auto" w:sz="6" w:space="0"/>
              <w:bottom w:val="single" w:color="auto" w:sz="4" w:space="0"/>
              <w:right w:val="single" w:color="auto" w:sz="6" w:space="0"/>
            </w:tcBorders>
            <w:noWrap w:val="0"/>
            <w:vAlign w:val="center"/>
          </w:tcPr>
          <w:p>
            <w:pPr>
              <w:widowControl/>
              <w:rPr>
                <w:kern w:val="0"/>
                <w:sz w:val="20"/>
                <w:szCs w:val="20"/>
              </w:rPr>
            </w:pPr>
            <w:r>
              <w:rPr>
                <w:kern w:val="0"/>
                <w:sz w:val="20"/>
                <w:szCs w:val="20"/>
              </w:rPr>
              <w:t>评审组织</w:t>
            </w:r>
          </w:p>
        </w:tc>
        <w:tc>
          <w:tcPr>
            <w:tcW w:w="4939"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编制单位未按时到会</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rPr>
                <w:sz w:val="20"/>
                <w:szCs w:val="20"/>
              </w:rPr>
            </w:pPr>
            <w:r>
              <w:rPr>
                <w:sz w:val="20"/>
                <w:szCs w:val="20"/>
              </w:rPr>
              <w:t>1</w:t>
            </w:r>
          </w:p>
        </w:tc>
        <w:tc>
          <w:tcPr>
            <w:tcW w:w="1134" w:type="dxa"/>
            <w:tcBorders>
              <w:top w:val="single" w:color="auto" w:sz="6" w:space="0"/>
              <w:left w:val="single" w:color="auto" w:sz="6" w:space="0"/>
              <w:bottom w:val="single" w:color="auto" w:sz="6" w:space="0"/>
              <w:right w:val="single" w:color="auto" w:sz="4" w:space="0"/>
            </w:tcBorders>
            <w:noWrap w:val="0"/>
            <w:vAlign w:val="center"/>
          </w:tcPr>
          <w:p>
            <w:pPr>
              <w:widowControl/>
              <w:rPr>
                <w:kern w:val="0"/>
                <w:sz w:val="20"/>
                <w:szCs w:val="20"/>
              </w:rPr>
            </w:pPr>
            <w:r>
              <w:rPr>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0" w:type="auto"/>
            <w:vMerge w:val="continue"/>
            <w:tcBorders>
              <w:top w:val="single" w:color="auto" w:sz="6" w:space="0"/>
              <w:left w:val="single" w:color="auto" w:sz="4" w:space="0"/>
              <w:bottom w:val="single" w:color="auto" w:sz="4" w:space="0"/>
              <w:right w:val="single" w:color="auto" w:sz="6" w:space="0"/>
            </w:tcBorders>
            <w:noWrap w:val="0"/>
            <w:vAlign w:val="center"/>
          </w:tcPr>
          <w:p>
            <w:pPr>
              <w:widowControl/>
              <w:rPr>
                <w:kern w:val="0"/>
                <w:sz w:val="20"/>
                <w:szCs w:val="20"/>
              </w:rPr>
            </w:pPr>
          </w:p>
        </w:tc>
        <w:tc>
          <w:tcPr>
            <w:tcW w:w="0" w:type="auto"/>
            <w:vMerge w:val="continue"/>
            <w:tcBorders>
              <w:top w:val="single" w:color="auto" w:sz="6" w:space="0"/>
              <w:left w:val="single" w:color="auto" w:sz="6" w:space="0"/>
              <w:bottom w:val="single" w:color="auto" w:sz="4" w:space="0"/>
              <w:right w:val="single" w:color="auto" w:sz="6" w:space="0"/>
            </w:tcBorders>
            <w:noWrap w:val="0"/>
            <w:vAlign w:val="center"/>
          </w:tcPr>
          <w:p>
            <w:pPr>
              <w:widowControl/>
              <w:rPr>
                <w:kern w:val="0"/>
                <w:sz w:val="20"/>
                <w:szCs w:val="20"/>
              </w:rPr>
            </w:pPr>
          </w:p>
        </w:tc>
        <w:tc>
          <w:tcPr>
            <w:tcW w:w="4939"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编制单位的汇报材料准备不充分</w:t>
            </w:r>
            <w:r>
              <w:rPr>
                <w:rFonts w:hint="default"/>
                <w:kern w:val="0"/>
                <w:sz w:val="20"/>
                <w:szCs w:val="20"/>
              </w:rPr>
              <w:t>（每错漏一项扣0.2分，扣完为止）</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rPr>
                <w:sz w:val="20"/>
                <w:szCs w:val="20"/>
              </w:rPr>
            </w:pPr>
            <w:r>
              <w:rPr>
                <w:sz w:val="20"/>
                <w:szCs w:val="20"/>
              </w:rPr>
              <w:t>1</w:t>
            </w:r>
          </w:p>
        </w:tc>
        <w:tc>
          <w:tcPr>
            <w:tcW w:w="1134" w:type="dxa"/>
            <w:tcBorders>
              <w:top w:val="single" w:color="auto" w:sz="6" w:space="0"/>
              <w:left w:val="single" w:color="auto" w:sz="6" w:space="0"/>
              <w:bottom w:val="single" w:color="auto" w:sz="6" w:space="0"/>
              <w:right w:val="single" w:color="auto" w:sz="4" w:space="0"/>
            </w:tcBorders>
            <w:noWrap w:val="0"/>
            <w:vAlign w:val="center"/>
          </w:tcPr>
          <w:p>
            <w:pPr>
              <w:widowControl/>
              <w:rPr>
                <w:kern w:val="0"/>
                <w:sz w:val="20"/>
                <w:szCs w:val="20"/>
              </w:rPr>
            </w:pPr>
            <w:r>
              <w:rPr>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0" w:type="auto"/>
            <w:vMerge w:val="continue"/>
            <w:tcBorders>
              <w:top w:val="single" w:color="auto" w:sz="6" w:space="0"/>
              <w:left w:val="single" w:color="auto" w:sz="4" w:space="0"/>
              <w:bottom w:val="single" w:color="auto" w:sz="4" w:space="0"/>
              <w:right w:val="single" w:color="auto" w:sz="6" w:space="0"/>
            </w:tcBorders>
            <w:noWrap w:val="0"/>
            <w:vAlign w:val="center"/>
          </w:tcPr>
          <w:p>
            <w:pPr>
              <w:widowControl/>
              <w:rPr>
                <w:kern w:val="0"/>
                <w:sz w:val="20"/>
                <w:szCs w:val="20"/>
              </w:rPr>
            </w:pPr>
          </w:p>
        </w:tc>
        <w:tc>
          <w:tcPr>
            <w:tcW w:w="0" w:type="auto"/>
            <w:vMerge w:val="continue"/>
            <w:tcBorders>
              <w:top w:val="single" w:color="auto" w:sz="6" w:space="0"/>
              <w:left w:val="single" w:color="auto" w:sz="6" w:space="0"/>
              <w:bottom w:val="single" w:color="auto" w:sz="4" w:space="0"/>
              <w:right w:val="single" w:color="auto" w:sz="6" w:space="0"/>
            </w:tcBorders>
            <w:noWrap w:val="0"/>
            <w:vAlign w:val="center"/>
          </w:tcPr>
          <w:p>
            <w:pPr>
              <w:widowControl/>
              <w:rPr>
                <w:kern w:val="0"/>
                <w:sz w:val="20"/>
                <w:szCs w:val="20"/>
              </w:rPr>
            </w:pPr>
          </w:p>
        </w:tc>
        <w:tc>
          <w:tcPr>
            <w:tcW w:w="4939"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编制单位不能有效解答领导、专家提出的疑问</w:t>
            </w:r>
            <w:r>
              <w:rPr>
                <w:rFonts w:hint="default"/>
                <w:kern w:val="0"/>
                <w:sz w:val="20"/>
                <w:szCs w:val="20"/>
              </w:rPr>
              <w:t>（每次扣0.5分，扣完为止）</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rPr>
                <w:sz w:val="20"/>
                <w:szCs w:val="20"/>
              </w:rPr>
            </w:pPr>
            <w:r>
              <w:rPr>
                <w:sz w:val="20"/>
                <w:szCs w:val="20"/>
              </w:rPr>
              <w:t>2</w:t>
            </w:r>
          </w:p>
        </w:tc>
        <w:tc>
          <w:tcPr>
            <w:tcW w:w="1134" w:type="dxa"/>
            <w:tcBorders>
              <w:top w:val="single" w:color="auto" w:sz="6" w:space="0"/>
              <w:left w:val="single" w:color="auto" w:sz="6" w:space="0"/>
              <w:bottom w:val="single" w:color="auto" w:sz="6" w:space="0"/>
              <w:right w:val="single" w:color="auto" w:sz="4" w:space="0"/>
            </w:tcBorders>
            <w:noWrap w:val="0"/>
            <w:vAlign w:val="center"/>
          </w:tcPr>
          <w:p>
            <w:pPr>
              <w:widowControl/>
              <w:rPr>
                <w:kern w:val="0"/>
                <w:sz w:val="20"/>
                <w:szCs w:val="20"/>
              </w:rPr>
            </w:pPr>
            <w:r>
              <w:rPr>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0" w:type="auto"/>
            <w:vMerge w:val="continue"/>
            <w:tcBorders>
              <w:top w:val="single" w:color="auto" w:sz="6" w:space="0"/>
              <w:left w:val="single" w:color="auto" w:sz="4" w:space="0"/>
              <w:bottom w:val="single" w:color="auto" w:sz="4" w:space="0"/>
              <w:right w:val="single" w:color="auto" w:sz="6" w:space="0"/>
            </w:tcBorders>
            <w:noWrap w:val="0"/>
            <w:vAlign w:val="center"/>
          </w:tcPr>
          <w:p>
            <w:pPr>
              <w:widowControl/>
              <w:rPr>
                <w:kern w:val="0"/>
                <w:sz w:val="20"/>
                <w:szCs w:val="20"/>
              </w:rPr>
            </w:pPr>
          </w:p>
        </w:tc>
        <w:tc>
          <w:tcPr>
            <w:tcW w:w="0" w:type="auto"/>
            <w:vMerge w:val="continue"/>
            <w:tcBorders>
              <w:top w:val="single" w:color="auto" w:sz="6" w:space="0"/>
              <w:left w:val="single" w:color="auto" w:sz="6" w:space="0"/>
              <w:bottom w:val="single" w:color="auto" w:sz="4" w:space="0"/>
              <w:right w:val="single" w:color="auto" w:sz="6" w:space="0"/>
            </w:tcBorders>
            <w:noWrap w:val="0"/>
            <w:vAlign w:val="center"/>
          </w:tcPr>
          <w:p>
            <w:pPr>
              <w:widowControl/>
              <w:rPr>
                <w:kern w:val="0"/>
                <w:sz w:val="20"/>
                <w:szCs w:val="20"/>
              </w:rPr>
            </w:pPr>
          </w:p>
        </w:tc>
        <w:tc>
          <w:tcPr>
            <w:tcW w:w="4939" w:type="dxa"/>
            <w:tcBorders>
              <w:top w:val="single" w:color="auto" w:sz="6" w:space="0"/>
              <w:left w:val="single" w:color="auto" w:sz="6" w:space="0"/>
              <w:bottom w:val="single" w:color="auto" w:sz="4" w:space="0"/>
              <w:right w:val="single" w:color="auto" w:sz="6" w:space="0"/>
            </w:tcBorders>
            <w:noWrap w:val="0"/>
            <w:vAlign w:val="center"/>
          </w:tcPr>
          <w:p>
            <w:pPr>
              <w:widowControl/>
              <w:rPr>
                <w:kern w:val="0"/>
                <w:sz w:val="20"/>
                <w:szCs w:val="20"/>
              </w:rPr>
            </w:pPr>
            <w:r>
              <w:rPr>
                <w:kern w:val="0"/>
                <w:sz w:val="20"/>
                <w:szCs w:val="20"/>
              </w:rPr>
              <w:t>考核年度内共有3次以上（含）不通过评审</w:t>
            </w:r>
          </w:p>
        </w:tc>
        <w:tc>
          <w:tcPr>
            <w:tcW w:w="1276" w:type="dxa"/>
            <w:tcBorders>
              <w:top w:val="single" w:color="auto" w:sz="6" w:space="0"/>
              <w:left w:val="single" w:color="auto" w:sz="6" w:space="0"/>
              <w:bottom w:val="single" w:color="auto" w:sz="4" w:space="0"/>
              <w:right w:val="single" w:color="auto" w:sz="6" w:space="0"/>
            </w:tcBorders>
            <w:noWrap w:val="0"/>
            <w:vAlign w:val="top"/>
          </w:tcPr>
          <w:p>
            <w:pPr>
              <w:rPr>
                <w:sz w:val="20"/>
                <w:szCs w:val="20"/>
              </w:rPr>
            </w:pPr>
            <w:r>
              <w:rPr>
                <w:kern w:val="0"/>
                <w:sz w:val="20"/>
                <w:szCs w:val="20"/>
              </w:rPr>
              <w:t>评为D级</w:t>
            </w:r>
          </w:p>
        </w:tc>
        <w:tc>
          <w:tcPr>
            <w:tcW w:w="1134" w:type="dxa"/>
            <w:tcBorders>
              <w:top w:val="single" w:color="auto" w:sz="6" w:space="0"/>
              <w:left w:val="single" w:color="auto" w:sz="6" w:space="0"/>
              <w:bottom w:val="single" w:color="auto" w:sz="4" w:space="0"/>
              <w:right w:val="single" w:color="auto" w:sz="4" w:space="0"/>
            </w:tcBorders>
            <w:noWrap w:val="0"/>
            <w:vAlign w:val="center"/>
          </w:tcPr>
          <w:p>
            <w:pPr>
              <w:widowControl/>
              <w:rPr>
                <w:kern w:val="0"/>
                <w:sz w:val="20"/>
                <w:szCs w:val="20"/>
              </w:rPr>
            </w:pPr>
          </w:p>
        </w:tc>
      </w:tr>
    </w:tbl>
    <w:p>
      <w:pPr>
        <w:rPr>
          <w:szCs w:val="21"/>
        </w:rPr>
      </w:pPr>
    </w:p>
    <w:p>
      <w:pPr>
        <w:pStyle w:val="17"/>
        <w:rPr>
          <w:rFonts w:ascii="Times New Roman" w:hAnsi="Times New Roman"/>
          <w:b w:val="0"/>
        </w:rPr>
      </w:pPr>
      <w:bookmarkStart w:id="17" w:name="_Toc298574913"/>
      <w:bookmarkStart w:id="18" w:name="_Toc311457250"/>
      <w:r>
        <w:rPr>
          <w:rFonts w:ascii="Times New Roman" w:hAnsi="Times New Roman"/>
          <w:b w:val="0"/>
        </w:rPr>
        <w:t>2.1.2从业行为</w:t>
      </w:r>
      <w:bookmarkEnd w:id="17"/>
      <w:bookmarkEnd w:id="18"/>
    </w:p>
    <w:p>
      <w:pPr>
        <w:rPr>
          <w:b w:val="0"/>
          <w:szCs w:val="21"/>
        </w:rPr>
      </w:pPr>
      <w:r>
        <w:rPr>
          <w:b w:val="0"/>
          <w:szCs w:val="21"/>
        </w:rPr>
        <w:t>下表由项目业主填写。</w:t>
      </w:r>
    </w:p>
    <w:tbl>
      <w:tblPr>
        <w:tblStyle w:val="10"/>
        <w:tblW w:w="8835" w:type="dxa"/>
        <w:tblInd w:w="93" w:type="dxa"/>
        <w:tblLayout w:type="autofit"/>
        <w:tblCellMar>
          <w:top w:w="0" w:type="dxa"/>
          <w:left w:w="108" w:type="dxa"/>
          <w:bottom w:w="0" w:type="dxa"/>
          <w:right w:w="108" w:type="dxa"/>
        </w:tblCellMar>
      </w:tblPr>
      <w:tblGrid>
        <w:gridCol w:w="1455"/>
        <w:gridCol w:w="4939"/>
        <w:gridCol w:w="1276"/>
        <w:gridCol w:w="1165"/>
      </w:tblGrid>
      <w:tr>
        <w:tblPrEx>
          <w:tblCellMar>
            <w:top w:w="0" w:type="dxa"/>
            <w:left w:w="108" w:type="dxa"/>
            <w:bottom w:w="0" w:type="dxa"/>
            <w:right w:w="108" w:type="dxa"/>
          </w:tblCellMar>
        </w:tblPrEx>
        <w:trPr>
          <w:trHeight w:val="285" w:hRule="atLeast"/>
        </w:trPr>
        <w:tc>
          <w:tcPr>
            <w:tcW w:w="1455" w:type="dxa"/>
            <w:tcBorders>
              <w:top w:val="single" w:color="auto" w:sz="4" w:space="0"/>
              <w:left w:val="single" w:color="auto" w:sz="4" w:space="0"/>
              <w:bottom w:val="single" w:color="auto" w:sz="4" w:space="0"/>
              <w:right w:val="single" w:color="auto" w:sz="4" w:space="0"/>
            </w:tcBorders>
            <w:noWrap w:val="0"/>
            <w:vAlign w:val="center"/>
          </w:tcPr>
          <w:p>
            <w:pPr>
              <w:widowControl/>
              <w:rPr>
                <w:kern w:val="0"/>
                <w:sz w:val="20"/>
                <w:szCs w:val="20"/>
              </w:rPr>
            </w:pPr>
            <w:r>
              <w:rPr>
                <w:kern w:val="0"/>
                <w:sz w:val="20"/>
                <w:szCs w:val="20"/>
              </w:rPr>
              <w:t>评价方向</w:t>
            </w:r>
          </w:p>
        </w:tc>
        <w:tc>
          <w:tcPr>
            <w:tcW w:w="4939" w:type="dxa"/>
            <w:tcBorders>
              <w:top w:val="single" w:color="auto" w:sz="4" w:space="0"/>
              <w:left w:val="nil"/>
              <w:bottom w:val="single" w:color="auto" w:sz="4" w:space="0"/>
              <w:right w:val="single" w:color="auto" w:sz="4" w:space="0"/>
            </w:tcBorders>
            <w:noWrap w:val="0"/>
            <w:vAlign w:val="center"/>
          </w:tcPr>
          <w:p>
            <w:pPr>
              <w:widowControl/>
              <w:rPr>
                <w:kern w:val="0"/>
                <w:sz w:val="20"/>
                <w:szCs w:val="20"/>
              </w:rPr>
            </w:pPr>
            <w:r>
              <w:rPr>
                <w:kern w:val="0"/>
                <w:sz w:val="20"/>
                <w:szCs w:val="20"/>
              </w:rPr>
              <w:t>评价细则</w:t>
            </w:r>
          </w:p>
        </w:tc>
        <w:tc>
          <w:tcPr>
            <w:tcW w:w="1276" w:type="dxa"/>
            <w:tcBorders>
              <w:top w:val="single" w:color="auto" w:sz="4" w:space="0"/>
              <w:left w:val="nil"/>
              <w:bottom w:val="single" w:color="auto" w:sz="4" w:space="0"/>
              <w:right w:val="single" w:color="auto" w:sz="4" w:space="0"/>
            </w:tcBorders>
            <w:noWrap w:val="0"/>
            <w:vAlign w:val="center"/>
          </w:tcPr>
          <w:p>
            <w:pPr>
              <w:widowControl/>
              <w:rPr>
                <w:kern w:val="0"/>
                <w:sz w:val="20"/>
                <w:szCs w:val="20"/>
              </w:rPr>
            </w:pPr>
            <w:r>
              <w:rPr>
                <w:kern w:val="0"/>
                <w:sz w:val="20"/>
                <w:szCs w:val="20"/>
              </w:rPr>
              <w:t>赋分值</w:t>
            </w:r>
          </w:p>
        </w:tc>
        <w:tc>
          <w:tcPr>
            <w:tcW w:w="1165" w:type="dxa"/>
            <w:tcBorders>
              <w:top w:val="single" w:color="auto" w:sz="4" w:space="0"/>
              <w:left w:val="nil"/>
              <w:bottom w:val="single" w:color="auto" w:sz="4" w:space="0"/>
              <w:right w:val="single" w:color="auto" w:sz="4" w:space="0"/>
            </w:tcBorders>
            <w:noWrap w:val="0"/>
            <w:vAlign w:val="center"/>
          </w:tcPr>
          <w:p>
            <w:pPr>
              <w:widowControl/>
              <w:rPr>
                <w:kern w:val="0"/>
                <w:sz w:val="20"/>
                <w:szCs w:val="20"/>
              </w:rPr>
            </w:pPr>
            <w:r>
              <w:rPr>
                <w:kern w:val="0"/>
                <w:sz w:val="20"/>
                <w:szCs w:val="20"/>
              </w:rPr>
              <w:t>得分</w:t>
            </w:r>
          </w:p>
        </w:tc>
      </w:tr>
      <w:tr>
        <w:tblPrEx>
          <w:tblCellMar>
            <w:top w:w="0" w:type="dxa"/>
            <w:left w:w="108" w:type="dxa"/>
            <w:bottom w:w="0" w:type="dxa"/>
            <w:right w:w="108" w:type="dxa"/>
          </w:tblCellMar>
        </w:tblPrEx>
        <w:trPr>
          <w:trHeight w:val="285" w:hRule="atLeast"/>
        </w:trPr>
        <w:tc>
          <w:tcPr>
            <w:tcW w:w="1455" w:type="dxa"/>
            <w:vMerge w:val="restart"/>
            <w:tcBorders>
              <w:top w:val="nil"/>
              <w:left w:val="single" w:color="auto" w:sz="4" w:space="0"/>
              <w:bottom w:val="single" w:color="auto" w:sz="4" w:space="0"/>
              <w:right w:val="single" w:color="auto" w:sz="4" w:space="0"/>
            </w:tcBorders>
            <w:noWrap/>
            <w:vAlign w:val="center"/>
          </w:tcPr>
          <w:p>
            <w:pPr>
              <w:rPr>
                <w:kern w:val="0"/>
                <w:sz w:val="20"/>
                <w:szCs w:val="20"/>
              </w:rPr>
            </w:pPr>
            <w:r>
              <w:rPr>
                <w:kern w:val="0"/>
                <w:sz w:val="20"/>
                <w:szCs w:val="20"/>
              </w:rPr>
              <w:t>从业行为</w:t>
            </w:r>
          </w:p>
        </w:tc>
        <w:tc>
          <w:tcPr>
            <w:tcW w:w="4939"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允许其他单位或者个人以本单位的名义承揽业务</w:t>
            </w:r>
          </w:p>
        </w:tc>
        <w:tc>
          <w:tcPr>
            <w:tcW w:w="1276" w:type="dxa"/>
            <w:tcBorders>
              <w:top w:val="nil"/>
              <w:left w:val="nil"/>
              <w:bottom w:val="single" w:color="auto" w:sz="4" w:space="0"/>
              <w:right w:val="single" w:color="auto" w:sz="4" w:space="0"/>
            </w:tcBorders>
            <w:noWrap/>
            <w:vAlign w:val="center"/>
          </w:tcPr>
          <w:p>
            <w:pPr>
              <w:widowControl/>
              <w:rPr>
                <w:kern w:val="0"/>
                <w:sz w:val="20"/>
                <w:szCs w:val="20"/>
              </w:rPr>
            </w:pPr>
            <w:r>
              <w:rPr>
                <w:kern w:val="0"/>
                <w:sz w:val="20"/>
                <w:szCs w:val="20"/>
              </w:rPr>
              <w:t>评为D级</w:t>
            </w:r>
          </w:p>
        </w:tc>
        <w:tc>
          <w:tcPr>
            <w:tcW w:w="1165" w:type="dxa"/>
            <w:tcBorders>
              <w:top w:val="nil"/>
              <w:left w:val="nil"/>
              <w:bottom w:val="single" w:color="auto" w:sz="4" w:space="0"/>
              <w:right w:val="single" w:color="auto" w:sz="4" w:space="0"/>
            </w:tcBorders>
            <w:noWrap/>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285" w:hRule="atLeast"/>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rPr>
                <w:kern w:val="0"/>
                <w:sz w:val="20"/>
                <w:szCs w:val="20"/>
              </w:rPr>
            </w:pPr>
          </w:p>
        </w:tc>
        <w:tc>
          <w:tcPr>
            <w:tcW w:w="4939"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将可行性研究报告编制业务发包给不具有相应资质的单位</w:t>
            </w:r>
          </w:p>
        </w:tc>
        <w:tc>
          <w:tcPr>
            <w:tcW w:w="1276" w:type="dxa"/>
            <w:tcBorders>
              <w:top w:val="nil"/>
              <w:left w:val="nil"/>
              <w:bottom w:val="single" w:color="auto" w:sz="4" w:space="0"/>
              <w:right w:val="single" w:color="auto" w:sz="4" w:space="0"/>
            </w:tcBorders>
            <w:noWrap/>
            <w:vAlign w:val="center"/>
          </w:tcPr>
          <w:p>
            <w:pPr>
              <w:widowControl/>
              <w:rPr>
                <w:kern w:val="0"/>
                <w:sz w:val="20"/>
                <w:szCs w:val="20"/>
              </w:rPr>
            </w:pPr>
            <w:r>
              <w:rPr>
                <w:kern w:val="0"/>
                <w:sz w:val="20"/>
                <w:szCs w:val="20"/>
              </w:rPr>
              <w:t>评为D级</w:t>
            </w:r>
          </w:p>
        </w:tc>
        <w:tc>
          <w:tcPr>
            <w:tcW w:w="1165" w:type="dxa"/>
            <w:tcBorders>
              <w:top w:val="nil"/>
              <w:left w:val="nil"/>
              <w:bottom w:val="single" w:color="auto" w:sz="4" w:space="0"/>
              <w:right w:val="single" w:color="auto" w:sz="4" w:space="0"/>
            </w:tcBorders>
            <w:noWrap/>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285" w:hRule="atLeast"/>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rPr>
                <w:kern w:val="0"/>
                <w:sz w:val="20"/>
                <w:szCs w:val="20"/>
              </w:rPr>
            </w:pPr>
          </w:p>
        </w:tc>
        <w:tc>
          <w:tcPr>
            <w:tcW w:w="4939"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将所承揽的可行性研究报告编制业务转包</w:t>
            </w:r>
          </w:p>
        </w:tc>
        <w:tc>
          <w:tcPr>
            <w:tcW w:w="1276" w:type="dxa"/>
            <w:tcBorders>
              <w:top w:val="nil"/>
              <w:left w:val="nil"/>
              <w:bottom w:val="single" w:color="auto" w:sz="4" w:space="0"/>
              <w:right w:val="single" w:color="auto" w:sz="4" w:space="0"/>
            </w:tcBorders>
            <w:noWrap/>
            <w:vAlign w:val="center"/>
          </w:tcPr>
          <w:p>
            <w:pPr>
              <w:widowControl/>
              <w:rPr>
                <w:kern w:val="0"/>
                <w:sz w:val="20"/>
                <w:szCs w:val="20"/>
              </w:rPr>
            </w:pPr>
            <w:r>
              <w:rPr>
                <w:kern w:val="0"/>
                <w:sz w:val="20"/>
                <w:szCs w:val="20"/>
              </w:rPr>
              <w:t>评为D级</w:t>
            </w:r>
          </w:p>
        </w:tc>
        <w:tc>
          <w:tcPr>
            <w:tcW w:w="1165" w:type="dxa"/>
            <w:tcBorders>
              <w:top w:val="nil"/>
              <w:left w:val="nil"/>
              <w:bottom w:val="single" w:color="auto" w:sz="4" w:space="0"/>
              <w:right w:val="single" w:color="auto" w:sz="4" w:space="0"/>
            </w:tcBorders>
            <w:noWrap/>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285" w:hRule="atLeast"/>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rPr>
                <w:kern w:val="0"/>
                <w:sz w:val="20"/>
                <w:szCs w:val="20"/>
              </w:rPr>
            </w:pPr>
          </w:p>
        </w:tc>
        <w:tc>
          <w:tcPr>
            <w:tcW w:w="4939"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涂改、倒卖、出租、出借或者以其他形式非法转让资质证书</w:t>
            </w:r>
          </w:p>
        </w:tc>
        <w:tc>
          <w:tcPr>
            <w:tcW w:w="1276" w:type="dxa"/>
            <w:tcBorders>
              <w:top w:val="nil"/>
              <w:left w:val="nil"/>
              <w:bottom w:val="single" w:color="auto" w:sz="4" w:space="0"/>
              <w:right w:val="single" w:color="auto" w:sz="4" w:space="0"/>
            </w:tcBorders>
            <w:noWrap/>
            <w:vAlign w:val="center"/>
          </w:tcPr>
          <w:p>
            <w:pPr>
              <w:widowControl/>
              <w:rPr>
                <w:kern w:val="0"/>
                <w:sz w:val="20"/>
                <w:szCs w:val="20"/>
              </w:rPr>
            </w:pPr>
            <w:r>
              <w:rPr>
                <w:kern w:val="0"/>
                <w:sz w:val="20"/>
                <w:szCs w:val="20"/>
              </w:rPr>
              <w:t>评为D级</w:t>
            </w:r>
          </w:p>
        </w:tc>
        <w:tc>
          <w:tcPr>
            <w:tcW w:w="1165" w:type="dxa"/>
            <w:tcBorders>
              <w:top w:val="nil"/>
              <w:left w:val="nil"/>
              <w:bottom w:val="single" w:color="auto" w:sz="4" w:space="0"/>
              <w:right w:val="single" w:color="auto" w:sz="4" w:space="0"/>
            </w:tcBorders>
            <w:noWrap/>
            <w:vAlign w:val="center"/>
          </w:tcPr>
          <w:p>
            <w:pPr>
              <w:widowControl/>
              <w:rPr>
                <w:kern w:val="0"/>
                <w:sz w:val="20"/>
                <w:szCs w:val="20"/>
              </w:rPr>
            </w:pPr>
            <w:r>
              <w:rPr>
                <w:kern w:val="0"/>
                <w:sz w:val="20"/>
                <w:szCs w:val="20"/>
              </w:rPr>
              <w:t>　</w:t>
            </w:r>
          </w:p>
        </w:tc>
      </w:tr>
    </w:tbl>
    <w:p/>
    <w:p>
      <w:pPr>
        <w:pStyle w:val="17"/>
        <w:rPr>
          <w:rFonts w:ascii="Times New Roman" w:hAnsi="Times New Roman"/>
          <w:b w:val="0"/>
        </w:rPr>
      </w:pPr>
      <w:bookmarkStart w:id="19" w:name="_Toc311457252"/>
      <w:bookmarkStart w:id="20" w:name="_Toc298574914"/>
      <w:r>
        <w:rPr>
          <w:rFonts w:ascii="Times New Roman" w:hAnsi="Times New Roman"/>
          <w:b w:val="0"/>
        </w:rPr>
        <w:t>2.1.3服务态度</w:t>
      </w:r>
      <w:bookmarkEnd w:id="19"/>
      <w:r>
        <w:rPr>
          <w:rFonts w:ascii="Times New Roman" w:hAnsi="Times New Roman"/>
          <w:b w:val="0"/>
        </w:rPr>
        <w:t>（10分）</w:t>
      </w:r>
      <w:bookmarkEnd w:id="20"/>
    </w:p>
    <w:p>
      <w:pPr>
        <w:rPr>
          <w:b w:val="0"/>
          <w:szCs w:val="21"/>
        </w:rPr>
      </w:pPr>
      <w:r>
        <w:rPr>
          <w:b w:val="0"/>
          <w:szCs w:val="21"/>
        </w:rPr>
        <w:t>下表由项目业主填写。</w:t>
      </w:r>
    </w:p>
    <w:tbl>
      <w:tblPr>
        <w:tblStyle w:val="10"/>
        <w:tblW w:w="8820"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149"/>
        <w:gridCol w:w="5166"/>
        <w:gridCol w:w="1213"/>
        <w:gridCol w:w="129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149" w:type="dxa"/>
            <w:tcBorders>
              <w:top w:val="single" w:color="auto" w:sz="4" w:space="0"/>
              <w:left w:val="single" w:color="auto" w:sz="4" w:space="0"/>
              <w:bottom w:val="single" w:color="auto" w:sz="6" w:space="0"/>
              <w:right w:val="single" w:color="auto" w:sz="6" w:space="0"/>
            </w:tcBorders>
            <w:noWrap w:val="0"/>
            <w:vAlign w:val="center"/>
          </w:tcPr>
          <w:p>
            <w:pPr>
              <w:widowControl/>
              <w:rPr>
                <w:kern w:val="0"/>
                <w:sz w:val="20"/>
                <w:szCs w:val="20"/>
              </w:rPr>
            </w:pPr>
            <w:r>
              <w:rPr>
                <w:kern w:val="0"/>
                <w:sz w:val="20"/>
                <w:szCs w:val="20"/>
              </w:rPr>
              <w:t>评价方向</w:t>
            </w:r>
          </w:p>
        </w:tc>
        <w:tc>
          <w:tcPr>
            <w:tcW w:w="5166" w:type="dxa"/>
            <w:tcBorders>
              <w:top w:val="single" w:color="auto" w:sz="4"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评价细则</w:t>
            </w:r>
          </w:p>
        </w:tc>
        <w:tc>
          <w:tcPr>
            <w:tcW w:w="1213" w:type="dxa"/>
            <w:tcBorders>
              <w:top w:val="single" w:color="auto" w:sz="4"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赋分值</w:t>
            </w:r>
          </w:p>
        </w:tc>
        <w:tc>
          <w:tcPr>
            <w:tcW w:w="1292" w:type="dxa"/>
            <w:tcBorders>
              <w:top w:val="single" w:color="auto" w:sz="4" w:space="0"/>
              <w:left w:val="single" w:color="auto" w:sz="6" w:space="0"/>
              <w:bottom w:val="single" w:color="auto" w:sz="6" w:space="0"/>
              <w:right w:val="single" w:color="auto" w:sz="4" w:space="0"/>
            </w:tcBorders>
            <w:noWrap w:val="0"/>
            <w:vAlign w:val="center"/>
          </w:tcPr>
          <w:p>
            <w:pPr>
              <w:widowControl/>
              <w:rPr>
                <w:kern w:val="0"/>
                <w:sz w:val="20"/>
                <w:szCs w:val="20"/>
              </w:rPr>
            </w:pPr>
            <w:r>
              <w:rPr>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5" w:hRule="atLeast"/>
        </w:trPr>
        <w:tc>
          <w:tcPr>
            <w:tcW w:w="1149" w:type="dxa"/>
            <w:vMerge w:val="restart"/>
            <w:tcBorders>
              <w:top w:val="single" w:color="auto" w:sz="6" w:space="0"/>
              <w:left w:val="single" w:color="auto" w:sz="4" w:space="0"/>
              <w:right w:val="single" w:color="auto" w:sz="6" w:space="0"/>
            </w:tcBorders>
            <w:noWrap w:val="0"/>
            <w:vAlign w:val="center"/>
          </w:tcPr>
          <w:p>
            <w:pPr>
              <w:widowControl/>
              <w:rPr>
                <w:kern w:val="0"/>
                <w:sz w:val="20"/>
                <w:szCs w:val="20"/>
              </w:rPr>
            </w:pPr>
            <w:r>
              <w:rPr>
                <w:kern w:val="0"/>
                <w:sz w:val="20"/>
                <w:szCs w:val="20"/>
              </w:rPr>
              <w:t>服务态度</w:t>
            </w:r>
          </w:p>
        </w:tc>
        <w:tc>
          <w:tcPr>
            <w:tcW w:w="5166"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不按期限要求按时提交工作成果</w:t>
            </w:r>
            <w:r>
              <w:rPr>
                <w:rFonts w:hint="default"/>
                <w:kern w:val="0"/>
                <w:sz w:val="20"/>
                <w:szCs w:val="20"/>
              </w:rPr>
              <w:t>（每延误一天扣0.2分，扣完为止）</w:t>
            </w:r>
          </w:p>
        </w:tc>
        <w:tc>
          <w:tcPr>
            <w:tcW w:w="1213"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2</w:t>
            </w:r>
          </w:p>
        </w:tc>
        <w:tc>
          <w:tcPr>
            <w:tcW w:w="1292" w:type="dxa"/>
            <w:tcBorders>
              <w:top w:val="single" w:color="auto" w:sz="6" w:space="0"/>
              <w:left w:val="single" w:color="auto" w:sz="6" w:space="0"/>
              <w:bottom w:val="single" w:color="auto" w:sz="6" w:space="0"/>
              <w:right w:val="single" w:color="auto" w:sz="4" w:space="0"/>
            </w:tcBorders>
            <w:noWrap w:val="0"/>
            <w:vAlign w:val="center"/>
          </w:tcPr>
          <w:p>
            <w:pPr>
              <w:widowControl/>
              <w:rPr>
                <w:kern w:val="0"/>
                <w:sz w:val="20"/>
                <w:szCs w:val="20"/>
              </w:rPr>
            </w:pPr>
            <w:r>
              <w:rPr>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5" w:hRule="atLeast"/>
        </w:trPr>
        <w:tc>
          <w:tcPr>
            <w:tcW w:w="0" w:type="auto"/>
            <w:vMerge w:val="continue"/>
            <w:tcBorders>
              <w:left w:val="single" w:color="auto" w:sz="4" w:space="0"/>
              <w:right w:val="single" w:color="auto" w:sz="6" w:space="0"/>
            </w:tcBorders>
            <w:noWrap w:val="0"/>
            <w:vAlign w:val="center"/>
          </w:tcPr>
          <w:p>
            <w:pPr>
              <w:widowControl/>
              <w:rPr>
                <w:kern w:val="0"/>
                <w:sz w:val="20"/>
                <w:szCs w:val="20"/>
              </w:rPr>
            </w:pPr>
          </w:p>
        </w:tc>
        <w:tc>
          <w:tcPr>
            <w:tcW w:w="5166"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相同问题经指正后仍未改进</w:t>
            </w:r>
            <w:r>
              <w:rPr>
                <w:rFonts w:hint="default"/>
                <w:kern w:val="0"/>
                <w:sz w:val="20"/>
                <w:szCs w:val="20"/>
              </w:rPr>
              <w:t>（每发现一项扣0.5分，扣完为止）</w:t>
            </w:r>
          </w:p>
        </w:tc>
        <w:tc>
          <w:tcPr>
            <w:tcW w:w="1213"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2</w:t>
            </w:r>
          </w:p>
        </w:tc>
        <w:tc>
          <w:tcPr>
            <w:tcW w:w="1292" w:type="dxa"/>
            <w:tcBorders>
              <w:top w:val="single" w:color="auto" w:sz="6" w:space="0"/>
              <w:left w:val="single" w:color="auto" w:sz="6" w:space="0"/>
              <w:bottom w:val="single" w:color="auto" w:sz="6" w:space="0"/>
              <w:right w:val="single" w:color="auto" w:sz="4" w:space="0"/>
            </w:tcBorders>
            <w:noWrap w:val="0"/>
            <w:vAlign w:val="center"/>
          </w:tcPr>
          <w:p>
            <w:pPr>
              <w:widowControl/>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0" w:type="auto"/>
            <w:vMerge w:val="continue"/>
            <w:tcBorders>
              <w:left w:val="single" w:color="auto" w:sz="4" w:space="0"/>
              <w:right w:val="single" w:color="auto" w:sz="6" w:space="0"/>
            </w:tcBorders>
            <w:noWrap w:val="0"/>
            <w:vAlign w:val="center"/>
          </w:tcPr>
          <w:p>
            <w:pPr>
              <w:widowControl/>
              <w:rPr>
                <w:kern w:val="0"/>
                <w:sz w:val="20"/>
                <w:szCs w:val="20"/>
              </w:rPr>
            </w:pPr>
          </w:p>
        </w:tc>
        <w:tc>
          <w:tcPr>
            <w:tcW w:w="5166" w:type="dxa"/>
            <w:tcBorders>
              <w:top w:val="single" w:color="auto" w:sz="6" w:space="0"/>
              <w:left w:val="single" w:color="auto" w:sz="6" w:space="0"/>
              <w:bottom w:val="single" w:color="auto" w:sz="6" w:space="0"/>
              <w:right w:val="single" w:color="auto" w:sz="6" w:space="0"/>
            </w:tcBorders>
            <w:noWrap w:val="0"/>
            <w:vAlign w:val="center"/>
          </w:tcPr>
          <w:p>
            <w:pPr>
              <w:widowControl/>
              <w:rPr>
                <w:color w:val="000000"/>
                <w:kern w:val="0"/>
                <w:sz w:val="20"/>
                <w:szCs w:val="20"/>
              </w:rPr>
            </w:pPr>
            <w:r>
              <w:rPr>
                <w:color w:val="000000"/>
                <w:kern w:val="0"/>
                <w:sz w:val="20"/>
                <w:szCs w:val="20"/>
              </w:rPr>
              <w:t>编制单位负责人或技术负责人不参加评审会</w:t>
            </w:r>
            <w:r>
              <w:rPr>
                <w:rFonts w:hint="default"/>
                <w:color w:val="000000"/>
                <w:kern w:val="0"/>
                <w:sz w:val="20"/>
                <w:szCs w:val="20"/>
              </w:rPr>
              <w:t>为0分</w:t>
            </w:r>
          </w:p>
        </w:tc>
        <w:tc>
          <w:tcPr>
            <w:tcW w:w="1213"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2</w:t>
            </w:r>
          </w:p>
        </w:tc>
        <w:tc>
          <w:tcPr>
            <w:tcW w:w="1292" w:type="dxa"/>
            <w:tcBorders>
              <w:top w:val="single" w:color="auto" w:sz="6" w:space="0"/>
              <w:left w:val="single" w:color="auto" w:sz="6" w:space="0"/>
              <w:bottom w:val="single" w:color="auto" w:sz="6" w:space="0"/>
              <w:right w:val="single" w:color="auto" w:sz="4" w:space="0"/>
            </w:tcBorders>
            <w:noWrap w:val="0"/>
            <w:vAlign w:val="center"/>
          </w:tcPr>
          <w:p>
            <w:pPr>
              <w:widowControl/>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0" w:type="auto"/>
            <w:vMerge w:val="continue"/>
            <w:tcBorders>
              <w:left w:val="single" w:color="auto" w:sz="4" w:space="0"/>
              <w:right w:val="single" w:color="auto" w:sz="6" w:space="0"/>
            </w:tcBorders>
            <w:noWrap w:val="0"/>
            <w:vAlign w:val="center"/>
          </w:tcPr>
          <w:p>
            <w:pPr>
              <w:widowControl/>
              <w:rPr>
                <w:kern w:val="0"/>
                <w:sz w:val="20"/>
                <w:szCs w:val="20"/>
              </w:rPr>
            </w:pPr>
          </w:p>
        </w:tc>
        <w:tc>
          <w:tcPr>
            <w:tcW w:w="5166" w:type="dxa"/>
            <w:tcBorders>
              <w:top w:val="single" w:color="auto" w:sz="6" w:space="0"/>
              <w:left w:val="single" w:color="auto" w:sz="6" w:space="0"/>
              <w:bottom w:val="single" w:color="auto" w:sz="6" w:space="0"/>
              <w:right w:val="single" w:color="auto" w:sz="6" w:space="0"/>
            </w:tcBorders>
            <w:noWrap w:val="0"/>
            <w:vAlign w:val="center"/>
          </w:tcPr>
          <w:p>
            <w:pPr>
              <w:widowControl/>
              <w:rPr>
                <w:color w:val="000000"/>
                <w:kern w:val="0"/>
                <w:sz w:val="20"/>
                <w:szCs w:val="20"/>
              </w:rPr>
            </w:pPr>
            <w:r>
              <w:rPr>
                <w:color w:val="000000"/>
                <w:kern w:val="0"/>
                <w:sz w:val="20"/>
                <w:szCs w:val="20"/>
              </w:rPr>
              <w:t>在评审会做情况汇报的</w:t>
            </w:r>
            <w:r>
              <w:rPr>
                <w:rFonts w:hint="default"/>
                <w:color w:val="000000"/>
                <w:kern w:val="0"/>
                <w:sz w:val="20"/>
                <w:szCs w:val="20"/>
              </w:rPr>
              <w:t>非</w:t>
            </w:r>
            <w:r>
              <w:rPr>
                <w:color w:val="000000"/>
                <w:kern w:val="0"/>
                <w:sz w:val="20"/>
                <w:szCs w:val="20"/>
              </w:rPr>
              <w:t>报告的主要编写人员</w:t>
            </w:r>
            <w:r>
              <w:rPr>
                <w:rFonts w:hint="default"/>
                <w:color w:val="000000"/>
                <w:kern w:val="0"/>
                <w:sz w:val="20"/>
                <w:szCs w:val="20"/>
              </w:rPr>
              <w:t>为0分</w:t>
            </w:r>
          </w:p>
        </w:tc>
        <w:tc>
          <w:tcPr>
            <w:tcW w:w="1213"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2</w:t>
            </w:r>
          </w:p>
        </w:tc>
        <w:tc>
          <w:tcPr>
            <w:tcW w:w="1292" w:type="dxa"/>
            <w:tcBorders>
              <w:top w:val="single" w:color="auto" w:sz="6" w:space="0"/>
              <w:left w:val="single" w:color="auto" w:sz="6" w:space="0"/>
              <w:bottom w:val="single" w:color="auto" w:sz="6" w:space="0"/>
              <w:right w:val="single" w:color="auto" w:sz="4" w:space="0"/>
            </w:tcBorders>
            <w:noWrap w:val="0"/>
            <w:vAlign w:val="center"/>
          </w:tcPr>
          <w:p>
            <w:pPr>
              <w:widowControl/>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0" w:type="auto"/>
            <w:vMerge w:val="continue"/>
            <w:tcBorders>
              <w:left w:val="single" w:color="auto" w:sz="4" w:space="0"/>
              <w:right w:val="single" w:color="auto" w:sz="6" w:space="0"/>
            </w:tcBorders>
            <w:noWrap w:val="0"/>
            <w:vAlign w:val="center"/>
          </w:tcPr>
          <w:p>
            <w:pPr>
              <w:widowControl/>
              <w:rPr>
                <w:kern w:val="0"/>
                <w:sz w:val="20"/>
                <w:szCs w:val="20"/>
              </w:rPr>
            </w:pPr>
          </w:p>
        </w:tc>
        <w:tc>
          <w:tcPr>
            <w:tcW w:w="5166" w:type="dxa"/>
            <w:tcBorders>
              <w:top w:val="single" w:color="auto" w:sz="6" w:space="0"/>
              <w:left w:val="single" w:color="auto" w:sz="6" w:space="0"/>
              <w:bottom w:val="single" w:color="auto" w:sz="6" w:space="0"/>
              <w:right w:val="single" w:color="auto" w:sz="6" w:space="0"/>
            </w:tcBorders>
            <w:noWrap w:val="0"/>
            <w:vAlign w:val="center"/>
          </w:tcPr>
          <w:p>
            <w:pPr>
              <w:widowControl/>
              <w:rPr>
                <w:color w:val="000000"/>
                <w:kern w:val="0"/>
                <w:sz w:val="20"/>
                <w:szCs w:val="20"/>
              </w:rPr>
            </w:pPr>
            <w:r>
              <w:rPr>
                <w:color w:val="000000"/>
                <w:kern w:val="0"/>
                <w:sz w:val="20"/>
                <w:szCs w:val="20"/>
              </w:rPr>
              <w:t>项目负责人不跟踪服务项目相关业务工作</w:t>
            </w:r>
            <w:r>
              <w:rPr>
                <w:rFonts w:hint="default"/>
                <w:color w:val="000000"/>
                <w:kern w:val="0"/>
                <w:sz w:val="20"/>
                <w:szCs w:val="20"/>
              </w:rPr>
              <w:t>为0分</w:t>
            </w:r>
          </w:p>
        </w:tc>
        <w:tc>
          <w:tcPr>
            <w:tcW w:w="1213"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2</w:t>
            </w:r>
          </w:p>
        </w:tc>
        <w:tc>
          <w:tcPr>
            <w:tcW w:w="1292" w:type="dxa"/>
            <w:tcBorders>
              <w:top w:val="single" w:color="auto" w:sz="6" w:space="0"/>
              <w:left w:val="single" w:color="auto" w:sz="6" w:space="0"/>
              <w:bottom w:val="single" w:color="auto" w:sz="6" w:space="0"/>
              <w:right w:val="single" w:color="auto" w:sz="4" w:space="0"/>
            </w:tcBorders>
            <w:noWrap w:val="0"/>
            <w:vAlign w:val="center"/>
          </w:tcPr>
          <w:p>
            <w:pPr>
              <w:widowControl/>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0" w:type="auto"/>
            <w:vMerge w:val="continue"/>
            <w:tcBorders>
              <w:left w:val="single" w:color="auto" w:sz="4" w:space="0"/>
              <w:bottom w:val="single" w:color="auto" w:sz="4" w:space="0"/>
              <w:right w:val="single" w:color="auto" w:sz="6" w:space="0"/>
            </w:tcBorders>
            <w:noWrap w:val="0"/>
            <w:vAlign w:val="center"/>
          </w:tcPr>
          <w:p>
            <w:pPr>
              <w:widowControl/>
              <w:rPr>
                <w:kern w:val="0"/>
                <w:sz w:val="20"/>
                <w:szCs w:val="20"/>
              </w:rPr>
            </w:pPr>
          </w:p>
        </w:tc>
        <w:tc>
          <w:tcPr>
            <w:tcW w:w="5166"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rFonts w:hint="default"/>
                <w:kern w:val="0"/>
                <w:sz w:val="20"/>
                <w:szCs w:val="20"/>
              </w:rPr>
              <w:t>以上涉及的评价细则，一年内累计出现5次（含）以上</w:t>
            </w:r>
          </w:p>
        </w:tc>
        <w:tc>
          <w:tcPr>
            <w:tcW w:w="1213"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rFonts w:hint="default"/>
                <w:kern w:val="0"/>
                <w:sz w:val="20"/>
                <w:szCs w:val="20"/>
              </w:rPr>
              <w:t>评为D级</w:t>
            </w:r>
          </w:p>
        </w:tc>
        <w:tc>
          <w:tcPr>
            <w:tcW w:w="1292" w:type="dxa"/>
            <w:tcBorders>
              <w:top w:val="single" w:color="auto" w:sz="6" w:space="0"/>
              <w:left w:val="single" w:color="auto" w:sz="6" w:space="0"/>
              <w:bottom w:val="single" w:color="auto" w:sz="6" w:space="0"/>
              <w:right w:val="single" w:color="auto" w:sz="4" w:space="0"/>
            </w:tcBorders>
            <w:noWrap w:val="0"/>
            <w:vAlign w:val="center"/>
          </w:tcPr>
          <w:p>
            <w:pPr>
              <w:widowControl/>
              <w:rPr>
                <w:kern w:val="0"/>
                <w:sz w:val="20"/>
                <w:szCs w:val="20"/>
              </w:rPr>
            </w:pPr>
          </w:p>
        </w:tc>
      </w:tr>
    </w:tbl>
    <w:p>
      <w:bookmarkStart w:id="21" w:name="_Toc311457253"/>
    </w:p>
    <w:p>
      <w:pPr>
        <w:pStyle w:val="17"/>
        <w:rPr>
          <w:rFonts w:ascii="Times New Roman" w:hAnsi="Times New Roman"/>
          <w:b w:val="0"/>
        </w:rPr>
      </w:pPr>
      <w:bookmarkStart w:id="22" w:name="_Toc298574915"/>
      <w:r>
        <w:rPr>
          <w:rFonts w:ascii="Times New Roman" w:hAnsi="Times New Roman"/>
          <w:b w:val="0"/>
        </w:rPr>
        <w:t>2.1.4信用</w:t>
      </w:r>
      <w:bookmarkEnd w:id="21"/>
      <w:r>
        <w:rPr>
          <w:rFonts w:ascii="Times New Roman" w:hAnsi="Times New Roman"/>
          <w:b w:val="0"/>
        </w:rPr>
        <w:t>管理（15分）</w:t>
      </w:r>
      <w:bookmarkEnd w:id="22"/>
    </w:p>
    <w:p>
      <w:pPr>
        <w:rPr>
          <w:b w:val="0"/>
          <w:szCs w:val="21"/>
        </w:rPr>
      </w:pPr>
      <w:r>
        <w:rPr>
          <w:b w:val="0"/>
          <w:szCs w:val="21"/>
        </w:rPr>
        <w:t>下表由</w:t>
      </w:r>
      <w:r>
        <w:rPr>
          <w:rFonts w:hint="default"/>
          <w:b w:val="0"/>
          <w:szCs w:val="21"/>
        </w:rPr>
        <w:t>农业农村行政主管部门</w:t>
      </w:r>
      <w:r>
        <w:rPr>
          <w:b w:val="0"/>
          <w:szCs w:val="21"/>
        </w:rPr>
        <w:t>填写。</w:t>
      </w:r>
    </w:p>
    <w:tbl>
      <w:tblPr>
        <w:tblStyle w:val="10"/>
        <w:tblW w:w="8820" w:type="dxa"/>
        <w:tblInd w:w="93" w:type="dxa"/>
        <w:tblLayout w:type="autofit"/>
        <w:tblCellMar>
          <w:top w:w="0" w:type="dxa"/>
          <w:left w:w="108" w:type="dxa"/>
          <w:bottom w:w="0" w:type="dxa"/>
          <w:right w:w="108" w:type="dxa"/>
        </w:tblCellMar>
      </w:tblPr>
      <w:tblGrid>
        <w:gridCol w:w="1080"/>
        <w:gridCol w:w="5235"/>
        <w:gridCol w:w="1213"/>
        <w:gridCol w:w="1292"/>
      </w:tblGrid>
      <w:tr>
        <w:tblPrEx>
          <w:tblCellMar>
            <w:top w:w="0" w:type="dxa"/>
            <w:left w:w="108" w:type="dxa"/>
            <w:bottom w:w="0" w:type="dxa"/>
            <w:right w:w="108" w:type="dxa"/>
          </w:tblCellMar>
        </w:tblPrEx>
        <w:trPr>
          <w:trHeight w:val="42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rPr>
                <w:kern w:val="0"/>
                <w:sz w:val="20"/>
                <w:szCs w:val="20"/>
              </w:rPr>
            </w:pPr>
            <w:r>
              <w:rPr>
                <w:kern w:val="0"/>
                <w:sz w:val="20"/>
                <w:szCs w:val="20"/>
              </w:rPr>
              <w:t>评价方向</w:t>
            </w:r>
          </w:p>
        </w:tc>
        <w:tc>
          <w:tcPr>
            <w:tcW w:w="5235" w:type="dxa"/>
            <w:tcBorders>
              <w:top w:val="single" w:color="auto" w:sz="4" w:space="0"/>
              <w:left w:val="nil"/>
              <w:bottom w:val="single" w:color="auto" w:sz="4" w:space="0"/>
              <w:right w:val="single" w:color="auto" w:sz="4" w:space="0"/>
            </w:tcBorders>
            <w:noWrap w:val="0"/>
            <w:vAlign w:val="center"/>
          </w:tcPr>
          <w:p>
            <w:pPr>
              <w:widowControl/>
              <w:rPr>
                <w:kern w:val="0"/>
                <w:sz w:val="20"/>
                <w:szCs w:val="20"/>
              </w:rPr>
            </w:pPr>
            <w:r>
              <w:rPr>
                <w:kern w:val="0"/>
                <w:sz w:val="20"/>
                <w:szCs w:val="20"/>
              </w:rPr>
              <w:t>评价细则</w:t>
            </w:r>
          </w:p>
        </w:tc>
        <w:tc>
          <w:tcPr>
            <w:tcW w:w="1213" w:type="dxa"/>
            <w:tcBorders>
              <w:top w:val="single" w:color="auto" w:sz="4" w:space="0"/>
              <w:left w:val="nil"/>
              <w:bottom w:val="single" w:color="auto" w:sz="4" w:space="0"/>
              <w:right w:val="single" w:color="auto" w:sz="4" w:space="0"/>
            </w:tcBorders>
            <w:noWrap w:val="0"/>
            <w:vAlign w:val="center"/>
          </w:tcPr>
          <w:p>
            <w:pPr>
              <w:widowControl/>
              <w:rPr>
                <w:kern w:val="0"/>
                <w:sz w:val="20"/>
                <w:szCs w:val="20"/>
              </w:rPr>
            </w:pPr>
            <w:r>
              <w:rPr>
                <w:kern w:val="0"/>
                <w:sz w:val="20"/>
                <w:szCs w:val="20"/>
              </w:rPr>
              <w:t>赋分值</w:t>
            </w:r>
          </w:p>
        </w:tc>
        <w:tc>
          <w:tcPr>
            <w:tcW w:w="1292" w:type="dxa"/>
            <w:tcBorders>
              <w:top w:val="single" w:color="auto" w:sz="4" w:space="0"/>
              <w:left w:val="nil"/>
              <w:bottom w:val="single" w:color="auto" w:sz="4" w:space="0"/>
              <w:right w:val="single" w:color="auto" w:sz="4" w:space="0"/>
            </w:tcBorders>
            <w:noWrap w:val="0"/>
            <w:vAlign w:val="center"/>
          </w:tcPr>
          <w:p>
            <w:pPr>
              <w:widowControl/>
              <w:rPr>
                <w:kern w:val="0"/>
                <w:sz w:val="20"/>
                <w:szCs w:val="20"/>
              </w:rPr>
            </w:pPr>
            <w:r>
              <w:rPr>
                <w:kern w:val="0"/>
                <w:sz w:val="20"/>
                <w:szCs w:val="20"/>
              </w:rPr>
              <w:t>得分</w:t>
            </w:r>
          </w:p>
        </w:tc>
      </w:tr>
      <w:tr>
        <w:tblPrEx>
          <w:tblCellMar>
            <w:top w:w="0" w:type="dxa"/>
            <w:left w:w="108" w:type="dxa"/>
            <w:bottom w:w="0" w:type="dxa"/>
            <w:right w:w="108" w:type="dxa"/>
          </w:tblCellMar>
        </w:tblPrEx>
        <w:trPr>
          <w:trHeight w:val="285" w:hRule="atLeast"/>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rPr>
                <w:kern w:val="0"/>
                <w:sz w:val="20"/>
                <w:szCs w:val="20"/>
              </w:rPr>
            </w:pPr>
            <w:r>
              <w:rPr>
                <w:kern w:val="0"/>
                <w:sz w:val="20"/>
                <w:szCs w:val="20"/>
              </w:rPr>
              <w:t>信用管理</w:t>
            </w:r>
          </w:p>
        </w:tc>
        <w:tc>
          <w:tcPr>
            <w:tcW w:w="523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无正当理由不参加各级农业农村</w:t>
            </w:r>
            <w:r>
              <w:rPr>
                <w:rFonts w:hint="default"/>
                <w:kern w:val="0"/>
                <w:sz w:val="20"/>
                <w:szCs w:val="20"/>
              </w:rPr>
              <w:t>行政主</w:t>
            </w:r>
            <w:r>
              <w:rPr>
                <w:kern w:val="0"/>
                <w:sz w:val="20"/>
                <w:szCs w:val="20"/>
              </w:rPr>
              <w:t>管部门组织业务培训</w:t>
            </w:r>
            <w:r>
              <w:rPr>
                <w:rFonts w:hint="default"/>
                <w:kern w:val="0"/>
                <w:sz w:val="20"/>
                <w:szCs w:val="20"/>
              </w:rPr>
              <w:t>（每次扣1分，扣完为止）</w:t>
            </w:r>
          </w:p>
        </w:tc>
        <w:tc>
          <w:tcPr>
            <w:tcW w:w="1213"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2</w:t>
            </w:r>
          </w:p>
        </w:tc>
        <w:tc>
          <w:tcPr>
            <w:tcW w:w="1292"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285"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23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报送信用信息不及时</w:t>
            </w:r>
            <w:r>
              <w:rPr>
                <w:rFonts w:hint="default"/>
                <w:kern w:val="0"/>
                <w:sz w:val="20"/>
                <w:szCs w:val="20"/>
              </w:rPr>
              <w:t>（每次扣0.2分，扣完为止）</w:t>
            </w:r>
          </w:p>
        </w:tc>
        <w:tc>
          <w:tcPr>
            <w:tcW w:w="1213"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1</w:t>
            </w:r>
          </w:p>
        </w:tc>
        <w:tc>
          <w:tcPr>
            <w:tcW w:w="1292"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285"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23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报送信用信息不齐全</w:t>
            </w:r>
            <w:r>
              <w:rPr>
                <w:rFonts w:hint="default"/>
                <w:kern w:val="0"/>
                <w:sz w:val="20"/>
                <w:szCs w:val="20"/>
              </w:rPr>
              <w:t>（每错漏一项扣0.2分，扣完为止）</w:t>
            </w:r>
          </w:p>
        </w:tc>
        <w:tc>
          <w:tcPr>
            <w:tcW w:w="1213"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2</w:t>
            </w:r>
          </w:p>
        </w:tc>
        <w:tc>
          <w:tcPr>
            <w:tcW w:w="1292"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285"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23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报送的信用信息为虚假信息</w:t>
            </w:r>
          </w:p>
        </w:tc>
        <w:tc>
          <w:tcPr>
            <w:tcW w:w="1213"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评为D级</w:t>
            </w:r>
          </w:p>
        </w:tc>
        <w:tc>
          <w:tcPr>
            <w:tcW w:w="1292" w:type="dxa"/>
            <w:tcBorders>
              <w:top w:val="nil"/>
              <w:left w:val="nil"/>
              <w:bottom w:val="single" w:color="auto" w:sz="4" w:space="0"/>
              <w:right w:val="single" w:color="auto" w:sz="4" w:space="0"/>
            </w:tcBorders>
            <w:noWrap w:val="0"/>
            <w:vAlign w:val="center"/>
          </w:tcPr>
          <w:p>
            <w:pPr>
              <w:widowControl/>
              <w:rPr>
                <w:kern w:val="0"/>
                <w:sz w:val="20"/>
                <w:szCs w:val="20"/>
              </w:rPr>
            </w:pPr>
          </w:p>
        </w:tc>
      </w:tr>
      <w:tr>
        <w:tblPrEx>
          <w:tblCellMar>
            <w:top w:w="0" w:type="dxa"/>
            <w:left w:w="108" w:type="dxa"/>
            <w:bottom w:w="0" w:type="dxa"/>
            <w:right w:w="108" w:type="dxa"/>
          </w:tblCellMar>
        </w:tblPrEx>
        <w:trPr>
          <w:trHeight w:val="285"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23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被检举、控告、投诉并经查实（每次扣5分）</w:t>
            </w:r>
          </w:p>
        </w:tc>
        <w:tc>
          <w:tcPr>
            <w:tcW w:w="1213"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10</w:t>
            </w:r>
          </w:p>
        </w:tc>
        <w:tc>
          <w:tcPr>
            <w:tcW w:w="1292"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285"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23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被检举、控告、投诉3次（含）以上，并经查实</w:t>
            </w:r>
          </w:p>
        </w:tc>
        <w:tc>
          <w:tcPr>
            <w:tcW w:w="1213"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评为D级</w:t>
            </w:r>
          </w:p>
        </w:tc>
        <w:tc>
          <w:tcPr>
            <w:tcW w:w="1292"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285"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235" w:type="dxa"/>
            <w:tcBorders>
              <w:top w:val="nil"/>
              <w:left w:val="nil"/>
              <w:bottom w:val="single" w:color="auto" w:sz="4" w:space="0"/>
              <w:right w:val="single" w:color="auto" w:sz="4" w:space="0"/>
            </w:tcBorders>
            <w:noWrap w:val="0"/>
            <w:vAlign w:val="center"/>
          </w:tcPr>
          <w:p>
            <w:pPr>
              <w:widowControl/>
              <w:rPr>
                <w:kern w:val="0"/>
                <w:sz w:val="20"/>
                <w:szCs w:val="20"/>
              </w:rPr>
            </w:pPr>
            <w:r>
              <w:rPr>
                <w:rFonts w:hint="default"/>
                <w:kern w:val="0"/>
                <w:sz w:val="20"/>
                <w:szCs w:val="20"/>
              </w:rPr>
              <w:t>伪造业绩或以其他方式弄虚作假、骗取中标</w:t>
            </w:r>
          </w:p>
        </w:tc>
        <w:tc>
          <w:tcPr>
            <w:tcW w:w="1213"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评为D级</w:t>
            </w:r>
          </w:p>
        </w:tc>
        <w:tc>
          <w:tcPr>
            <w:tcW w:w="1292" w:type="dxa"/>
            <w:tcBorders>
              <w:top w:val="nil"/>
              <w:left w:val="nil"/>
              <w:bottom w:val="single" w:color="auto" w:sz="4" w:space="0"/>
              <w:right w:val="single" w:color="auto" w:sz="4" w:space="0"/>
            </w:tcBorders>
            <w:noWrap w:val="0"/>
            <w:vAlign w:val="center"/>
          </w:tcPr>
          <w:p>
            <w:pPr>
              <w:widowControl/>
              <w:rPr>
                <w:kern w:val="0"/>
                <w:sz w:val="20"/>
                <w:szCs w:val="20"/>
              </w:rPr>
            </w:pPr>
          </w:p>
        </w:tc>
      </w:tr>
      <w:tr>
        <w:tblPrEx>
          <w:tblCellMar>
            <w:top w:w="0" w:type="dxa"/>
            <w:left w:w="108" w:type="dxa"/>
            <w:bottom w:w="0" w:type="dxa"/>
            <w:right w:w="108" w:type="dxa"/>
          </w:tblCellMar>
        </w:tblPrEx>
        <w:trPr>
          <w:trHeight w:val="285"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23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违反国家和自治区有关</w:t>
            </w:r>
            <w:r>
              <w:rPr>
                <w:rFonts w:hint="default"/>
                <w:kern w:val="0"/>
                <w:sz w:val="20"/>
                <w:szCs w:val="20"/>
              </w:rPr>
              <w:t>涉及</w:t>
            </w:r>
            <w:r>
              <w:rPr>
                <w:kern w:val="0"/>
                <w:sz w:val="20"/>
                <w:szCs w:val="20"/>
              </w:rPr>
              <w:t>信用管理的法律法规</w:t>
            </w:r>
          </w:p>
        </w:tc>
        <w:tc>
          <w:tcPr>
            <w:tcW w:w="1213"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评为D级</w:t>
            </w:r>
          </w:p>
        </w:tc>
        <w:tc>
          <w:tcPr>
            <w:tcW w:w="1292"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bl>
    <w:p>
      <w:pPr>
        <w:pStyle w:val="16"/>
        <w:spacing w:before="0" w:after="0" w:line="520" w:lineRule="exact"/>
        <w:rPr>
          <w:rFonts w:ascii="Times New Roman" w:hAnsi="Times New Roman"/>
          <w:b w:val="0"/>
        </w:rPr>
      </w:pPr>
      <w:bookmarkStart w:id="23" w:name="_Toc298574917"/>
      <w:bookmarkStart w:id="24" w:name="_Toc311457254"/>
      <w:r>
        <w:rPr>
          <w:rFonts w:ascii="Times New Roman" w:hAnsi="Times New Roman"/>
          <w:b w:val="0"/>
        </w:rPr>
        <w:t>2.2</w:t>
      </w:r>
      <w:bookmarkEnd w:id="23"/>
      <w:bookmarkEnd w:id="24"/>
      <w:r>
        <w:rPr>
          <w:rFonts w:hint="default" w:ascii="Times New Roman" w:hAnsi="Times New Roman"/>
          <w:b w:val="0"/>
        </w:rPr>
        <w:t>初步</w:t>
      </w:r>
      <w:r>
        <w:rPr>
          <w:rFonts w:ascii="Times New Roman" w:hAnsi="Times New Roman"/>
          <w:b w:val="0"/>
        </w:rPr>
        <w:t>设计及</w:t>
      </w:r>
      <w:r>
        <w:rPr>
          <w:rFonts w:hint="default" w:ascii="Times New Roman" w:hAnsi="Times New Roman"/>
          <w:b w:val="0"/>
        </w:rPr>
        <w:t>概预</w:t>
      </w:r>
      <w:r>
        <w:rPr>
          <w:rFonts w:ascii="Times New Roman" w:hAnsi="Times New Roman"/>
          <w:b w:val="0"/>
        </w:rPr>
        <w:t>算编制单位</w:t>
      </w:r>
    </w:p>
    <w:p>
      <w:pPr>
        <w:spacing w:line="520" w:lineRule="exact"/>
        <w:ind w:firstLine="420" w:firstLineChars="200"/>
      </w:pPr>
      <w:r>
        <w:rPr>
          <w:rFonts w:hint="default"/>
          <w:szCs w:val="21"/>
        </w:rPr>
        <w:t>初步</w:t>
      </w:r>
      <w:r>
        <w:rPr>
          <w:szCs w:val="21"/>
        </w:rPr>
        <w:t>设计及</w:t>
      </w:r>
      <w:r>
        <w:rPr>
          <w:rFonts w:hint="default"/>
          <w:szCs w:val="21"/>
        </w:rPr>
        <w:t>概</w:t>
      </w:r>
      <w:r>
        <w:rPr>
          <w:szCs w:val="21"/>
        </w:rPr>
        <w:t>算编制单位的评价方向为：成果质量、从业行为、服务态度和信用管理。</w:t>
      </w:r>
      <w:bookmarkStart w:id="25" w:name="_Toc311457255"/>
    </w:p>
    <w:p>
      <w:pPr>
        <w:pStyle w:val="17"/>
        <w:spacing w:line="520" w:lineRule="exact"/>
        <w:rPr>
          <w:rFonts w:ascii="Times New Roman" w:hAnsi="Times New Roman"/>
          <w:b w:val="0"/>
        </w:rPr>
      </w:pPr>
      <w:bookmarkStart w:id="26" w:name="_Toc298574918"/>
      <w:r>
        <w:rPr>
          <w:rFonts w:ascii="Times New Roman" w:hAnsi="Times New Roman"/>
          <w:b w:val="0"/>
        </w:rPr>
        <w:t>2.2.1成果质量</w:t>
      </w:r>
      <w:bookmarkEnd w:id="25"/>
      <w:r>
        <w:rPr>
          <w:rFonts w:ascii="Times New Roman" w:hAnsi="Times New Roman"/>
          <w:b w:val="0"/>
        </w:rPr>
        <w:t>（</w:t>
      </w:r>
      <w:r>
        <w:rPr>
          <w:rFonts w:hint="default" w:ascii="Times New Roman" w:hAnsi="Times New Roman"/>
          <w:b w:val="0"/>
        </w:rPr>
        <w:t>75</w:t>
      </w:r>
      <w:r>
        <w:rPr>
          <w:rFonts w:ascii="Times New Roman" w:hAnsi="Times New Roman"/>
          <w:b w:val="0"/>
        </w:rPr>
        <w:t>分）</w:t>
      </w:r>
      <w:bookmarkEnd w:id="26"/>
    </w:p>
    <w:p>
      <w:pPr>
        <w:spacing w:line="520" w:lineRule="exact"/>
        <w:ind w:firstLine="420" w:firstLineChars="200"/>
        <w:rPr>
          <w:szCs w:val="21"/>
        </w:rPr>
      </w:pPr>
      <w:r>
        <w:rPr>
          <w:szCs w:val="21"/>
        </w:rPr>
        <w:t>成果质量评价是指评审机构在组织项目</w:t>
      </w:r>
      <w:r>
        <w:rPr>
          <w:rFonts w:hint="default"/>
          <w:szCs w:val="21"/>
        </w:rPr>
        <w:t>初步</w:t>
      </w:r>
      <w:r>
        <w:rPr>
          <w:szCs w:val="21"/>
        </w:rPr>
        <w:t>设计</w:t>
      </w:r>
      <w:r>
        <w:rPr>
          <w:rFonts w:hint="default"/>
          <w:szCs w:val="21"/>
        </w:rPr>
        <w:t>及概算</w:t>
      </w:r>
      <w:r>
        <w:rPr>
          <w:szCs w:val="21"/>
        </w:rPr>
        <w:t>审查论证工作中，专家依据对</w:t>
      </w:r>
      <w:r>
        <w:rPr>
          <w:rFonts w:hint="default"/>
          <w:szCs w:val="21"/>
        </w:rPr>
        <w:t>初步</w:t>
      </w:r>
      <w:r>
        <w:rPr>
          <w:szCs w:val="21"/>
        </w:rPr>
        <w:t>设计</w:t>
      </w:r>
      <w:r>
        <w:rPr>
          <w:rFonts w:hint="default"/>
          <w:szCs w:val="21"/>
        </w:rPr>
        <w:t>及概算编制</w:t>
      </w:r>
      <w:r>
        <w:rPr>
          <w:szCs w:val="21"/>
        </w:rPr>
        <w:t>的成果质量进行评价。成果质量评价由专家负责评分，评审机构负责汇总填入下表。</w:t>
      </w:r>
    </w:p>
    <w:p>
      <w:pPr>
        <w:spacing w:line="520" w:lineRule="exact"/>
        <w:rPr>
          <w:b w:val="0"/>
          <w:szCs w:val="21"/>
        </w:rPr>
      </w:pPr>
      <w:r>
        <w:rPr>
          <w:b w:val="0"/>
          <w:szCs w:val="21"/>
        </w:rPr>
        <w:t>下表由项目规划设计评审机构填写。</w:t>
      </w:r>
    </w:p>
    <w:tbl>
      <w:tblPr>
        <w:tblStyle w:val="10"/>
        <w:tblW w:w="8804"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35"/>
        <w:gridCol w:w="720"/>
        <w:gridCol w:w="4939"/>
        <w:gridCol w:w="1276"/>
        <w:gridCol w:w="113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0" w:hRule="atLeast"/>
        </w:trPr>
        <w:tc>
          <w:tcPr>
            <w:tcW w:w="735" w:type="dxa"/>
            <w:tcBorders>
              <w:top w:val="single" w:color="auto" w:sz="4" w:space="0"/>
              <w:left w:val="single" w:color="auto" w:sz="4" w:space="0"/>
              <w:bottom w:val="single" w:color="auto" w:sz="6" w:space="0"/>
              <w:right w:val="single" w:color="auto" w:sz="6" w:space="0"/>
            </w:tcBorders>
            <w:noWrap w:val="0"/>
            <w:vAlign w:val="center"/>
          </w:tcPr>
          <w:p>
            <w:pPr>
              <w:widowControl/>
              <w:rPr>
                <w:kern w:val="0"/>
                <w:sz w:val="20"/>
                <w:szCs w:val="20"/>
              </w:rPr>
            </w:pPr>
            <w:r>
              <w:rPr>
                <w:kern w:val="0"/>
                <w:sz w:val="20"/>
                <w:szCs w:val="20"/>
              </w:rPr>
              <w:t>评价方向</w:t>
            </w:r>
          </w:p>
        </w:tc>
        <w:tc>
          <w:tcPr>
            <w:tcW w:w="720" w:type="dxa"/>
            <w:tcBorders>
              <w:top w:val="single" w:color="auto" w:sz="4"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评价内容</w:t>
            </w:r>
          </w:p>
        </w:tc>
        <w:tc>
          <w:tcPr>
            <w:tcW w:w="4939" w:type="dxa"/>
            <w:tcBorders>
              <w:top w:val="single" w:color="auto" w:sz="4"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评价细则</w:t>
            </w:r>
          </w:p>
        </w:tc>
        <w:tc>
          <w:tcPr>
            <w:tcW w:w="1276" w:type="dxa"/>
            <w:tcBorders>
              <w:top w:val="single" w:color="auto" w:sz="4"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赋分值</w:t>
            </w:r>
          </w:p>
        </w:tc>
        <w:tc>
          <w:tcPr>
            <w:tcW w:w="1134" w:type="dxa"/>
            <w:tcBorders>
              <w:top w:val="single" w:color="auto" w:sz="4" w:space="0"/>
              <w:left w:val="single" w:color="auto" w:sz="6" w:space="0"/>
              <w:bottom w:val="single" w:color="auto" w:sz="6" w:space="0"/>
              <w:right w:val="single" w:color="auto" w:sz="4" w:space="0"/>
            </w:tcBorders>
            <w:noWrap w:val="0"/>
            <w:vAlign w:val="center"/>
          </w:tcPr>
          <w:p>
            <w:pPr>
              <w:widowControl/>
              <w:rPr>
                <w:kern w:val="0"/>
                <w:sz w:val="20"/>
                <w:szCs w:val="20"/>
              </w:rPr>
            </w:pPr>
            <w:r>
              <w:rPr>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735" w:type="dxa"/>
            <w:vMerge w:val="restart"/>
            <w:tcBorders>
              <w:top w:val="single" w:color="auto" w:sz="6" w:space="0"/>
              <w:left w:val="single" w:color="auto" w:sz="4" w:space="0"/>
              <w:bottom w:val="single" w:color="auto" w:sz="4" w:space="0"/>
              <w:right w:val="single" w:color="auto" w:sz="6" w:space="0"/>
            </w:tcBorders>
            <w:noWrap w:val="0"/>
            <w:vAlign w:val="center"/>
          </w:tcPr>
          <w:p>
            <w:pPr>
              <w:widowControl/>
              <w:rPr>
                <w:kern w:val="0"/>
                <w:sz w:val="20"/>
                <w:szCs w:val="20"/>
              </w:rPr>
            </w:pPr>
            <w:r>
              <w:rPr>
                <w:kern w:val="0"/>
                <w:sz w:val="20"/>
                <w:szCs w:val="20"/>
              </w:rPr>
              <w:t>成果质量</w:t>
            </w:r>
          </w:p>
        </w:tc>
        <w:tc>
          <w:tcPr>
            <w:tcW w:w="720"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专家</w:t>
            </w:r>
          </w:p>
          <w:p>
            <w:pPr>
              <w:widowControl/>
              <w:rPr>
                <w:kern w:val="0"/>
                <w:sz w:val="20"/>
                <w:szCs w:val="20"/>
              </w:rPr>
            </w:pPr>
            <w:r>
              <w:rPr>
                <w:kern w:val="0"/>
                <w:sz w:val="20"/>
                <w:szCs w:val="20"/>
              </w:rPr>
              <w:t>内业审查</w:t>
            </w:r>
          </w:p>
        </w:tc>
        <w:tc>
          <w:tcPr>
            <w:tcW w:w="4939"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成果的齐全性、有效性、一致性</w:t>
            </w:r>
            <w:r>
              <w:rPr>
                <w:rFonts w:hint="default"/>
                <w:kern w:val="0"/>
                <w:sz w:val="20"/>
                <w:szCs w:val="20"/>
              </w:rPr>
              <w:t>、</w:t>
            </w:r>
            <w:r>
              <w:rPr>
                <w:kern w:val="0"/>
                <w:sz w:val="20"/>
                <w:szCs w:val="20"/>
              </w:rPr>
              <w:t>必要性和合法性审查</w:t>
            </w:r>
            <w:r>
              <w:rPr>
                <w:rFonts w:hint="default"/>
                <w:kern w:val="0"/>
                <w:sz w:val="20"/>
                <w:szCs w:val="20"/>
              </w:rPr>
              <w:t>（每错漏一项扣1分，扣完为止）</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rPr>
                <w:sz w:val="20"/>
                <w:szCs w:val="20"/>
              </w:rPr>
            </w:pPr>
            <w:r>
              <w:rPr>
                <w:rFonts w:hint="default"/>
                <w:sz w:val="20"/>
                <w:szCs w:val="20"/>
              </w:rPr>
              <w:t>5</w:t>
            </w:r>
          </w:p>
        </w:tc>
        <w:tc>
          <w:tcPr>
            <w:tcW w:w="1134" w:type="dxa"/>
            <w:tcBorders>
              <w:top w:val="single" w:color="auto" w:sz="6" w:space="0"/>
              <w:left w:val="single" w:color="auto" w:sz="6" w:space="0"/>
              <w:bottom w:val="single" w:color="auto" w:sz="6" w:space="0"/>
              <w:right w:val="single" w:color="auto" w:sz="4" w:space="0"/>
            </w:tcBorders>
            <w:noWrap w:val="0"/>
            <w:vAlign w:val="top"/>
          </w:tcPr>
          <w:p>
            <w:pPr>
              <w:widowControl/>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0" w:type="auto"/>
            <w:vMerge w:val="continue"/>
            <w:tcBorders>
              <w:top w:val="single" w:color="auto" w:sz="6" w:space="0"/>
              <w:left w:val="single" w:color="auto" w:sz="4" w:space="0"/>
              <w:bottom w:val="single" w:color="auto" w:sz="4" w:space="0"/>
              <w:right w:val="single" w:color="auto" w:sz="6" w:space="0"/>
            </w:tcBorders>
            <w:noWrap w:val="0"/>
            <w:vAlign w:val="center"/>
          </w:tcPr>
          <w:p>
            <w:pPr>
              <w:widowControl/>
              <w:rPr>
                <w:kern w:val="0"/>
                <w:sz w:val="20"/>
                <w:szCs w:val="20"/>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p>
        </w:tc>
        <w:tc>
          <w:tcPr>
            <w:tcW w:w="4939"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项目区位置和范围、基本控制指标、现状基础条件审查</w:t>
            </w:r>
            <w:r>
              <w:rPr>
                <w:rFonts w:hint="default"/>
                <w:kern w:val="0"/>
                <w:sz w:val="20"/>
                <w:szCs w:val="20"/>
              </w:rPr>
              <w:t>（每错漏一项扣1分，扣完为止）</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rPr>
                <w:sz w:val="20"/>
                <w:szCs w:val="20"/>
              </w:rPr>
            </w:pPr>
            <w:r>
              <w:rPr>
                <w:rFonts w:hint="default"/>
                <w:sz w:val="20"/>
                <w:szCs w:val="20"/>
              </w:rPr>
              <w:t>10</w:t>
            </w:r>
          </w:p>
        </w:tc>
        <w:tc>
          <w:tcPr>
            <w:tcW w:w="1134" w:type="dxa"/>
            <w:tcBorders>
              <w:top w:val="single" w:color="auto" w:sz="6" w:space="0"/>
              <w:left w:val="single" w:color="auto" w:sz="6" w:space="0"/>
              <w:bottom w:val="single" w:color="auto" w:sz="6" w:space="0"/>
              <w:right w:val="single" w:color="auto" w:sz="4" w:space="0"/>
            </w:tcBorders>
            <w:noWrap w:val="0"/>
            <w:vAlign w:val="top"/>
          </w:tcPr>
          <w:p>
            <w:pPr>
              <w:widowControl/>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0" w:type="auto"/>
            <w:vMerge w:val="continue"/>
            <w:tcBorders>
              <w:top w:val="single" w:color="auto" w:sz="6" w:space="0"/>
              <w:left w:val="single" w:color="auto" w:sz="4" w:space="0"/>
              <w:bottom w:val="single" w:color="auto" w:sz="4" w:space="0"/>
              <w:right w:val="single" w:color="auto" w:sz="6" w:space="0"/>
            </w:tcBorders>
            <w:noWrap w:val="0"/>
            <w:vAlign w:val="center"/>
          </w:tcPr>
          <w:p>
            <w:pPr>
              <w:widowControl/>
              <w:rPr>
                <w:kern w:val="0"/>
                <w:sz w:val="20"/>
                <w:szCs w:val="20"/>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p>
        </w:tc>
        <w:tc>
          <w:tcPr>
            <w:tcW w:w="4939"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自然资源分析、现状基础设施分析、水土资源平衡分析、新增耕地潜力分析审查</w:t>
            </w:r>
            <w:r>
              <w:rPr>
                <w:rFonts w:hint="default"/>
                <w:kern w:val="0"/>
                <w:sz w:val="20"/>
                <w:szCs w:val="20"/>
              </w:rPr>
              <w:t>（每错漏一项扣1分，扣完为止）</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rPr>
                <w:sz w:val="20"/>
                <w:szCs w:val="20"/>
              </w:rPr>
            </w:pPr>
            <w:r>
              <w:rPr>
                <w:rFonts w:hint="default"/>
                <w:sz w:val="20"/>
                <w:szCs w:val="20"/>
              </w:rPr>
              <w:t>8</w:t>
            </w:r>
          </w:p>
        </w:tc>
        <w:tc>
          <w:tcPr>
            <w:tcW w:w="1134" w:type="dxa"/>
            <w:tcBorders>
              <w:top w:val="single" w:color="auto" w:sz="6" w:space="0"/>
              <w:left w:val="single" w:color="auto" w:sz="6" w:space="0"/>
              <w:bottom w:val="single" w:color="auto" w:sz="6" w:space="0"/>
              <w:right w:val="single" w:color="auto" w:sz="4" w:space="0"/>
            </w:tcBorders>
            <w:noWrap w:val="0"/>
            <w:vAlign w:val="top"/>
          </w:tcPr>
          <w:p>
            <w:pPr>
              <w:widowControl/>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0" w:type="auto"/>
            <w:vMerge w:val="continue"/>
            <w:tcBorders>
              <w:top w:val="single" w:color="auto" w:sz="6" w:space="0"/>
              <w:left w:val="single" w:color="auto" w:sz="4" w:space="0"/>
              <w:bottom w:val="single" w:color="auto" w:sz="4" w:space="0"/>
              <w:right w:val="single" w:color="auto" w:sz="6" w:space="0"/>
            </w:tcBorders>
            <w:noWrap w:val="0"/>
            <w:vAlign w:val="center"/>
          </w:tcPr>
          <w:p>
            <w:pPr>
              <w:widowControl/>
              <w:rPr>
                <w:kern w:val="0"/>
                <w:sz w:val="20"/>
                <w:szCs w:val="20"/>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p>
        </w:tc>
        <w:tc>
          <w:tcPr>
            <w:tcW w:w="4939"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技术方案审查</w:t>
            </w:r>
            <w:r>
              <w:rPr>
                <w:rFonts w:hint="default"/>
                <w:kern w:val="0"/>
                <w:sz w:val="20"/>
                <w:szCs w:val="20"/>
              </w:rPr>
              <w:t>（每错漏一项扣1分，扣完为止）</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rPr>
                <w:sz w:val="20"/>
                <w:szCs w:val="20"/>
              </w:rPr>
            </w:pPr>
            <w:r>
              <w:rPr>
                <w:rFonts w:hint="default"/>
                <w:sz w:val="20"/>
                <w:szCs w:val="20"/>
              </w:rPr>
              <w:t>16</w:t>
            </w:r>
          </w:p>
        </w:tc>
        <w:tc>
          <w:tcPr>
            <w:tcW w:w="1134" w:type="dxa"/>
            <w:tcBorders>
              <w:top w:val="single" w:color="auto" w:sz="6" w:space="0"/>
              <w:left w:val="single" w:color="auto" w:sz="6" w:space="0"/>
              <w:bottom w:val="single" w:color="auto" w:sz="6" w:space="0"/>
              <w:right w:val="single" w:color="auto" w:sz="4" w:space="0"/>
            </w:tcBorders>
            <w:noWrap w:val="0"/>
            <w:vAlign w:val="top"/>
          </w:tcPr>
          <w:p>
            <w:pPr>
              <w:widowControl/>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0" w:type="auto"/>
            <w:vMerge w:val="continue"/>
            <w:tcBorders>
              <w:top w:val="single" w:color="auto" w:sz="6" w:space="0"/>
              <w:left w:val="single" w:color="auto" w:sz="4" w:space="0"/>
              <w:bottom w:val="single" w:color="auto" w:sz="4" w:space="0"/>
              <w:right w:val="single" w:color="auto" w:sz="6" w:space="0"/>
            </w:tcBorders>
            <w:noWrap w:val="0"/>
            <w:vAlign w:val="center"/>
          </w:tcPr>
          <w:p>
            <w:pPr>
              <w:widowControl/>
              <w:rPr>
                <w:kern w:val="0"/>
                <w:sz w:val="20"/>
                <w:szCs w:val="20"/>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p>
        </w:tc>
        <w:tc>
          <w:tcPr>
            <w:tcW w:w="4939"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主要单项工程设计审查</w:t>
            </w:r>
            <w:r>
              <w:rPr>
                <w:rFonts w:hint="default"/>
                <w:kern w:val="0"/>
                <w:sz w:val="20"/>
                <w:szCs w:val="20"/>
              </w:rPr>
              <w:t>（每错漏一项扣1分，扣完为止）</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rPr>
                <w:sz w:val="20"/>
                <w:szCs w:val="20"/>
              </w:rPr>
            </w:pPr>
            <w:r>
              <w:rPr>
                <w:rFonts w:hint="default"/>
                <w:sz w:val="20"/>
                <w:szCs w:val="20"/>
              </w:rPr>
              <w:t>10</w:t>
            </w:r>
          </w:p>
        </w:tc>
        <w:tc>
          <w:tcPr>
            <w:tcW w:w="1134" w:type="dxa"/>
            <w:tcBorders>
              <w:top w:val="single" w:color="auto" w:sz="6" w:space="0"/>
              <w:left w:val="single" w:color="auto" w:sz="6" w:space="0"/>
              <w:bottom w:val="single" w:color="auto" w:sz="6" w:space="0"/>
              <w:right w:val="single" w:color="auto" w:sz="4" w:space="0"/>
            </w:tcBorders>
            <w:noWrap w:val="0"/>
            <w:vAlign w:val="top"/>
          </w:tcPr>
          <w:p>
            <w:pPr>
              <w:widowControl/>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0" w:type="auto"/>
            <w:vMerge w:val="continue"/>
            <w:tcBorders>
              <w:top w:val="single" w:color="auto" w:sz="6" w:space="0"/>
              <w:left w:val="single" w:color="auto" w:sz="4" w:space="0"/>
              <w:bottom w:val="single" w:color="auto" w:sz="4" w:space="0"/>
              <w:right w:val="single" w:color="auto" w:sz="6" w:space="0"/>
            </w:tcBorders>
            <w:noWrap w:val="0"/>
            <w:vAlign w:val="center"/>
          </w:tcPr>
          <w:p>
            <w:pPr>
              <w:widowControl/>
              <w:rPr>
                <w:kern w:val="0"/>
                <w:sz w:val="20"/>
                <w:szCs w:val="20"/>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p>
        </w:tc>
        <w:tc>
          <w:tcPr>
            <w:tcW w:w="4939"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rFonts w:hint="default"/>
                <w:kern w:val="0"/>
                <w:sz w:val="20"/>
                <w:szCs w:val="20"/>
              </w:rPr>
              <w:t>概</w:t>
            </w:r>
            <w:r>
              <w:rPr>
                <w:kern w:val="0"/>
                <w:sz w:val="20"/>
                <w:szCs w:val="20"/>
              </w:rPr>
              <w:t>算编制审查</w:t>
            </w:r>
            <w:r>
              <w:rPr>
                <w:rFonts w:hint="default"/>
                <w:kern w:val="0"/>
                <w:sz w:val="20"/>
                <w:szCs w:val="20"/>
              </w:rPr>
              <w:t>（每错漏一项扣0.5分，扣完为止）</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rPr>
                <w:sz w:val="20"/>
                <w:szCs w:val="20"/>
              </w:rPr>
            </w:pPr>
            <w:r>
              <w:rPr>
                <w:sz w:val="20"/>
                <w:szCs w:val="20"/>
              </w:rPr>
              <w:t>5</w:t>
            </w:r>
          </w:p>
        </w:tc>
        <w:tc>
          <w:tcPr>
            <w:tcW w:w="1134" w:type="dxa"/>
            <w:tcBorders>
              <w:top w:val="single" w:color="auto" w:sz="6" w:space="0"/>
              <w:left w:val="single" w:color="auto" w:sz="6" w:space="0"/>
              <w:bottom w:val="single" w:color="auto" w:sz="6" w:space="0"/>
              <w:right w:val="single" w:color="auto" w:sz="4" w:space="0"/>
            </w:tcBorders>
            <w:noWrap w:val="0"/>
            <w:vAlign w:val="top"/>
          </w:tcPr>
          <w:p>
            <w:pPr>
              <w:widowControl/>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0" w:type="auto"/>
            <w:vMerge w:val="continue"/>
            <w:tcBorders>
              <w:top w:val="single" w:color="auto" w:sz="6" w:space="0"/>
              <w:left w:val="single" w:color="auto" w:sz="4" w:space="0"/>
              <w:bottom w:val="single" w:color="auto" w:sz="4" w:space="0"/>
              <w:right w:val="single" w:color="auto" w:sz="6" w:space="0"/>
            </w:tcBorders>
            <w:noWrap w:val="0"/>
            <w:vAlign w:val="center"/>
          </w:tcPr>
          <w:p>
            <w:pPr>
              <w:widowControl/>
              <w:rPr>
                <w:kern w:val="0"/>
                <w:sz w:val="20"/>
                <w:szCs w:val="20"/>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p>
        </w:tc>
        <w:tc>
          <w:tcPr>
            <w:tcW w:w="4939"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权属调整方案、建设工期与进度安排、效益分析审查</w:t>
            </w:r>
            <w:r>
              <w:rPr>
                <w:rFonts w:hint="default"/>
                <w:kern w:val="0"/>
                <w:sz w:val="20"/>
                <w:szCs w:val="20"/>
              </w:rPr>
              <w:t>（每错漏一项扣0.5分，扣完为止）</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rPr>
                <w:sz w:val="20"/>
                <w:szCs w:val="20"/>
              </w:rPr>
            </w:pPr>
            <w:r>
              <w:rPr>
                <w:rFonts w:hint="default"/>
                <w:sz w:val="20"/>
                <w:szCs w:val="20"/>
              </w:rPr>
              <w:t>5</w:t>
            </w:r>
          </w:p>
        </w:tc>
        <w:tc>
          <w:tcPr>
            <w:tcW w:w="1134" w:type="dxa"/>
            <w:tcBorders>
              <w:top w:val="single" w:color="auto" w:sz="6" w:space="0"/>
              <w:left w:val="single" w:color="auto" w:sz="6" w:space="0"/>
              <w:bottom w:val="single" w:color="auto" w:sz="6" w:space="0"/>
              <w:right w:val="single" w:color="auto" w:sz="4" w:space="0"/>
            </w:tcBorders>
            <w:noWrap w:val="0"/>
            <w:vAlign w:val="top"/>
          </w:tcPr>
          <w:p>
            <w:pPr>
              <w:widowControl/>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0" w:type="auto"/>
            <w:vMerge w:val="continue"/>
            <w:tcBorders>
              <w:top w:val="single" w:color="auto" w:sz="6" w:space="0"/>
              <w:left w:val="single" w:color="auto" w:sz="4" w:space="0"/>
              <w:bottom w:val="single" w:color="auto" w:sz="4" w:space="0"/>
              <w:right w:val="single" w:color="auto" w:sz="6" w:space="0"/>
            </w:tcBorders>
            <w:noWrap w:val="0"/>
            <w:vAlign w:val="center"/>
          </w:tcPr>
          <w:p>
            <w:pPr>
              <w:widowControl/>
              <w:rPr>
                <w:kern w:val="0"/>
                <w:sz w:val="20"/>
                <w:szCs w:val="20"/>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p>
        </w:tc>
        <w:tc>
          <w:tcPr>
            <w:tcW w:w="4939"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图件审查</w:t>
            </w:r>
            <w:r>
              <w:rPr>
                <w:rFonts w:hint="default"/>
                <w:kern w:val="0"/>
                <w:sz w:val="20"/>
                <w:szCs w:val="20"/>
              </w:rPr>
              <w:t>（每错漏一项扣1分，扣完为止）</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rPr>
                <w:sz w:val="20"/>
                <w:szCs w:val="20"/>
              </w:rPr>
            </w:pPr>
            <w:r>
              <w:rPr>
                <w:sz w:val="20"/>
                <w:szCs w:val="20"/>
              </w:rPr>
              <w:t>6</w:t>
            </w:r>
          </w:p>
        </w:tc>
        <w:tc>
          <w:tcPr>
            <w:tcW w:w="1134" w:type="dxa"/>
            <w:tcBorders>
              <w:top w:val="single" w:color="auto" w:sz="6" w:space="0"/>
              <w:left w:val="single" w:color="auto" w:sz="6" w:space="0"/>
              <w:bottom w:val="single" w:color="auto" w:sz="6" w:space="0"/>
              <w:right w:val="single" w:color="auto" w:sz="4" w:space="0"/>
            </w:tcBorders>
            <w:noWrap w:val="0"/>
            <w:vAlign w:val="top"/>
          </w:tcPr>
          <w:p>
            <w:pPr>
              <w:widowControl/>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0" w:type="auto"/>
            <w:vMerge w:val="continue"/>
            <w:tcBorders>
              <w:top w:val="single" w:color="auto" w:sz="6" w:space="0"/>
              <w:left w:val="single" w:color="auto" w:sz="4" w:space="0"/>
              <w:bottom w:val="single" w:color="auto" w:sz="4" w:space="0"/>
              <w:right w:val="single" w:color="auto" w:sz="6" w:space="0"/>
            </w:tcBorders>
            <w:noWrap w:val="0"/>
            <w:vAlign w:val="center"/>
          </w:tcPr>
          <w:p>
            <w:pPr>
              <w:widowControl/>
              <w:rPr>
                <w:kern w:val="0"/>
                <w:sz w:val="20"/>
                <w:szCs w:val="20"/>
              </w:rPr>
            </w:pPr>
          </w:p>
        </w:tc>
        <w:tc>
          <w:tcPr>
            <w:tcW w:w="720"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专家外业审查</w:t>
            </w:r>
          </w:p>
        </w:tc>
        <w:tc>
          <w:tcPr>
            <w:tcW w:w="4939"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项目区实地与</w:t>
            </w:r>
            <w:r>
              <w:rPr>
                <w:rFonts w:hint="default"/>
                <w:kern w:val="0"/>
                <w:sz w:val="20"/>
                <w:szCs w:val="20"/>
              </w:rPr>
              <w:t>初步</w:t>
            </w:r>
            <w:r>
              <w:rPr>
                <w:kern w:val="0"/>
                <w:sz w:val="20"/>
                <w:szCs w:val="20"/>
              </w:rPr>
              <w:t>设计</w:t>
            </w:r>
            <w:r>
              <w:rPr>
                <w:rFonts w:hint="default"/>
                <w:kern w:val="0"/>
                <w:sz w:val="20"/>
                <w:szCs w:val="20"/>
              </w:rPr>
              <w:t>及概算编制</w:t>
            </w:r>
            <w:r>
              <w:rPr>
                <w:kern w:val="0"/>
                <w:sz w:val="20"/>
                <w:szCs w:val="20"/>
              </w:rPr>
              <w:t>报告表述相符情况</w:t>
            </w:r>
            <w:r>
              <w:rPr>
                <w:rFonts w:hint="default"/>
                <w:kern w:val="0"/>
                <w:sz w:val="20"/>
                <w:szCs w:val="20"/>
              </w:rPr>
              <w:t>（每错漏一项扣1分，扣完为止）</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rPr>
                <w:sz w:val="20"/>
                <w:szCs w:val="20"/>
              </w:rPr>
            </w:pPr>
            <w:r>
              <w:rPr>
                <w:sz w:val="20"/>
                <w:szCs w:val="20"/>
              </w:rPr>
              <w:t>6</w:t>
            </w:r>
          </w:p>
        </w:tc>
        <w:tc>
          <w:tcPr>
            <w:tcW w:w="1134" w:type="dxa"/>
            <w:tcBorders>
              <w:top w:val="single" w:color="auto" w:sz="6" w:space="0"/>
              <w:left w:val="single" w:color="auto" w:sz="6" w:space="0"/>
              <w:bottom w:val="single" w:color="auto" w:sz="6" w:space="0"/>
              <w:right w:val="single" w:color="auto" w:sz="4" w:space="0"/>
            </w:tcBorders>
            <w:noWrap w:val="0"/>
            <w:vAlign w:val="top"/>
          </w:tcPr>
          <w:p>
            <w:pPr>
              <w:widowControl/>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0" w:type="auto"/>
            <w:vMerge w:val="continue"/>
            <w:tcBorders>
              <w:top w:val="single" w:color="auto" w:sz="6" w:space="0"/>
              <w:left w:val="single" w:color="auto" w:sz="4" w:space="0"/>
              <w:bottom w:val="single" w:color="auto" w:sz="4" w:space="0"/>
              <w:right w:val="single" w:color="auto" w:sz="6" w:space="0"/>
            </w:tcBorders>
            <w:noWrap w:val="0"/>
            <w:vAlign w:val="center"/>
          </w:tcPr>
          <w:p>
            <w:pPr>
              <w:widowControl/>
              <w:rPr>
                <w:kern w:val="0"/>
                <w:sz w:val="20"/>
                <w:szCs w:val="20"/>
              </w:rPr>
            </w:pPr>
          </w:p>
        </w:tc>
        <w:tc>
          <w:tcPr>
            <w:tcW w:w="720" w:type="dxa"/>
            <w:vMerge w:val="restart"/>
            <w:tcBorders>
              <w:top w:val="single" w:color="auto" w:sz="6" w:space="0"/>
              <w:left w:val="single" w:color="auto" w:sz="6" w:space="0"/>
              <w:bottom w:val="single" w:color="auto" w:sz="4" w:space="0"/>
              <w:right w:val="single" w:color="auto" w:sz="6" w:space="0"/>
            </w:tcBorders>
            <w:noWrap w:val="0"/>
            <w:vAlign w:val="center"/>
          </w:tcPr>
          <w:p>
            <w:pPr>
              <w:widowControl/>
              <w:rPr>
                <w:kern w:val="0"/>
                <w:sz w:val="20"/>
                <w:szCs w:val="20"/>
              </w:rPr>
            </w:pPr>
            <w:r>
              <w:rPr>
                <w:kern w:val="0"/>
                <w:sz w:val="20"/>
                <w:szCs w:val="20"/>
              </w:rPr>
              <w:t>评审组织</w:t>
            </w:r>
          </w:p>
        </w:tc>
        <w:tc>
          <w:tcPr>
            <w:tcW w:w="4939"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编制单位未按时到会</w:t>
            </w:r>
            <w:r>
              <w:rPr>
                <w:rFonts w:hint="default"/>
                <w:color w:val="000000"/>
                <w:kern w:val="0"/>
                <w:sz w:val="20"/>
                <w:szCs w:val="20"/>
              </w:rPr>
              <w:t>为0分</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rPr>
                <w:sz w:val="20"/>
                <w:szCs w:val="20"/>
              </w:rPr>
            </w:pPr>
            <w:r>
              <w:rPr>
                <w:sz w:val="20"/>
                <w:szCs w:val="20"/>
              </w:rPr>
              <w:t>1</w:t>
            </w:r>
          </w:p>
        </w:tc>
        <w:tc>
          <w:tcPr>
            <w:tcW w:w="1134" w:type="dxa"/>
            <w:tcBorders>
              <w:top w:val="single" w:color="auto" w:sz="6" w:space="0"/>
              <w:left w:val="single" w:color="auto" w:sz="6" w:space="0"/>
              <w:bottom w:val="single" w:color="auto" w:sz="6" w:space="0"/>
              <w:right w:val="single" w:color="auto" w:sz="4" w:space="0"/>
            </w:tcBorders>
            <w:noWrap w:val="0"/>
            <w:vAlign w:val="center"/>
          </w:tcPr>
          <w:p>
            <w:pPr>
              <w:widowControl/>
              <w:rPr>
                <w:kern w:val="0"/>
                <w:sz w:val="20"/>
                <w:szCs w:val="20"/>
              </w:rPr>
            </w:pPr>
            <w:r>
              <w:rPr>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0" w:type="auto"/>
            <w:vMerge w:val="continue"/>
            <w:tcBorders>
              <w:top w:val="single" w:color="auto" w:sz="6" w:space="0"/>
              <w:left w:val="single" w:color="auto" w:sz="4" w:space="0"/>
              <w:bottom w:val="single" w:color="auto" w:sz="4" w:space="0"/>
              <w:right w:val="single" w:color="auto" w:sz="6" w:space="0"/>
            </w:tcBorders>
            <w:noWrap w:val="0"/>
            <w:vAlign w:val="center"/>
          </w:tcPr>
          <w:p>
            <w:pPr>
              <w:widowControl/>
              <w:rPr>
                <w:kern w:val="0"/>
                <w:sz w:val="20"/>
                <w:szCs w:val="20"/>
              </w:rPr>
            </w:pPr>
          </w:p>
        </w:tc>
        <w:tc>
          <w:tcPr>
            <w:tcW w:w="0" w:type="auto"/>
            <w:vMerge w:val="continue"/>
            <w:tcBorders>
              <w:top w:val="single" w:color="auto" w:sz="6" w:space="0"/>
              <w:left w:val="single" w:color="auto" w:sz="6" w:space="0"/>
              <w:bottom w:val="single" w:color="auto" w:sz="4" w:space="0"/>
              <w:right w:val="single" w:color="auto" w:sz="6" w:space="0"/>
            </w:tcBorders>
            <w:noWrap w:val="0"/>
            <w:vAlign w:val="center"/>
          </w:tcPr>
          <w:p>
            <w:pPr>
              <w:widowControl/>
              <w:rPr>
                <w:kern w:val="0"/>
                <w:sz w:val="20"/>
                <w:szCs w:val="20"/>
              </w:rPr>
            </w:pPr>
          </w:p>
        </w:tc>
        <w:tc>
          <w:tcPr>
            <w:tcW w:w="4939"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编制单位的汇报材料准备不充分</w:t>
            </w:r>
            <w:r>
              <w:rPr>
                <w:rFonts w:hint="default"/>
                <w:kern w:val="0"/>
                <w:sz w:val="20"/>
                <w:szCs w:val="20"/>
              </w:rPr>
              <w:t>（每错漏一项扣0.2分，扣完为止）</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rPr>
                <w:sz w:val="20"/>
                <w:szCs w:val="20"/>
              </w:rPr>
            </w:pPr>
            <w:r>
              <w:rPr>
                <w:sz w:val="20"/>
                <w:szCs w:val="20"/>
              </w:rPr>
              <w:t>1</w:t>
            </w:r>
          </w:p>
        </w:tc>
        <w:tc>
          <w:tcPr>
            <w:tcW w:w="1134" w:type="dxa"/>
            <w:tcBorders>
              <w:top w:val="single" w:color="auto" w:sz="6" w:space="0"/>
              <w:left w:val="single" w:color="auto" w:sz="6" w:space="0"/>
              <w:bottom w:val="single" w:color="auto" w:sz="6" w:space="0"/>
              <w:right w:val="single" w:color="auto" w:sz="4" w:space="0"/>
            </w:tcBorders>
            <w:noWrap w:val="0"/>
            <w:vAlign w:val="center"/>
          </w:tcPr>
          <w:p>
            <w:pPr>
              <w:widowControl/>
              <w:rPr>
                <w:kern w:val="0"/>
                <w:sz w:val="20"/>
                <w:szCs w:val="20"/>
              </w:rPr>
            </w:pPr>
            <w:r>
              <w:rPr>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0" w:type="auto"/>
            <w:vMerge w:val="continue"/>
            <w:tcBorders>
              <w:top w:val="single" w:color="auto" w:sz="6" w:space="0"/>
              <w:left w:val="single" w:color="auto" w:sz="4" w:space="0"/>
              <w:bottom w:val="single" w:color="auto" w:sz="4" w:space="0"/>
              <w:right w:val="single" w:color="auto" w:sz="6" w:space="0"/>
            </w:tcBorders>
            <w:noWrap w:val="0"/>
            <w:vAlign w:val="center"/>
          </w:tcPr>
          <w:p>
            <w:pPr>
              <w:widowControl/>
              <w:rPr>
                <w:kern w:val="0"/>
                <w:sz w:val="20"/>
                <w:szCs w:val="20"/>
              </w:rPr>
            </w:pPr>
          </w:p>
        </w:tc>
        <w:tc>
          <w:tcPr>
            <w:tcW w:w="0" w:type="auto"/>
            <w:vMerge w:val="continue"/>
            <w:tcBorders>
              <w:top w:val="single" w:color="auto" w:sz="6" w:space="0"/>
              <w:left w:val="single" w:color="auto" w:sz="6" w:space="0"/>
              <w:bottom w:val="single" w:color="auto" w:sz="4" w:space="0"/>
              <w:right w:val="single" w:color="auto" w:sz="6" w:space="0"/>
            </w:tcBorders>
            <w:noWrap w:val="0"/>
            <w:vAlign w:val="center"/>
          </w:tcPr>
          <w:p>
            <w:pPr>
              <w:widowControl/>
              <w:rPr>
                <w:kern w:val="0"/>
                <w:sz w:val="20"/>
                <w:szCs w:val="20"/>
              </w:rPr>
            </w:pPr>
          </w:p>
        </w:tc>
        <w:tc>
          <w:tcPr>
            <w:tcW w:w="4939"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编制单位不能有效解答领导、专家提出的疑问</w:t>
            </w:r>
            <w:r>
              <w:rPr>
                <w:rFonts w:hint="default"/>
                <w:kern w:val="0"/>
                <w:sz w:val="20"/>
                <w:szCs w:val="20"/>
              </w:rPr>
              <w:t>（每次扣0.5分，扣完为止）</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rPr>
                <w:sz w:val="20"/>
                <w:szCs w:val="20"/>
              </w:rPr>
            </w:pPr>
            <w:r>
              <w:rPr>
                <w:sz w:val="20"/>
                <w:szCs w:val="20"/>
              </w:rPr>
              <w:t>2</w:t>
            </w:r>
          </w:p>
        </w:tc>
        <w:tc>
          <w:tcPr>
            <w:tcW w:w="1134" w:type="dxa"/>
            <w:tcBorders>
              <w:top w:val="single" w:color="auto" w:sz="6" w:space="0"/>
              <w:left w:val="single" w:color="auto" w:sz="6" w:space="0"/>
              <w:bottom w:val="single" w:color="auto" w:sz="6" w:space="0"/>
              <w:right w:val="single" w:color="auto" w:sz="4" w:space="0"/>
            </w:tcBorders>
            <w:noWrap w:val="0"/>
            <w:vAlign w:val="center"/>
          </w:tcPr>
          <w:p>
            <w:pPr>
              <w:widowControl/>
              <w:rPr>
                <w:kern w:val="0"/>
                <w:sz w:val="20"/>
                <w:szCs w:val="20"/>
              </w:rPr>
            </w:pPr>
            <w:r>
              <w:rPr>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0" w:type="auto"/>
            <w:vMerge w:val="continue"/>
            <w:tcBorders>
              <w:top w:val="single" w:color="auto" w:sz="6" w:space="0"/>
              <w:left w:val="single" w:color="auto" w:sz="4" w:space="0"/>
              <w:bottom w:val="single" w:color="auto" w:sz="4" w:space="0"/>
              <w:right w:val="single" w:color="auto" w:sz="6" w:space="0"/>
            </w:tcBorders>
            <w:noWrap w:val="0"/>
            <w:vAlign w:val="center"/>
          </w:tcPr>
          <w:p>
            <w:pPr>
              <w:widowControl/>
              <w:rPr>
                <w:kern w:val="0"/>
                <w:sz w:val="20"/>
                <w:szCs w:val="20"/>
              </w:rPr>
            </w:pPr>
          </w:p>
        </w:tc>
        <w:tc>
          <w:tcPr>
            <w:tcW w:w="0" w:type="auto"/>
            <w:vMerge w:val="continue"/>
            <w:tcBorders>
              <w:top w:val="single" w:color="auto" w:sz="6" w:space="0"/>
              <w:left w:val="single" w:color="auto" w:sz="6" w:space="0"/>
              <w:bottom w:val="single" w:color="auto" w:sz="4" w:space="0"/>
              <w:right w:val="single" w:color="auto" w:sz="6" w:space="0"/>
            </w:tcBorders>
            <w:noWrap w:val="0"/>
            <w:vAlign w:val="center"/>
          </w:tcPr>
          <w:p>
            <w:pPr>
              <w:widowControl/>
              <w:rPr>
                <w:kern w:val="0"/>
                <w:sz w:val="20"/>
                <w:szCs w:val="20"/>
              </w:rPr>
            </w:pPr>
          </w:p>
        </w:tc>
        <w:tc>
          <w:tcPr>
            <w:tcW w:w="4939" w:type="dxa"/>
            <w:tcBorders>
              <w:top w:val="single" w:color="auto" w:sz="6" w:space="0"/>
              <w:left w:val="single" w:color="auto" w:sz="6" w:space="0"/>
              <w:bottom w:val="single" w:color="auto" w:sz="4" w:space="0"/>
              <w:right w:val="single" w:color="auto" w:sz="6" w:space="0"/>
            </w:tcBorders>
            <w:noWrap w:val="0"/>
            <w:vAlign w:val="center"/>
          </w:tcPr>
          <w:p>
            <w:pPr>
              <w:widowControl/>
              <w:rPr>
                <w:kern w:val="0"/>
                <w:sz w:val="20"/>
                <w:szCs w:val="20"/>
              </w:rPr>
            </w:pPr>
            <w:r>
              <w:rPr>
                <w:kern w:val="0"/>
                <w:sz w:val="20"/>
                <w:szCs w:val="20"/>
              </w:rPr>
              <w:t>考核年度内共有3次以上（含）不通过评审</w:t>
            </w:r>
          </w:p>
        </w:tc>
        <w:tc>
          <w:tcPr>
            <w:tcW w:w="1276" w:type="dxa"/>
            <w:tcBorders>
              <w:top w:val="single" w:color="auto" w:sz="6" w:space="0"/>
              <w:left w:val="single" w:color="auto" w:sz="6" w:space="0"/>
              <w:bottom w:val="single" w:color="auto" w:sz="4" w:space="0"/>
              <w:right w:val="single" w:color="auto" w:sz="6" w:space="0"/>
            </w:tcBorders>
            <w:noWrap w:val="0"/>
            <w:vAlign w:val="top"/>
          </w:tcPr>
          <w:p>
            <w:pPr>
              <w:rPr>
                <w:sz w:val="20"/>
                <w:szCs w:val="20"/>
              </w:rPr>
            </w:pPr>
            <w:r>
              <w:rPr>
                <w:kern w:val="0"/>
                <w:sz w:val="20"/>
                <w:szCs w:val="20"/>
              </w:rPr>
              <w:t>评为D级</w:t>
            </w:r>
          </w:p>
        </w:tc>
        <w:tc>
          <w:tcPr>
            <w:tcW w:w="1134" w:type="dxa"/>
            <w:tcBorders>
              <w:top w:val="single" w:color="auto" w:sz="6" w:space="0"/>
              <w:left w:val="single" w:color="auto" w:sz="6" w:space="0"/>
              <w:bottom w:val="single" w:color="auto" w:sz="4" w:space="0"/>
              <w:right w:val="single" w:color="auto" w:sz="4" w:space="0"/>
            </w:tcBorders>
            <w:noWrap w:val="0"/>
            <w:vAlign w:val="center"/>
          </w:tcPr>
          <w:p>
            <w:pPr>
              <w:widowControl/>
              <w:rPr>
                <w:kern w:val="0"/>
                <w:sz w:val="20"/>
                <w:szCs w:val="20"/>
              </w:rPr>
            </w:pPr>
          </w:p>
        </w:tc>
      </w:tr>
    </w:tbl>
    <w:p/>
    <w:p>
      <w:pPr>
        <w:pStyle w:val="17"/>
        <w:rPr>
          <w:rFonts w:ascii="Times New Roman" w:hAnsi="Times New Roman"/>
          <w:b w:val="0"/>
        </w:rPr>
      </w:pPr>
      <w:bookmarkStart w:id="27" w:name="_Toc298574919"/>
      <w:r>
        <w:rPr>
          <w:rFonts w:ascii="Times New Roman" w:hAnsi="Times New Roman"/>
          <w:b w:val="0"/>
        </w:rPr>
        <w:t>2.2.2从业行为</w:t>
      </w:r>
      <w:bookmarkEnd w:id="27"/>
    </w:p>
    <w:p>
      <w:pPr>
        <w:rPr>
          <w:rFonts w:hint="default"/>
          <w:b w:val="0"/>
          <w:szCs w:val="21"/>
        </w:rPr>
      </w:pPr>
      <w:r>
        <w:rPr>
          <w:kern w:val="0"/>
          <w:szCs w:val="21"/>
        </w:rPr>
        <w:t>从业行为主要对</w:t>
      </w:r>
      <w:r>
        <w:rPr>
          <w:rFonts w:hint="default"/>
          <w:kern w:val="0"/>
          <w:szCs w:val="21"/>
        </w:rPr>
        <w:t>初步</w:t>
      </w:r>
      <w:r>
        <w:rPr>
          <w:kern w:val="0"/>
          <w:szCs w:val="21"/>
        </w:rPr>
        <w:t>设计单位的投标行为、行业管理情况进行评价。</w:t>
      </w:r>
    </w:p>
    <w:p>
      <w:pPr>
        <w:spacing w:line="520" w:lineRule="exact"/>
        <w:rPr>
          <w:b w:val="0"/>
          <w:szCs w:val="21"/>
        </w:rPr>
      </w:pPr>
      <w:r>
        <w:rPr>
          <w:b w:val="0"/>
          <w:szCs w:val="21"/>
        </w:rPr>
        <w:t>下表由项目业主填写。</w:t>
      </w:r>
    </w:p>
    <w:tbl>
      <w:tblPr>
        <w:tblStyle w:val="10"/>
        <w:tblW w:w="8835"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35"/>
        <w:gridCol w:w="720"/>
        <w:gridCol w:w="4939"/>
        <w:gridCol w:w="1276"/>
        <w:gridCol w:w="116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735" w:type="dxa"/>
            <w:tcBorders>
              <w:top w:val="single" w:color="auto" w:sz="4" w:space="0"/>
              <w:left w:val="single" w:color="auto" w:sz="4" w:space="0"/>
              <w:bottom w:val="single" w:color="auto" w:sz="6" w:space="0"/>
              <w:right w:val="single" w:color="auto" w:sz="6" w:space="0"/>
            </w:tcBorders>
            <w:noWrap w:val="0"/>
            <w:vAlign w:val="center"/>
          </w:tcPr>
          <w:p>
            <w:pPr>
              <w:widowControl/>
              <w:rPr>
                <w:kern w:val="0"/>
                <w:sz w:val="20"/>
                <w:szCs w:val="20"/>
              </w:rPr>
            </w:pPr>
            <w:r>
              <w:rPr>
                <w:kern w:val="0"/>
                <w:sz w:val="20"/>
                <w:szCs w:val="20"/>
              </w:rPr>
              <w:t>评价方向</w:t>
            </w:r>
          </w:p>
        </w:tc>
        <w:tc>
          <w:tcPr>
            <w:tcW w:w="720" w:type="dxa"/>
            <w:tcBorders>
              <w:top w:val="single" w:color="auto" w:sz="4"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评价内容</w:t>
            </w:r>
          </w:p>
        </w:tc>
        <w:tc>
          <w:tcPr>
            <w:tcW w:w="4939" w:type="dxa"/>
            <w:tcBorders>
              <w:top w:val="single" w:color="auto" w:sz="4"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评价细则</w:t>
            </w:r>
          </w:p>
        </w:tc>
        <w:tc>
          <w:tcPr>
            <w:tcW w:w="1276" w:type="dxa"/>
            <w:tcBorders>
              <w:top w:val="single" w:color="auto" w:sz="4"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赋分值</w:t>
            </w:r>
          </w:p>
        </w:tc>
        <w:tc>
          <w:tcPr>
            <w:tcW w:w="1165" w:type="dxa"/>
            <w:tcBorders>
              <w:top w:val="single" w:color="auto" w:sz="4" w:space="0"/>
              <w:left w:val="single" w:color="auto" w:sz="6" w:space="0"/>
              <w:bottom w:val="single" w:color="auto" w:sz="6" w:space="0"/>
              <w:right w:val="single" w:color="auto" w:sz="4" w:space="0"/>
            </w:tcBorders>
            <w:noWrap w:val="0"/>
            <w:vAlign w:val="center"/>
          </w:tcPr>
          <w:p>
            <w:pPr>
              <w:widowControl/>
              <w:rPr>
                <w:kern w:val="0"/>
                <w:sz w:val="20"/>
                <w:szCs w:val="20"/>
              </w:rPr>
            </w:pPr>
            <w:r>
              <w:rPr>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0" w:type="auto"/>
            <w:vMerge w:val="restart"/>
            <w:tcBorders>
              <w:left w:val="single" w:color="auto" w:sz="4" w:space="0"/>
              <w:right w:val="single" w:color="auto" w:sz="6" w:space="0"/>
            </w:tcBorders>
            <w:noWrap w:val="0"/>
            <w:vAlign w:val="center"/>
          </w:tcPr>
          <w:p>
            <w:pPr>
              <w:widowControl/>
              <w:rPr>
                <w:kern w:val="0"/>
                <w:sz w:val="20"/>
                <w:szCs w:val="20"/>
              </w:rPr>
            </w:pPr>
          </w:p>
        </w:tc>
        <w:tc>
          <w:tcPr>
            <w:tcW w:w="0" w:type="auto"/>
            <w:vMerge w:val="restart"/>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p>
        </w:tc>
        <w:tc>
          <w:tcPr>
            <w:tcW w:w="4939" w:type="dxa"/>
            <w:tcBorders>
              <w:top w:val="single" w:color="auto" w:sz="6" w:space="0"/>
              <w:left w:val="single" w:color="auto" w:sz="6" w:space="0"/>
              <w:bottom w:val="single" w:color="auto" w:sz="6" w:space="0"/>
              <w:right w:val="single" w:color="auto" w:sz="6" w:space="0"/>
            </w:tcBorders>
            <w:noWrap/>
            <w:vAlign w:val="center"/>
          </w:tcPr>
          <w:p>
            <w:pPr>
              <w:widowControl/>
              <w:rPr>
                <w:kern w:val="0"/>
                <w:sz w:val="20"/>
                <w:szCs w:val="20"/>
              </w:rPr>
            </w:pPr>
            <w:r>
              <w:rPr>
                <w:kern w:val="0"/>
                <w:sz w:val="20"/>
                <w:szCs w:val="20"/>
              </w:rPr>
              <w:t>伪造业绩或以其他方式弄虚作假，骗取中标</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评为D级</w:t>
            </w:r>
          </w:p>
        </w:tc>
        <w:tc>
          <w:tcPr>
            <w:tcW w:w="1165" w:type="dxa"/>
            <w:tcBorders>
              <w:top w:val="single" w:color="auto" w:sz="6" w:space="0"/>
              <w:left w:val="single" w:color="auto" w:sz="6" w:space="0"/>
              <w:bottom w:val="single" w:color="auto" w:sz="6" w:space="0"/>
              <w:right w:val="single" w:color="auto" w:sz="4" w:space="0"/>
            </w:tcBorders>
            <w:noWrap w:val="0"/>
            <w:vAlign w:val="center"/>
          </w:tcPr>
          <w:p>
            <w:pPr>
              <w:widowControl/>
              <w:rPr>
                <w:kern w:val="0"/>
                <w:sz w:val="20"/>
                <w:szCs w:val="20"/>
              </w:rPr>
            </w:pPr>
            <w:r>
              <w:rPr>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0" w:type="auto"/>
            <w:vMerge w:val="continue"/>
            <w:tcBorders>
              <w:left w:val="single" w:color="auto" w:sz="4" w:space="0"/>
              <w:right w:val="single" w:color="auto" w:sz="6" w:space="0"/>
            </w:tcBorders>
            <w:noWrap w:val="0"/>
            <w:vAlign w:val="center"/>
          </w:tcPr>
          <w:p>
            <w:pPr>
              <w:widowControl/>
              <w:rPr>
                <w:kern w:val="0"/>
                <w:sz w:val="20"/>
                <w:szCs w:val="20"/>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p>
        </w:tc>
        <w:tc>
          <w:tcPr>
            <w:tcW w:w="4939"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利用伪造、转让、无效或者租借的资质证书参加投标</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评为D级</w:t>
            </w:r>
          </w:p>
        </w:tc>
        <w:tc>
          <w:tcPr>
            <w:tcW w:w="1165" w:type="dxa"/>
            <w:tcBorders>
              <w:top w:val="single" w:color="auto" w:sz="6" w:space="0"/>
              <w:left w:val="single" w:color="auto" w:sz="6" w:space="0"/>
              <w:bottom w:val="single" w:color="auto" w:sz="6" w:space="0"/>
              <w:right w:val="single" w:color="auto" w:sz="4" w:space="0"/>
            </w:tcBorders>
            <w:noWrap w:val="0"/>
            <w:vAlign w:val="center"/>
          </w:tcPr>
          <w:p>
            <w:pPr>
              <w:widowControl/>
              <w:rPr>
                <w:kern w:val="0"/>
                <w:sz w:val="20"/>
                <w:szCs w:val="20"/>
              </w:rPr>
            </w:pPr>
            <w:r>
              <w:rPr>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0" w:type="auto"/>
            <w:vMerge w:val="continue"/>
            <w:tcBorders>
              <w:left w:val="single" w:color="auto" w:sz="4" w:space="0"/>
              <w:right w:val="single" w:color="auto" w:sz="6" w:space="0"/>
            </w:tcBorders>
            <w:noWrap w:val="0"/>
            <w:vAlign w:val="center"/>
          </w:tcPr>
          <w:p>
            <w:pPr>
              <w:widowControl/>
              <w:rPr>
                <w:kern w:val="0"/>
                <w:sz w:val="20"/>
                <w:szCs w:val="20"/>
              </w:rPr>
            </w:pPr>
          </w:p>
        </w:tc>
        <w:tc>
          <w:tcPr>
            <w:tcW w:w="0" w:type="auto"/>
            <w:vMerge w:val="continue"/>
            <w:tcBorders>
              <w:left w:val="single" w:color="auto" w:sz="6" w:space="0"/>
              <w:right w:val="single" w:color="auto" w:sz="6" w:space="0"/>
            </w:tcBorders>
            <w:noWrap w:val="0"/>
            <w:vAlign w:val="center"/>
          </w:tcPr>
          <w:p>
            <w:pPr>
              <w:widowControl/>
              <w:rPr>
                <w:kern w:val="0"/>
                <w:sz w:val="20"/>
                <w:szCs w:val="20"/>
              </w:rPr>
            </w:pPr>
          </w:p>
        </w:tc>
        <w:tc>
          <w:tcPr>
            <w:tcW w:w="4939"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将承揽的工程勘察、工程设计业务转包或违法分包</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评为D级</w:t>
            </w:r>
          </w:p>
        </w:tc>
        <w:tc>
          <w:tcPr>
            <w:tcW w:w="1165" w:type="dxa"/>
            <w:tcBorders>
              <w:top w:val="single" w:color="auto" w:sz="6" w:space="0"/>
              <w:left w:val="single" w:color="auto" w:sz="6" w:space="0"/>
              <w:bottom w:val="single" w:color="auto" w:sz="6" w:space="0"/>
              <w:right w:val="single" w:color="auto" w:sz="4" w:space="0"/>
            </w:tcBorders>
            <w:noWrap w:val="0"/>
            <w:vAlign w:val="center"/>
          </w:tcPr>
          <w:p>
            <w:pPr>
              <w:widowControl/>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0" w:type="auto"/>
            <w:vMerge w:val="continue"/>
            <w:tcBorders>
              <w:left w:val="single" w:color="auto" w:sz="4" w:space="0"/>
              <w:right w:val="single" w:color="auto" w:sz="6" w:space="0"/>
            </w:tcBorders>
            <w:noWrap w:val="0"/>
            <w:vAlign w:val="center"/>
          </w:tcPr>
          <w:p>
            <w:pPr>
              <w:widowControl/>
              <w:rPr>
                <w:kern w:val="0"/>
                <w:sz w:val="20"/>
                <w:szCs w:val="20"/>
              </w:rPr>
            </w:pPr>
          </w:p>
        </w:tc>
        <w:tc>
          <w:tcPr>
            <w:tcW w:w="0" w:type="auto"/>
            <w:vMerge w:val="continue"/>
            <w:tcBorders>
              <w:left w:val="single" w:color="auto" w:sz="6" w:space="0"/>
              <w:right w:val="single" w:color="auto" w:sz="6" w:space="0"/>
            </w:tcBorders>
            <w:noWrap w:val="0"/>
            <w:vAlign w:val="center"/>
          </w:tcPr>
          <w:p>
            <w:pPr>
              <w:widowControl/>
              <w:rPr>
                <w:kern w:val="0"/>
                <w:sz w:val="20"/>
                <w:szCs w:val="20"/>
              </w:rPr>
            </w:pPr>
          </w:p>
        </w:tc>
        <w:tc>
          <w:tcPr>
            <w:tcW w:w="4939"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涂改、倒卖、出租、出借或者以其他形式非法转让资质证书</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评为D级</w:t>
            </w:r>
          </w:p>
        </w:tc>
        <w:tc>
          <w:tcPr>
            <w:tcW w:w="1165" w:type="dxa"/>
            <w:tcBorders>
              <w:top w:val="single" w:color="auto" w:sz="6" w:space="0"/>
              <w:left w:val="single" w:color="auto" w:sz="6" w:space="0"/>
              <w:bottom w:val="single" w:color="auto" w:sz="6" w:space="0"/>
              <w:right w:val="single" w:color="auto" w:sz="4" w:space="0"/>
            </w:tcBorders>
            <w:noWrap w:val="0"/>
            <w:vAlign w:val="center"/>
          </w:tcPr>
          <w:p>
            <w:pPr>
              <w:widowControl/>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0" w:type="auto"/>
            <w:vMerge w:val="continue"/>
            <w:tcBorders>
              <w:left w:val="single" w:color="auto" w:sz="4" w:space="0"/>
              <w:bottom w:val="single" w:color="auto" w:sz="4" w:space="0"/>
              <w:right w:val="single" w:color="auto" w:sz="6" w:space="0"/>
            </w:tcBorders>
            <w:noWrap w:val="0"/>
            <w:vAlign w:val="center"/>
          </w:tcPr>
          <w:p>
            <w:pPr>
              <w:widowControl/>
              <w:rPr>
                <w:kern w:val="0"/>
                <w:sz w:val="20"/>
                <w:szCs w:val="20"/>
              </w:rPr>
            </w:pPr>
          </w:p>
        </w:tc>
        <w:tc>
          <w:tcPr>
            <w:tcW w:w="0" w:type="auto"/>
            <w:vMerge w:val="continue"/>
            <w:tcBorders>
              <w:left w:val="single" w:color="auto" w:sz="6" w:space="0"/>
              <w:bottom w:val="single" w:color="auto" w:sz="4" w:space="0"/>
              <w:right w:val="single" w:color="auto" w:sz="6" w:space="0"/>
            </w:tcBorders>
            <w:noWrap w:val="0"/>
            <w:vAlign w:val="center"/>
          </w:tcPr>
          <w:p>
            <w:pPr>
              <w:widowControl/>
              <w:rPr>
                <w:kern w:val="0"/>
                <w:sz w:val="20"/>
                <w:szCs w:val="20"/>
              </w:rPr>
            </w:pPr>
          </w:p>
        </w:tc>
        <w:tc>
          <w:tcPr>
            <w:tcW w:w="4939" w:type="dxa"/>
            <w:tcBorders>
              <w:top w:val="single" w:color="auto" w:sz="6" w:space="0"/>
              <w:left w:val="single" w:color="auto" w:sz="6" w:space="0"/>
              <w:bottom w:val="single" w:color="auto" w:sz="4" w:space="0"/>
              <w:right w:val="single" w:color="auto" w:sz="6" w:space="0"/>
            </w:tcBorders>
            <w:noWrap w:val="0"/>
            <w:vAlign w:val="center"/>
          </w:tcPr>
          <w:p>
            <w:pPr>
              <w:widowControl/>
              <w:rPr>
                <w:kern w:val="0"/>
                <w:sz w:val="20"/>
                <w:szCs w:val="20"/>
              </w:rPr>
            </w:pPr>
            <w:r>
              <w:rPr>
                <w:kern w:val="0"/>
                <w:sz w:val="20"/>
                <w:szCs w:val="20"/>
              </w:rPr>
              <w:t>允许其他单位、个人以本单位名义承揽建设工程勘察、设计业务</w:t>
            </w:r>
          </w:p>
        </w:tc>
        <w:tc>
          <w:tcPr>
            <w:tcW w:w="1276" w:type="dxa"/>
            <w:tcBorders>
              <w:top w:val="single" w:color="auto" w:sz="6" w:space="0"/>
              <w:left w:val="single" w:color="auto" w:sz="6" w:space="0"/>
              <w:bottom w:val="single" w:color="auto" w:sz="4" w:space="0"/>
              <w:right w:val="single" w:color="auto" w:sz="6" w:space="0"/>
            </w:tcBorders>
            <w:noWrap w:val="0"/>
            <w:vAlign w:val="center"/>
          </w:tcPr>
          <w:p>
            <w:pPr>
              <w:widowControl/>
              <w:rPr>
                <w:kern w:val="0"/>
                <w:sz w:val="20"/>
                <w:szCs w:val="20"/>
              </w:rPr>
            </w:pPr>
            <w:r>
              <w:rPr>
                <w:kern w:val="0"/>
                <w:sz w:val="20"/>
                <w:szCs w:val="20"/>
              </w:rPr>
              <w:t>评为D级</w:t>
            </w:r>
          </w:p>
        </w:tc>
        <w:tc>
          <w:tcPr>
            <w:tcW w:w="1165" w:type="dxa"/>
            <w:tcBorders>
              <w:top w:val="single" w:color="auto" w:sz="6" w:space="0"/>
              <w:left w:val="single" w:color="auto" w:sz="6" w:space="0"/>
              <w:bottom w:val="single" w:color="auto" w:sz="4" w:space="0"/>
              <w:right w:val="single" w:color="auto" w:sz="4" w:space="0"/>
            </w:tcBorders>
            <w:noWrap w:val="0"/>
            <w:vAlign w:val="center"/>
          </w:tcPr>
          <w:p>
            <w:pPr>
              <w:widowControl/>
              <w:rPr>
                <w:kern w:val="0"/>
                <w:sz w:val="20"/>
                <w:szCs w:val="20"/>
              </w:rPr>
            </w:pPr>
          </w:p>
        </w:tc>
      </w:tr>
    </w:tbl>
    <w:p>
      <w:pPr>
        <w:pStyle w:val="17"/>
        <w:rPr>
          <w:rFonts w:ascii="Times New Roman" w:hAnsi="Times New Roman"/>
          <w:b w:val="0"/>
        </w:rPr>
      </w:pPr>
      <w:bookmarkStart w:id="28" w:name="_Toc298574920"/>
      <w:r>
        <w:rPr>
          <w:rFonts w:ascii="Times New Roman" w:hAnsi="Times New Roman"/>
          <w:b w:val="0"/>
        </w:rPr>
        <w:t>2.2.3服务态度（10分）</w:t>
      </w:r>
      <w:bookmarkEnd w:id="28"/>
    </w:p>
    <w:p>
      <w:pPr>
        <w:rPr>
          <w:rFonts w:hint="default"/>
          <w:b w:val="0"/>
          <w:szCs w:val="21"/>
        </w:rPr>
      </w:pPr>
    </w:p>
    <w:p>
      <w:pPr>
        <w:rPr>
          <w:b w:val="0"/>
          <w:szCs w:val="21"/>
        </w:rPr>
      </w:pPr>
      <w:r>
        <w:rPr>
          <w:b w:val="0"/>
          <w:szCs w:val="21"/>
        </w:rPr>
        <w:t>下表由项目业主填写。</w:t>
      </w:r>
    </w:p>
    <w:tbl>
      <w:tblPr>
        <w:tblStyle w:val="10"/>
        <w:tblW w:w="8820"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149"/>
        <w:gridCol w:w="5245"/>
        <w:gridCol w:w="1276"/>
        <w:gridCol w:w="115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149" w:type="dxa"/>
            <w:tcBorders>
              <w:top w:val="single" w:color="auto" w:sz="4" w:space="0"/>
              <w:left w:val="single" w:color="auto" w:sz="4" w:space="0"/>
              <w:bottom w:val="single" w:color="auto" w:sz="6" w:space="0"/>
              <w:right w:val="single" w:color="auto" w:sz="6" w:space="0"/>
            </w:tcBorders>
            <w:noWrap w:val="0"/>
            <w:vAlign w:val="center"/>
          </w:tcPr>
          <w:p>
            <w:pPr>
              <w:widowControl/>
              <w:rPr>
                <w:kern w:val="0"/>
                <w:sz w:val="20"/>
                <w:szCs w:val="20"/>
              </w:rPr>
            </w:pPr>
            <w:r>
              <w:rPr>
                <w:kern w:val="0"/>
                <w:sz w:val="20"/>
                <w:szCs w:val="20"/>
              </w:rPr>
              <w:t>评价方向</w:t>
            </w:r>
          </w:p>
        </w:tc>
        <w:tc>
          <w:tcPr>
            <w:tcW w:w="5245" w:type="dxa"/>
            <w:tcBorders>
              <w:top w:val="single" w:color="auto" w:sz="4"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评价细则</w:t>
            </w:r>
          </w:p>
        </w:tc>
        <w:tc>
          <w:tcPr>
            <w:tcW w:w="1276" w:type="dxa"/>
            <w:tcBorders>
              <w:top w:val="single" w:color="auto" w:sz="4"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赋分值</w:t>
            </w:r>
          </w:p>
        </w:tc>
        <w:tc>
          <w:tcPr>
            <w:tcW w:w="1150" w:type="dxa"/>
            <w:tcBorders>
              <w:top w:val="single" w:color="auto" w:sz="4" w:space="0"/>
              <w:left w:val="single" w:color="auto" w:sz="6" w:space="0"/>
              <w:bottom w:val="single" w:color="auto" w:sz="6" w:space="0"/>
              <w:right w:val="single" w:color="auto" w:sz="4" w:space="0"/>
            </w:tcBorders>
            <w:noWrap w:val="0"/>
            <w:vAlign w:val="center"/>
          </w:tcPr>
          <w:p>
            <w:pPr>
              <w:widowControl/>
              <w:rPr>
                <w:kern w:val="0"/>
                <w:sz w:val="20"/>
                <w:szCs w:val="20"/>
              </w:rPr>
            </w:pPr>
            <w:r>
              <w:rPr>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5" w:hRule="atLeast"/>
        </w:trPr>
        <w:tc>
          <w:tcPr>
            <w:tcW w:w="1149" w:type="dxa"/>
            <w:vMerge w:val="restart"/>
            <w:tcBorders>
              <w:top w:val="single" w:color="auto" w:sz="6" w:space="0"/>
              <w:left w:val="single" w:color="auto" w:sz="4" w:space="0"/>
              <w:right w:val="single" w:color="auto" w:sz="6" w:space="0"/>
            </w:tcBorders>
            <w:noWrap w:val="0"/>
            <w:vAlign w:val="center"/>
          </w:tcPr>
          <w:p>
            <w:pPr>
              <w:widowControl/>
              <w:rPr>
                <w:kern w:val="0"/>
                <w:sz w:val="20"/>
                <w:szCs w:val="20"/>
              </w:rPr>
            </w:pPr>
            <w:r>
              <w:rPr>
                <w:kern w:val="0"/>
                <w:sz w:val="20"/>
                <w:szCs w:val="20"/>
              </w:rPr>
              <w:t>服务态度</w:t>
            </w:r>
          </w:p>
        </w:tc>
        <w:tc>
          <w:tcPr>
            <w:tcW w:w="5245"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不按期限要求按时提交工作成果</w:t>
            </w:r>
            <w:r>
              <w:rPr>
                <w:rFonts w:hint="default"/>
                <w:kern w:val="0"/>
                <w:sz w:val="20"/>
                <w:szCs w:val="20"/>
              </w:rPr>
              <w:t>（每延误一天扣0.2分，扣完为止）</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2</w:t>
            </w:r>
          </w:p>
        </w:tc>
        <w:tc>
          <w:tcPr>
            <w:tcW w:w="1150" w:type="dxa"/>
            <w:tcBorders>
              <w:top w:val="single" w:color="auto" w:sz="6" w:space="0"/>
              <w:left w:val="single" w:color="auto" w:sz="6" w:space="0"/>
              <w:bottom w:val="single" w:color="auto" w:sz="6" w:space="0"/>
              <w:right w:val="single" w:color="auto" w:sz="4" w:space="0"/>
            </w:tcBorders>
            <w:noWrap w:val="0"/>
            <w:vAlign w:val="center"/>
          </w:tcPr>
          <w:p>
            <w:pPr>
              <w:widowControl/>
              <w:rPr>
                <w:kern w:val="0"/>
                <w:sz w:val="20"/>
                <w:szCs w:val="20"/>
              </w:rPr>
            </w:pPr>
            <w:r>
              <w:rPr>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5" w:hRule="atLeast"/>
        </w:trPr>
        <w:tc>
          <w:tcPr>
            <w:tcW w:w="0" w:type="auto"/>
            <w:vMerge w:val="continue"/>
            <w:tcBorders>
              <w:left w:val="single" w:color="auto" w:sz="4" w:space="0"/>
              <w:right w:val="single" w:color="auto" w:sz="6" w:space="0"/>
            </w:tcBorders>
            <w:noWrap w:val="0"/>
            <w:vAlign w:val="center"/>
          </w:tcPr>
          <w:p>
            <w:pPr>
              <w:widowControl/>
              <w:rPr>
                <w:kern w:val="0"/>
                <w:sz w:val="20"/>
                <w:szCs w:val="20"/>
              </w:rPr>
            </w:pPr>
          </w:p>
        </w:tc>
        <w:tc>
          <w:tcPr>
            <w:tcW w:w="5245"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相同问题经指正后仍未改进</w:t>
            </w:r>
            <w:r>
              <w:rPr>
                <w:rFonts w:hint="default"/>
                <w:kern w:val="0"/>
                <w:sz w:val="20"/>
                <w:szCs w:val="20"/>
              </w:rPr>
              <w:t>（每发现一项扣0.5分，扣完为止）</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2</w:t>
            </w:r>
          </w:p>
        </w:tc>
        <w:tc>
          <w:tcPr>
            <w:tcW w:w="1150" w:type="dxa"/>
            <w:tcBorders>
              <w:top w:val="single" w:color="auto" w:sz="6" w:space="0"/>
              <w:left w:val="single" w:color="auto" w:sz="6" w:space="0"/>
              <w:bottom w:val="single" w:color="auto" w:sz="6" w:space="0"/>
              <w:right w:val="single" w:color="auto" w:sz="4" w:space="0"/>
            </w:tcBorders>
            <w:noWrap w:val="0"/>
            <w:vAlign w:val="center"/>
          </w:tcPr>
          <w:p>
            <w:pPr>
              <w:widowControl/>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0" w:type="auto"/>
            <w:vMerge w:val="continue"/>
            <w:tcBorders>
              <w:left w:val="single" w:color="auto" w:sz="4" w:space="0"/>
              <w:right w:val="single" w:color="auto" w:sz="6" w:space="0"/>
            </w:tcBorders>
            <w:noWrap w:val="0"/>
            <w:vAlign w:val="center"/>
          </w:tcPr>
          <w:p>
            <w:pPr>
              <w:widowControl/>
              <w:rPr>
                <w:kern w:val="0"/>
                <w:sz w:val="20"/>
                <w:szCs w:val="20"/>
              </w:rPr>
            </w:pPr>
          </w:p>
        </w:tc>
        <w:tc>
          <w:tcPr>
            <w:tcW w:w="5245" w:type="dxa"/>
            <w:tcBorders>
              <w:top w:val="single" w:color="auto" w:sz="6" w:space="0"/>
              <w:left w:val="single" w:color="auto" w:sz="6" w:space="0"/>
              <w:bottom w:val="single" w:color="auto" w:sz="6" w:space="0"/>
              <w:right w:val="single" w:color="auto" w:sz="6" w:space="0"/>
            </w:tcBorders>
            <w:noWrap w:val="0"/>
            <w:vAlign w:val="center"/>
          </w:tcPr>
          <w:p>
            <w:pPr>
              <w:widowControl/>
              <w:rPr>
                <w:color w:val="000000"/>
                <w:kern w:val="0"/>
                <w:sz w:val="20"/>
                <w:szCs w:val="20"/>
              </w:rPr>
            </w:pPr>
            <w:r>
              <w:rPr>
                <w:color w:val="000000"/>
                <w:kern w:val="0"/>
                <w:sz w:val="20"/>
                <w:szCs w:val="20"/>
              </w:rPr>
              <w:t>编制单位负责人或技术负责人不参加评审会</w:t>
            </w:r>
            <w:r>
              <w:rPr>
                <w:rFonts w:hint="default"/>
                <w:color w:val="000000"/>
                <w:kern w:val="0"/>
                <w:sz w:val="20"/>
                <w:szCs w:val="20"/>
              </w:rPr>
              <w:t>为0分</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2</w:t>
            </w:r>
          </w:p>
        </w:tc>
        <w:tc>
          <w:tcPr>
            <w:tcW w:w="1150" w:type="dxa"/>
            <w:tcBorders>
              <w:top w:val="single" w:color="auto" w:sz="6" w:space="0"/>
              <w:left w:val="single" w:color="auto" w:sz="6" w:space="0"/>
              <w:bottom w:val="single" w:color="auto" w:sz="6" w:space="0"/>
              <w:right w:val="single" w:color="auto" w:sz="4" w:space="0"/>
            </w:tcBorders>
            <w:noWrap w:val="0"/>
            <w:vAlign w:val="center"/>
          </w:tcPr>
          <w:p>
            <w:pPr>
              <w:widowControl/>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0" w:type="auto"/>
            <w:vMerge w:val="continue"/>
            <w:tcBorders>
              <w:left w:val="single" w:color="auto" w:sz="4" w:space="0"/>
              <w:right w:val="single" w:color="auto" w:sz="6" w:space="0"/>
            </w:tcBorders>
            <w:noWrap w:val="0"/>
            <w:vAlign w:val="center"/>
          </w:tcPr>
          <w:p>
            <w:pPr>
              <w:widowControl/>
              <w:rPr>
                <w:kern w:val="0"/>
                <w:sz w:val="20"/>
                <w:szCs w:val="20"/>
              </w:rPr>
            </w:pPr>
          </w:p>
        </w:tc>
        <w:tc>
          <w:tcPr>
            <w:tcW w:w="5245" w:type="dxa"/>
            <w:tcBorders>
              <w:top w:val="single" w:color="auto" w:sz="6" w:space="0"/>
              <w:left w:val="single" w:color="auto" w:sz="6" w:space="0"/>
              <w:bottom w:val="single" w:color="auto" w:sz="6" w:space="0"/>
              <w:right w:val="single" w:color="auto" w:sz="6" w:space="0"/>
            </w:tcBorders>
            <w:noWrap w:val="0"/>
            <w:vAlign w:val="center"/>
          </w:tcPr>
          <w:p>
            <w:pPr>
              <w:widowControl/>
              <w:rPr>
                <w:color w:val="000000"/>
                <w:kern w:val="0"/>
                <w:sz w:val="20"/>
                <w:szCs w:val="20"/>
              </w:rPr>
            </w:pPr>
            <w:r>
              <w:rPr>
                <w:color w:val="000000"/>
                <w:kern w:val="0"/>
                <w:sz w:val="20"/>
                <w:szCs w:val="20"/>
              </w:rPr>
              <w:t>在评审会做情况汇报的</w:t>
            </w:r>
            <w:r>
              <w:rPr>
                <w:rFonts w:hint="default"/>
                <w:color w:val="000000"/>
                <w:kern w:val="0"/>
                <w:sz w:val="20"/>
                <w:szCs w:val="20"/>
              </w:rPr>
              <w:t>非</w:t>
            </w:r>
            <w:r>
              <w:rPr>
                <w:color w:val="000000"/>
                <w:kern w:val="0"/>
                <w:sz w:val="20"/>
                <w:szCs w:val="20"/>
              </w:rPr>
              <w:t>报告的主要编写人员</w:t>
            </w:r>
            <w:r>
              <w:rPr>
                <w:rFonts w:hint="default"/>
                <w:color w:val="000000"/>
                <w:kern w:val="0"/>
                <w:sz w:val="20"/>
                <w:szCs w:val="20"/>
              </w:rPr>
              <w:t>为0分</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2</w:t>
            </w:r>
          </w:p>
        </w:tc>
        <w:tc>
          <w:tcPr>
            <w:tcW w:w="1150" w:type="dxa"/>
            <w:tcBorders>
              <w:top w:val="single" w:color="auto" w:sz="6" w:space="0"/>
              <w:left w:val="single" w:color="auto" w:sz="6" w:space="0"/>
              <w:bottom w:val="single" w:color="auto" w:sz="6" w:space="0"/>
              <w:right w:val="single" w:color="auto" w:sz="4" w:space="0"/>
            </w:tcBorders>
            <w:noWrap w:val="0"/>
            <w:vAlign w:val="center"/>
          </w:tcPr>
          <w:p>
            <w:pPr>
              <w:widowControl/>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0" w:type="auto"/>
            <w:vMerge w:val="continue"/>
            <w:tcBorders>
              <w:left w:val="single" w:color="auto" w:sz="4" w:space="0"/>
              <w:right w:val="single" w:color="auto" w:sz="6" w:space="0"/>
            </w:tcBorders>
            <w:noWrap w:val="0"/>
            <w:vAlign w:val="center"/>
          </w:tcPr>
          <w:p>
            <w:pPr>
              <w:widowControl/>
              <w:rPr>
                <w:kern w:val="0"/>
                <w:sz w:val="20"/>
                <w:szCs w:val="20"/>
              </w:rPr>
            </w:pPr>
          </w:p>
        </w:tc>
        <w:tc>
          <w:tcPr>
            <w:tcW w:w="5245" w:type="dxa"/>
            <w:tcBorders>
              <w:top w:val="single" w:color="auto" w:sz="6" w:space="0"/>
              <w:left w:val="single" w:color="auto" w:sz="6" w:space="0"/>
              <w:bottom w:val="single" w:color="auto" w:sz="6" w:space="0"/>
              <w:right w:val="single" w:color="auto" w:sz="6" w:space="0"/>
            </w:tcBorders>
            <w:noWrap w:val="0"/>
            <w:vAlign w:val="center"/>
          </w:tcPr>
          <w:p>
            <w:pPr>
              <w:widowControl/>
              <w:rPr>
                <w:color w:val="000000"/>
                <w:kern w:val="0"/>
                <w:sz w:val="20"/>
                <w:szCs w:val="20"/>
              </w:rPr>
            </w:pPr>
            <w:r>
              <w:rPr>
                <w:color w:val="000000"/>
                <w:kern w:val="0"/>
                <w:sz w:val="20"/>
                <w:szCs w:val="20"/>
              </w:rPr>
              <w:t>项目负责人不跟踪服务项目相关业务工作</w:t>
            </w:r>
            <w:r>
              <w:rPr>
                <w:rFonts w:hint="default"/>
                <w:color w:val="000000"/>
                <w:kern w:val="0"/>
                <w:sz w:val="20"/>
                <w:szCs w:val="20"/>
              </w:rPr>
              <w:t>为0分</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2</w:t>
            </w:r>
          </w:p>
        </w:tc>
        <w:tc>
          <w:tcPr>
            <w:tcW w:w="1150" w:type="dxa"/>
            <w:tcBorders>
              <w:top w:val="single" w:color="auto" w:sz="6" w:space="0"/>
              <w:left w:val="single" w:color="auto" w:sz="6" w:space="0"/>
              <w:bottom w:val="single" w:color="auto" w:sz="6" w:space="0"/>
              <w:right w:val="single" w:color="auto" w:sz="4" w:space="0"/>
            </w:tcBorders>
            <w:noWrap w:val="0"/>
            <w:vAlign w:val="center"/>
          </w:tcPr>
          <w:p>
            <w:pPr>
              <w:widowControl/>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0" w:type="auto"/>
            <w:vMerge w:val="continue"/>
            <w:tcBorders>
              <w:left w:val="single" w:color="auto" w:sz="4" w:space="0"/>
              <w:bottom w:val="single" w:color="auto" w:sz="4" w:space="0"/>
              <w:right w:val="single" w:color="auto" w:sz="6" w:space="0"/>
            </w:tcBorders>
            <w:noWrap w:val="0"/>
            <w:vAlign w:val="center"/>
          </w:tcPr>
          <w:p>
            <w:pPr>
              <w:widowControl/>
              <w:rPr>
                <w:kern w:val="0"/>
                <w:sz w:val="20"/>
                <w:szCs w:val="20"/>
              </w:rPr>
            </w:pPr>
          </w:p>
        </w:tc>
        <w:tc>
          <w:tcPr>
            <w:tcW w:w="5245"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rFonts w:hint="default"/>
                <w:kern w:val="0"/>
                <w:sz w:val="20"/>
                <w:szCs w:val="20"/>
              </w:rPr>
              <w:t>以上涉及的评价细则，一年内累计出现5次（含）以上</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rFonts w:hint="default"/>
                <w:kern w:val="0"/>
                <w:sz w:val="20"/>
                <w:szCs w:val="20"/>
              </w:rPr>
              <w:t>评为D级</w:t>
            </w:r>
          </w:p>
        </w:tc>
        <w:tc>
          <w:tcPr>
            <w:tcW w:w="1150" w:type="dxa"/>
            <w:tcBorders>
              <w:top w:val="single" w:color="auto" w:sz="6" w:space="0"/>
              <w:left w:val="single" w:color="auto" w:sz="6" w:space="0"/>
              <w:bottom w:val="single" w:color="auto" w:sz="6" w:space="0"/>
              <w:right w:val="single" w:color="auto" w:sz="4" w:space="0"/>
            </w:tcBorders>
            <w:noWrap w:val="0"/>
            <w:vAlign w:val="center"/>
          </w:tcPr>
          <w:p>
            <w:pPr>
              <w:widowControl/>
              <w:rPr>
                <w:kern w:val="0"/>
                <w:sz w:val="20"/>
                <w:szCs w:val="20"/>
              </w:rPr>
            </w:pPr>
          </w:p>
        </w:tc>
      </w:tr>
    </w:tbl>
    <w:p>
      <w:pPr>
        <w:pStyle w:val="17"/>
        <w:rPr>
          <w:rFonts w:hint="default" w:ascii="Times New Roman" w:hAnsi="Times New Roman"/>
          <w:b w:val="0"/>
        </w:rPr>
      </w:pPr>
      <w:bookmarkStart w:id="29" w:name="_Toc298574921"/>
    </w:p>
    <w:p>
      <w:pPr>
        <w:pStyle w:val="17"/>
        <w:rPr>
          <w:rFonts w:ascii="Times New Roman" w:hAnsi="Times New Roman"/>
          <w:b w:val="0"/>
        </w:rPr>
      </w:pPr>
      <w:r>
        <w:rPr>
          <w:rFonts w:ascii="Times New Roman" w:hAnsi="Times New Roman"/>
          <w:b w:val="0"/>
        </w:rPr>
        <w:t>2.2.4信用管理（15分）</w:t>
      </w:r>
      <w:bookmarkEnd w:id="29"/>
    </w:p>
    <w:p>
      <w:pPr>
        <w:rPr>
          <w:b w:val="0"/>
          <w:szCs w:val="21"/>
        </w:rPr>
      </w:pPr>
      <w:r>
        <w:rPr>
          <w:b w:val="0"/>
          <w:szCs w:val="21"/>
        </w:rPr>
        <w:t>下表由</w:t>
      </w:r>
      <w:r>
        <w:rPr>
          <w:rFonts w:hint="default"/>
          <w:b w:val="0"/>
          <w:szCs w:val="21"/>
        </w:rPr>
        <w:t>农业农村行政主管部门</w:t>
      </w:r>
      <w:r>
        <w:rPr>
          <w:b w:val="0"/>
          <w:szCs w:val="21"/>
        </w:rPr>
        <w:t>填写。</w:t>
      </w:r>
    </w:p>
    <w:tbl>
      <w:tblPr>
        <w:tblStyle w:val="10"/>
        <w:tblW w:w="8820" w:type="dxa"/>
        <w:tblInd w:w="93" w:type="dxa"/>
        <w:tblLayout w:type="autofit"/>
        <w:tblCellMar>
          <w:top w:w="0" w:type="dxa"/>
          <w:left w:w="108" w:type="dxa"/>
          <w:bottom w:w="0" w:type="dxa"/>
          <w:right w:w="108" w:type="dxa"/>
        </w:tblCellMar>
      </w:tblPr>
      <w:tblGrid>
        <w:gridCol w:w="1080"/>
        <w:gridCol w:w="5314"/>
        <w:gridCol w:w="1276"/>
        <w:gridCol w:w="1150"/>
      </w:tblGrid>
      <w:tr>
        <w:tblPrEx>
          <w:tblCellMar>
            <w:top w:w="0" w:type="dxa"/>
            <w:left w:w="108" w:type="dxa"/>
            <w:bottom w:w="0" w:type="dxa"/>
            <w:right w:w="108" w:type="dxa"/>
          </w:tblCellMar>
        </w:tblPrEx>
        <w:trPr>
          <w:trHeight w:val="42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rPr>
                <w:kern w:val="0"/>
                <w:sz w:val="20"/>
                <w:szCs w:val="20"/>
              </w:rPr>
            </w:pPr>
            <w:r>
              <w:rPr>
                <w:kern w:val="0"/>
                <w:sz w:val="20"/>
                <w:szCs w:val="20"/>
              </w:rPr>
              <w:t>评价方向</w:t>
            </w:r>
          </w:p>
        </w:tc>
        <w:tc>
          <w:tcPr>
            <w:tcW w:w="5314" w:type="dxa"/>
            <w:tcBorders>
              <w:top w:val="single" w:color="auto" w:sz="4" w:space="0"/>
              <w:left w:val="nil"/>
              <w:bottom w:val="single" w:color="auto" w:sz="4" w:space="0"/>
              <w:right w:val="single" w:color="auto" w:sz="4" w:space="0"/>
            </w:tcBorders>
            <w:noWrap w:val="0"/>
            <w:vAlign w:val="center"/>
          </w:tcPr>
          <w:p>
            <w:pPr>
              <w:widowControl/>
              <w:rPr>
                <w:kern w:val="0"/>
                <w:sz w:val="20"/>
                <w:szCs w:val="20"/>
              </w:rPr>
            </w:pPr>
            <w:r>
              <w:rPr>
                <w:kern w:val="0"/>
                <w:sz w:val="20"/>
                <w:szCs w:val="20"/>
              </w:rPr>
              <w:t>评价细则</w:t>
            </w:r>
          </w:p>
        </w:tc>
        <w:tc>
          <w:tcPr>
            <w:tcW w:w="1276" w:type="dxa"/>
            <w:tcBorders>
              <w:top w:val="single" w:color="auto" w:sz="4" w:space="0"/>
              <w:left w:val="nil"/>
              <w:bottom w:val="single" w:color="auto" w:sz="4" w:space="0"/>
              <w:right w:val="single" w:color="auto" w:sz="4" w:space="0"/>
            </w:tcBorders>
            <w:noWrap w:val="0"/>
            <w:vAlign w:val="center"/>
          </w:tcPr>
          <w:p>
            <w:pPr>
              <w:widowControl/>
              <w:rPr>
                <w:kern w:val="0"/>
                <w:sz w:val="20"/>
                <w:szCs w:val="20"/>
              </w:rPr>
            </w:pPr>
            <w:r>
              <w:rPr>
                <w:kern w:val="0"/>
                <w:sz w:val="20"/>
                <w:szCs w:val="20"/>
              </w:rPr>
              <w:t>赋分值</w:t>
            </w:r>
          </w:p>
        </w:tc>
        <w:tc>
          <w:tcPr>
            <w:tcW w:w="1150" w:type="dxa"/>
            <w:tcBorders>
              <w:top w:val="single" w:color="auto" w:sz="4" w:space="0"/>
              <w:left w:val="nil"/>
              <w:bottom w:val="single" w:color="auto" w:sz="4" w:space="0"/>
              <w:right w:val="single" w:color="auto" w:sz="4" w:space="0"/>
            </w:tcBorders>
            <w:noWrap w:val="0"/>
            <w:vAlign w:val="center"/>
          </w:tcPr>
          <w:p>
            <w:pPr>
              <w:widowControl/>
              <w:rPr>
                <w:kern w:val="0"/>
                <w:sz w:val="20"/>
                <w:szCs w:val="20"/>
              </w:rPr>
            </w:pPr>
            <w:r>
              <w:rPr>
                <w:kern w:val="0"/>
                <w:sz w:val="20"/>
                <w:szCs w:val="20"/>
              </w:rPr>
              <w:t>得分</w:t>
            </w:r>
          </w:p>
        </w:tc>
      </w:tr>
      <w:tr>
        <w:tblPrEx>
          <w:tblCellMar>
            <w:top w:w="0" w:type="dxa"/>
            <w:left w:w="108" w:type="dxa"/>
            <w:bottom w:w="0" w:type="dxa"/>
            <w:right w:w="108" w:type="dxa"/>
          </w:tblCellMar>
        </w:tblPrEx>
        <w:trPr>
          <w:trHeight w:val="397" w:hRule="atLeast"/>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rPr>
                <w:kern w:val="0"/>
                <w:sz w:val="20"/>
                <w:szCs w:val="20"/>
              </w:rPr>
            </w:pPr>
            <w:r>
              <w:rPr>
                <w:kern w:val="0"/>
                <w:sz w:val="20"/>
                <w:szCs w:val="20"/>
              </w:rPr>
              <w:t>信用管理</w:t>
            </w:r>
          </w:p>
        </w:tc>
        <w:tc>
          <w:tcPr>
            <w:tcW w:w="5314"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无正当理由不参加各级农业农村</w:t>
            </w:r>
            <w:r>
              <w:rPr>
                <w:rFonts w:hint="default"/>
                <w:kern w:val="0"/>
                <w:sz w:val="20"/>
                <w:szCs w:val="20"/>
              </w:rPr>
              <w:t>行政主管</w:t>
            </w:r>
            <w:r>
              <w:rPr>
                <w:kern w:val="0"/>
                <w:sz w:val="20"/>
                <w:szCs w:val="20"/>
              </w:rPr>
              <w:t>部门组织业务培训</w:t>
            </w:r>
            <w:r>
              <w:rPr>
                <w:rFonts w:hint="default"/>
                <w:kern w:val="0"/>
                <w:sz w:val="20"/>
                <w:szCs w:val="20"/>
              </w:rPr>
              <w:t>（每错漏一项扣1分，扣完为止）</w:t>
            </w:r>
          </w:p>
        </w:tc>
        <w:tc>
          <w:tcPr>
            <w:tcW w:w="1276"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2</w:t>
            </w:r>
          </w:p>
        </w:tc>
        <w:tc>
          <w:tcPr>
            <w:tcW w:w="115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314"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报送信用信息不及时</w:t>
            </w:r>
            <w:r>
              <w:rPr>
                <w:rFonts w:hint="default"/>
                <w:kern w:val="0"/>
                <w:sz w:val="20"/>
                <w:szCs w:val="20"/>
              </w:rPr>
              <w:t>（每次扣0.2分，扣完为止）</w:t>
            </w:r>
          </w:p>
        </w:tc>
        <w:tc>
          <w:tcPr>
            <w:tcW w:w="1276"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1</w:t>
            </w:r>
          </w:p>
        </w:tc>
        <w:tc>
          <w:tcPr>
            <w:tcW w:w="115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314"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报送信用信息不齐全</w:t>
            </w:r>
            <w:r>
              <w:rPr>
                <w:rFonts w:hint="default"/>
                <w:kern w:val="0"/>
                <w:sz w:val="20"/>
                <w:szCs w:val="20"/>
              </w:rPr>
              <w:t>（每错漏一项扣0.2分，扣完为止）</w:t>
            </w:r>
          </w:p>
        </w:tc>
        <w:tc>
          <w:tcPr>
            <w:tcW w:w="1276"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2</w:t>
            </w:r>
          </w:p>
        </w:tc>
        <w:tc>
          <w:tcPr>
            <w:tcW w:w="115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314"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报送的信用信息弄虚作假的</w:t>
            </w:r>
          </w:p>
        </w:tc>
        <w:tc>
          <w:tcPr>
            <w:tcW w:w="1276"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评为D级</w:t>
            </w:r>
          </w:p>
        </w:tc>
        <w:tc>
          <w:tcPr>
            <w:tcW w:w="1150" w:type="dxa"/>
            <w:tcBorders>
              <w:top w:val="nil"/>
              <w:left w:val="nil"/>
              <w:bottom w:val="single" w:color="auto" w:sz="4" w:space="0"/>
              <w:right w:val="single" w:color="auto" w:sz="4" w:space="0"/>
            </w:tcBorders>
            <w:noWrap w:val="0"/>
            <w:vAlign w:val="center"/>
          </w:tcPr>
          <w:p>
            <w:pPr>
              <w:widowControl/>
              <w:rPr>
                <w:kern w:val="0"/>
                <w:sz w:val="20"/>
                <w:szCs w:val="20"/>
              </w:rPr>
            </w:pP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314"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被检举、控告、投诉并经查实（每次扣5分）</w:t>
            </w:r>
          </w:p>
        </w:tc>
        <w:tc>
          <w:tcPr>
            <w:tcW w:w="1276"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10</w:t>
            </w:r>
          </w:p>
        </w:tc>
        <w:tc>
          <w:tcPr>
            <w:tcW w:w="115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314"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被检举、控告、投诉3次（含）以上，并经查实</w:t>
            </w:r>
          </w:p>
        </w:tc>
        <w:tc>
          <w:tcPr>
            <w:tcW w:w="1276"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评为D级</w:t>
            </w:r>
          </w:p>
        </w:tc>
        <w:tc>
          <w:tcPr>
            <w:tcW w:w="115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314" w:type="dxa"/>
            <w:tcBorders>
              <w:top w:val="nil"/>
              <w:left w:val="nil"/>
              <w:bottom w:val="single" w:color="auto" w:sz="4" w:space="0"/>
              <w:right w:val="single" w:color="auto" w:sz="4" w:space="0"/>
            </w:tcBorders>
            <w:noWrap w:val="0"/>
            <w:vAlign w:val="center"/>
          </w:tcPr>
          <w:p>
            <w:pPr>
              <w:widowControl/>
              <w:rPr>
                <w:kern w:val="0"/>
                <w:sz w:val="20"/>
                <w:szCs w:val="20"/>
              </w:rPr>
            </w:pPr>
            <w:r>
              <w:rPr>
                <w:rFonts w:hint="default"/>
                <w:kern w:val="0"/>
                <w:sz w:val="20"/>
                <w:szCs w:val="20"/>
              </w:rPr>
              <w:t>伪造业绩或以其他方式弄虚作假、骗取中标</w:t>
            </w:r>
          </w:p>
        </w:tc>
        <w:tc>
          <w:tcPr>
            <w:tcW w:w="1276"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评为D级</w:t>
            </w:r>
          </w:p>
        </w:tc>
        <w:tc>
          <w:tcPr>
            <w:tcW w:w="1150" w:type="dxa"/>
            <w:tcBorders>
              <w:top w:val="nil"/>
              <w:left w:val="nil"/>
              <w:bottom w:val="single" w:color="auto" w:sz="4" w:space="0"/>
              <w:right w:val="single" w:color="auto" w:sz="4" w:space="0"/>
            </w:tcBorders>
            <w:noWrap w:val="0"/>
            <w:vAlign w:val="center"/>
          </w:tcPr>
          <w:p>
            <w:pPr>
              <w:widowControl/>
              <w:rPr>
                <w:kern w:val="0"/>
                <w:sz w:val="20"/>
                <w:szCs w:val="20"/>
              </w:rPr>
            </w:pP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314"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违反国家和自治区有关</w:t>
            </w:r>
            <w:r>
              <w:rPr>
                <w:rFonts w:hint="default"/>
                <w:kern w:val="0"/>
                <w:sz w:val="20"/>
                <w:szCs w:val="20"/>
              </w:rPr>
              <w:t>涉及</w:t>
            </w:r>
            <w:r>
              <w:rPr>
                <w:kern w:val="0"/>
                <w:sz w:val="20"/>
                <w:szCs w:val="20"/>
              </w:rPr>
              <w:t>信用管理的法律法规</w:t>
            </w:r>
          </w:p>
        </w:tc>
        <w:tc>
          <w:tcPr>
            <w:tcW w:w="1276"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评为D级</w:t>
            </w:r>
          </w:p>
        </w:tc>
        <w:tc>
          <w:tcPr>
            <w:tcW w:w="115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bl>
    <w:p/>
    <w:p>
      <w:pPr>
        <w:pStyle w:val="17"/>
        <w:rPr>
          <w:rFonts w:ascii="Times New Roman" w:hAnsi="Times New Roman"/>
          <w:b w:val="0"/>
        </w:rPr>
      </w:pPr>
      <w:bookmarkStart w:id="30" w:name="_Toc298574922"/>
      <w:r>
        <w:rPr>
          <w:rFonts w:ascii="Times New Roman" w:hAnsi="Times New Roman"/>
          <w:b w:val="0"/>
        </w:rPr>
        <w:t>2.2.5</w:t>
      </w:r>
      <w:bookmarkEnd w:id="30"/>
      <w:r>
        <w:rPr>
          <w:rFonts w:hint="default" w:ascii="Times New Roman" w:hAnsi="Times New Roman"/>
          <w:b w:val="0"/>
        </w:rPr>
        <w:t>扣</w:t>
      </w:r>
      <w:r>
        <w:rPr>
          <w:rFonts w:ascii="Times New Roman" w:hAnsi="Times New Roman"/>
          <w:b w:val="0"/>
        </w:rPr>
        <w:t>分项</w:t>
      </w:r>
    </w:p>
    <w:p>
      <w:pPr>
        <w:rPr>
          <w:b w:val="0"/>
          <w:szCs w:val="21"/>
        </w:rPr>
      </w:pPr>
      <w:r>
        <w:rPr>
          <w:b w:val="0"/>
          <w:szCs w:val="21"/>
        </w:rPr>
        <w:t>下表</w:t>
      </w:r>
      <w:r>
        <w:rPr>
          <w:rFonts w:hint="default"/>
          <w:b w:val="0"/>
          <w:szCs w:val="21"/>
        </w:rPr>
        <w:t>由项目业主</w:t>
      </w:r>
      <w:r>
        <w:rPr>
          <w:b w:val="0"/>
          <w:szCs w:val="21"/>
        </w:rPr>
        <w:t>填写。</w:t>
      </w:r>
    </w:p>
    <w:tbl>
      <w:tblPr>
        <w:tblStyle w:val="10"/>
        <w:tblW w:w="880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659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rPr>
                <w:kern w:val="0"/>
                <w:sz w:val="20"/>
                <w:szCs w:val="20"/>
              </w:rPr>
            </w:pPr>
            <w:r>
              <w:rPr>
                <w:kern w:val="0"/>
                <w:sz w:val="20"/>
                <w:szCs w:val="20"/>
              </w:rPr>
              <w:t>评价方向</w:t>
            </w:r>
          </w:p>
        </w:tc>
        <w:tc>
          <w:tcPr>
            <w:tcW w:w="6590" w:type="dxa"/>
            <w:tcBorders>
              <w:top w:val="single" w:color="auto" w:sz="4" w:space="0"/>
              <w:left w:val="single" w:color="auto" w:sz="4" w:space="0"/>
              <w:bottom w:val="single" w:color="auto" w:sz="4" w:space="0"/>
              <w:right w:val="single" w:color="auto" w:sz="4" w:space="0"/>
            </w:tcBorders>
            <w:noWrap w:val="0"/>
            <w:vAlign w:val="center"/>
          </w:tcPr>
          <w:p>
            <w:pPr>
              <w:widowControl/>
              <w:rPr>
                <w:kern w:val="0"/>
                <w:sz w:val="20"/>
                <w:szCs w:val="20"/>
              </w:rPr>
            </w:pPr>
            <w:r>
              <w:rPr>
                <w:kern w:val="0"/>
                <w:sz w:val="20"/>
                <w:szCs w:val="20"/>
              </w:rPr>
              <w:t>评价细则</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rPr>
                <w:kern w:val="0"/>
                <w:sz w:val="20"/>
                <w:szCs w:val="20"/>
              </w:rPr>
            </w:pPr>
            <w:r>
              <w:rPr>
                <w:rFonts w:hint="default"/>
                <w:kern w:val="0"/>
                <w:sz w:val="20"/>
                <w:szCs w:val="20"/>
              </w:rPr>
              <w:t>扣</w:t>
            </w:r>
            <w:r>
              <w:rPr>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rPr>
                <w:kern w:val="0"/>
                <w:sz w:val="20"/>
                <w:szCs w:val="20"/>
              </w:rPr>
            </w:pPr>
            <w:r>
              <w:rPr>
                <w:rFonts w:hint="default"/>
                <w:kern w:val="0"/>
                <w:sz w:val="20"/>
                <w:szCs w:val="20"/>
              </w:rPr>
              <w:t>技术指导</w:t>
            </w:r>
          </w:p>
        </w:tc>
        <w:tc>
          <w:tcPr>
            <w:tcW w:w="6590" w:type="dxa"/>
            <w:tcBorders>
              <w:top w:val="single" w:color="auto" w:sz="4" w:space="0"/>
              <w:left w:val="single" w:color="auto" w:sz="4" w:space="0"/>
              <w:bottom w:val="single" w:color="auto" w:sz="4" w:space="0"/>
              <w:right w:val="single" w:color="auto" w:sz="4" w:space="0"/>
            </w:tcBorders>
            <w:noWrap w:val="0"/>
            <w:vAlign w:val="center"/>
          </w:tcPr>
          <w:p>
            <w:pPr>
              <w:widowControl/>
              <w:rPr>
                <w:kern w:val="0"/>
                <w:sz w:val="20"/>
                <w:szCs w:val="20"/>
              </w:rPr>
            </w:pPr>
            <w:r>
              <w:rPr>
                <w:kern w:val="0"/>
                <w:sz w:val="20"/>
                <w:szCs w:val="20"/>
              </w:rPr>
              <w:t>设计交底资料不齐全的</w:t>
            </w:r>
            <w:r>
              <w:rPr>
                <w:rFonts w:hint="default"/>
                <w:kern w:val="0"/>
                <w:sz w:val="20"/>
                <w:szCs w:val="20"/>
              </w:rPr>
              <w:t>（每错漏一项扣0.5分）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rPr>
                <w:kern w:val="0"/>
                <w:sz w:val="20"/>
                <w:szCs w:val="20"/>
              </w:rPr>
            </w:pPr>
          </w:p>
        </w:tc>
        <w:tc>
          <w:tcPr>
            <w:tcW w:w="6590" w:type="dxa"/>
            <w:tcBorders>
              <w:top w:val="single" w:color="auto" w:sz="4" w:space="0"/>
              <w:left w:val="single" w:color="auto" w:sz="4" w:space="0"/>
              <w:bottom w:val="single" w:color="auto" w:sz="4" w:space="0"/>
              <w:right w:val="single" w:color="auto" w:sz="4" w:space="0"/>
            </w:tcBorders>
            <w:noWrap w:val="0"/>
            <w:vAlign w:val="center"/>
          </w:tcPr>
          <w:p>
            <w:pPr>
              <w:widowControl/>
              <w:rPr>
                <w:kern w:val="0"/>
                <w:sz w:val="20"/>
                <w:szCs w:val="20"/>
              </w:rPr>
            </w:pPr>
            <w:r>
              <w:rPr>
                <w:kern w:val="0"/>
                <w:sz w:val="20"/>
                <w:szCs w:val="20"/>
              </w:rPr>
              <w:t>设计交底现场解说、解释不清楚的</w:t>
            </w:r>
            <w:r>
              <w:rPr>
                <w:rFonts w:hint="default"/>
                <w:kern w:val="0"/>
                <w:sz w:val="20"/>
                <w:szCs w:val="20"/>
              </w:rPr>
              <w:t>（分值2分，视情扣分）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rPr>
                <w:kern w:val="0"/>
                <w:sz w:val="20"/>
                <w:szCs w:val="20"/>
              </w:rPr>
            </w:pPr>
          </w:p>
        </w:tc>
        <w:tc>
          <w:tcPr>
            <w:tcW w:w="6590" w:type="dxa"/>
            <w:tcBorders>
              <w:top w:val="single" w:color="auto" w:sz="4" w:space="0"/>
              <w:left w:val="single" w:color="auto" w:sz="4" w:space="0"/>
              <w:bottom w:val="single" w:color="auto" w:sz="4" w:space="0"/>
              <w:right w:val="single" w:color="auto" w:sz="4" w:space="0"/>
            </w:tcBorders>
            <w:noWrap w:val="0"/>
            <w:vAlign w:val="center"/>
          </w:tcPr>
          <w:p>
            <w:pPr>
              <w:widowControl/>
              <w:rPr>
                <w:kern w:val="0"/>
                <w:sz w:val="20"/>
                <w:szCs w:val="20"/>
              </w:rPr>
            </w:pPr>
            <w:r>
              <w:rPr>
                <w:kern w:val="0"/>
                <w:sz w:val="20"/>
                <w:szCs w:val="20"/>
              </w:rPr>
              <w:t>不能指导解决项目建设中出现与设计有关问题的</w:t>
            </w:r>
            <w:r>
              <w:rPr>
                <w:rFonts w:hint="default"/>
                <w:kern w:val="0"/>
                <w:sz w:val="20"/>
                <w:szCs w:val="20"/>
              </w:rPr>
              <w:t>（每次扣2分）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rPr>
                <w:kern w:val="0"/>
                <w:sz w:val="20"/>
                <w:szCs w:val="20"/>
              </w:rPr>
            </w:pPr>
            <w:r>
              <w:rPr>
                <w:kern w:val="0"/>
                <w:sz w:val="20"/>
                <w:szCs w:val="20"/>
              </w:rPr>
              <w:t>设计变更</w:t>
            </w:r>
          </w:p>
        </w:tc>
        <w:tc>
          <w:tcPr>
            <w:tcW w:w="6590"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kern w:val="0"/>
                <w:sz w:val="20"/>
                <w:szCs w:val="20"/>
              </w:rPr>
            </w:pPr>
            <w:r>
              <w:rPr>
                <w:rFonts w:hint="default"/>
                <w:kern w:val="0"/>
                <w:sz w:val="20"/>
                <w:szCs w:val="20"/>
              </w:rPr>
              <w:t>1.</w:t>
            </w:r>
            <w:r>
              <w:rPr>
                <w:kern w:val="0"/>
                <w:sz w:val="20"/>
                <w:szCs w:val="20"/>
              </w:rPr>
              <w:t>因设计错误导致单项工程变更金额达20万元（含）以下，或累计变更金额在合同总价3%（含）以下</w:t>
            </w:r>
            <w:r>
              <w:rPr>
                <w:rFonts w:hint="default"/>
                <w:kern w:val="0"/>
                <w:sz w:val="20"/>
                <w:szCs w:val="20"/>
              </w:rPr>
              <w:t>扣1分；</w:t>
            </w:r>
          </w:p>
          <w:p>
            <w:pPr>
              <w:widowControl/>
              <w:rPr>
                <w:rFonts w:hint="default"/>
                <w:kern w:val="0"/>
                <w:sz w:val="20"/>
                <w:szCs w:val="20"/>
              </w:rPr>
            </w:pPr>
            <w:r>
              <w:rPr>
                <w:rFonts w:hint="default"/>
                <w:kern w:val="0"/>
                <w:sz w:val="20"/>
                <w:szCs w:val="20"/>
              </w:rPr>
              <w:t>2.</w:t>
            </w:r>
            <w:r>
              <w:rPr>
                <w:kern w:val="0"/>
                <w:sz w:val="20"/>
                <w:szCs w:val="20"/>
              </w:rPr>
              <w:t>因设计错误导致单项工程变更金额达20万元以上、50万元</w:t>
            </w:r>
            <w:r>
              <w:rPr>
                <w:rFonts w:hint="default"/>
                <w:kern w:val="0"/>
                <w:sz w:val="20"/>
                <w:szCs w:val="20"/>
              </w:rPr>
              <w:t>（含）</w:t>
            </w:r>
            <w:r>
              <w:rPr>
                <w:kern w:val="0"/>
                <w:sz w:val="20"/>
                <w:szCs w:val="20"/>
              </w:rPr>
              <w:t>以下，或累计变更金额在合同总价3%以上、</w:t>
            </w:r>
            <w:r>
              <w:rPr>
                <w:rFonts w:hint="default"/>
                <w:color w:val="000000"/>
                <w:kern w:val="0"/>
                <w:sz w:val="20"/>
                <w:szCs w:val="20"/>
              </w:rPr>
              <w:t>1</w:t>
            </w:r>
            <w:r>
              <w:rPr>
                <w:color w:val="000000"/>
                <w:kern w:val="0"/>
                <w:sz w:val="20"/>
                <w:szCs w:val="20"/>
              </w:rPr>
              <w:t>5%（含）</w:t>
            </w:r>
            <w:r>
              <w:rPr>
                <w:kern w:val="0"/>
                <w:sz w:val="20"/>
                <w:szCs w:val="20"/>
              </w:rPr>
              <w:t>以下</w:t>
            </w:r>
            <w:r>
              <w:rPr>
                <w:rFonts w:hint="default"/>
                <w:kern w:val="0"/>
                <w:sz w:val="20"/>
                <w:szCs w:val="20"/>
              </w:rPr>
              <w:t>扣2分；</w:t>
            </w:r>
          </w:p>
          <w:p>
            <w:pPr>
              <w:widowControl/>
              <w:rPr>
                <w:rFonts w:hint="default"/>
                <w:kern w:val="0"/>
                <w:sz w:val="20"/>
                <w:szCs w:val="20"/>
              </w:rPr>
            </w:pPr>
            <w:r>
              <w:rPr>
                <w:rFonts w:hint="default"/>
                <w:b w:val="0"/>
                <w:kern w:val="0"/>
                <w:sz w:val="20"/>
                <w:szCs w:val="20"/>
              </w:rPr>
              <w:t>3.</w:t>
            </w:r>
            <w:r>
              <w:rPr>
                <w:kern w:val="0"/>
                <w:sz w:val="20"/>
                <w:szCs w:val="20"/>
              </w:rPr>
              <w:t>因设计错误导致单项工程变更金额达50万元以上，或累计变更金额在合同总价15%以上</w:t>
            </w:r>
            <w:r>
              <w:rPr>
                <w:rFonts w:hint="default"/>
                <w:kern w:val="0"/>
                <w:sz w:val="20"/>
                <w:szCs w:val="20"/>
              </w:rPr>
              <w:t>扣5分；</w:t>
            </w:r>
          </w:p>
          <w:p>
            <w:pPr>
              <w:widowControl/>
              <w:rPr>
                <w:kern w:val="0"/>
                <w:sz w:val="20"/>
                <w:szCs w:val="20"/>
              </w:rPr>
            </w:pPr>
            <w:r>
              <w:rPr>
                <w:rFonts w:hint="default"/>
                <w:kern w:val="0"/>
                <w:sz w:val="20"/>
                <w:szCs w:val="20"/>
              </w:rPr>
              <w:t>4.</w:t>
            </w:r>
            <w:r>
              <w:rPr>
                <w:kern w:val="0"/>
                <w:sz w:val="20"/>
                <w:szCs w:val="20"/>
              </w:rPr>
              <w:t>因设计错误导致项目建设位置、建设总规模、项目预算调整或项目变更总金额超过合同总价的20%（含）</w:t>
            </w:r>
            <w:r>
              <w:rPr>
                <w:rFonts w:hint="default"/>
                <w:kern w:val="0"/>
                <w:sz w:val="20"/>
                <w:szCs w:val="20"/>
              </w:rPr>
              <w:t>扣10分。</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rPr>
                <w:kern w:val="0"/>
                <w:sz w:val="20"/>
                <w:szCs w:val="20"/>
              </w:rPr>
            </w:pPr>
          </w:p>
        </w:tc>
      </w:tr>
    </w:tbl>
    <w:p>
      <w:pPr>
        <w:pStyle w:val="16"/>
        <w:spacing w:before="0" w:after="0" w:line="420" w:lineRule="exact"/>
        <w:rPr>
          <w:rFonts w:ascii="Times New Roman" w:hAnsi="Times New Roman"/>
          <w:b w:val="0"/>
        </w:rPr>
      </w:pPr>
      <w:bookmarkStart w:id="31" w:name="_Toc311457266"/>
      <w:bookmarkStart w:id="32" w:name="_Toc298574929"/>
      <w:r>
        <w:rPr>
          <w:rFonts w:ascii="Times New Roman" w:hAnsi="Times New Roman"/>
          <w:b w:val="0"/>
        </w:rPr>
        <w:t>2.</w:t>
      </w:r>
      <w:r>
        <w:rPr>
          <w:rFonts w:hint="default" w:ascii="Times New Roman" w:hAnsi="Times New Roman"/>
          <w:b w:val="0"/>
        </w:rPr>
        <w:t>3</w:t>
      </w:r>
      <w:r>
        <w:rPr>
          <w:rFonts w:ascii="Times New Roman" w:hAnsi="Times New Roman"/>
          <w:b w:val="0"/>
        </w:rPr>
        <w:t xml:space="preserve"> </w:t>
      </w:r>
      <w:bookmarkEnd w:id="31"/>
      <w:bookmarkEnd w:id="32"/>
      <w:r>
        <w:rPr>
          <w:rFonts w:hint="default" w:ascii="Times New Roman" w:hAnsi="Times New Roman"/>
          <w:b w:val="0"/>
        </w:rPr>
        <w:t>勘察</w:t>
      </w:r>
      <w:r>
        <w:rPr>
          <w:rFonts w:ascii="Times New Roman" w:hAnsi="Times New Roman"/>
          <w:b w:val="0"/>
        </w:rPr>
        <w:t>测</w:t>
      </w:r>
      <w:r>
        <w:rPr>
          <w:rFonts w:hint="default" w:ascii="Times New Roman" w:hAnsi="Times New Roman"/>
          <w:b w:val="0"/>
        </w:rPr>
        <w:t>绘</w:t>
      </w:r>
      <w:r>
        <w:rPr>
          <w:rFonts w:ascii="Times New Roman" w:hAnsi="Times New Roman"/>
          <w:b w:val="0"/>
        </w:rPr>
        <w:t>单位</w:t>
      </w:r>
    </w:p>
    <w:p>
      <w:pPr>
        <w:spacing w:line="420" w:lineRule="exact"/>
        <w:ind w:firstLine="420" w:firstLineChars="200"/>
        <w:rPr>
          <w:szCs w:val="21"/>
        </w:rPr>
      </w:pPr>
      <w:r>
        <w:rPr>
          <w:rFonts w:hint="default"/>
          <w:szCs w:val="21"/>
        </w:rPr>
        <w:t>勘察</w:t>
      </w:r>
      <w:r>
        <w:rPr>
          <w:szCs w:val="21"/>
        </w:rPr>
        <w:t>测</w:t>
      </w:r>
      <w:r>
        <w:rPr>
          <w:rFonts w:hint="default"/>
          <w:szCs w:val="21"/>
        </w:rPr>
        <w:t>绘</w:t>
      </w:r>
      <w:r>
        <w:rPr>
          <w:szCs w:val="21"/>
        </w:rPr>
        <w:t>单位的评价方向为：成果质量、从业行为、服务态度和信用管理。</w:t>
      </w:r>
    </w:p>
    <w:p>
      <w:pPr>
        <w:pStyle w:val="17"/>
        <w:spacing w:line="420" w:lineRule="exact"/>
        <w:rPr>
          <w:rFonts w:ascii="Times New Roman" w:hAnsi="Times New Roman"/>
          <w:b w:val="0"/>
        </w:rPr>
      </w:pPr>
      <w:bookmarkStart w:id="33" w:name="_Toc311457267"/>
      <w:bookmarkStart w:id="34" w:name="_Toc298574930"/>
      <w:r>
        <w:rPr>
          <w:rFonts w:ascii="Times New Roman" w:hAnsi="Times New Roman"/>
          <w:b w:val="0"/>
        </w:rPr>
        <w:t>2.</w:t>
      </w:r>
      <w:r>
        <w:rPr>
          <w:rFonts w:hint="default" w:ascii="Times New Roman" w:hAnsi="Times New Roman"/>
          <w:b w:val="0"/>
        </w:rPr>
        <w:t>3</w:t>
      </w:r>
      <w:r>
        <w:rPr>
          <w:rFonts w:ascii="Times New Roman" w:hAnsi="Times New Roman"/>
          <w:b w:val="0"/>
        </w:rPr>
        <w:t>.1成果质量</w:t>
      </w:r>
      <w:bookmarkEnd w:id="33"/>
      <w:r>
        <w:rPr>
          <w:rFonts w:ascii="Times New Roman" w:hAnsi="Times New Roman"/>
          <w:b w:val="0"/>
        </w:rPr>
        <w:t>（50分）</w:t>
      </w:r>
      <w:bookmarkEnd w:id="34"/>
    </w:p>
    <w:p>
      <w:pPr>
        <w:rPr>
          <w:b w:val="0"/>
          <w:szCs w:val="21"/>
        </w:rPr>
      </w:pPr>
      <w:r>
        <w:rPr>
          <w:b w:val="0"/>
          <w:szCs w:val="21"/>
        </w:rPr>
        <w:t>下表由项目业主填写。</w:t>
      </w:r>
    </w:p>
    <w:tbl>
      <w:tblPr>
        <w:tblStyle w:val="10"/>
        <w:tblW w:w="8804" w:type="dxa"/>
        <w:tblInd w:w="93" w:type="dxa"/>
        <w:tblLayout w:type="autofit"/>
        <w:tblCellMar>
          <w:top w:w="0" w:type="dxa"/>
          <w:left w:w="108" w:type="dxa"/>
          <w:bottom w:w="0" w:type="dxa"/>
          <w:right w:w="108" w:type="dxa"/>
        </w:tblCellMar>
      </w:tblPr>
      <w:tblGrid>
        <w:gridCol w:w="1080"/>
        <w:gridCol w:w="5314"/>
        <w:gridCol w:w="1276"/>
        <w:gridCol w:w="1134"/>
      </w:tblGrid>
      <w:tr>
        <w:tblPrEx>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rPr>
                <w:kern w:val="0"/>
                <w:sz w:val="20"/>
                <w:szCs w:val="20"/>
              </w:rPr>
            </w:pPr>
            <w:r>
              <w:rPr>
                <w:kern w:val="0"/>
                <w:sz w:val="20"/>
                <w:szCs w:val="20"/>
              </w:rPr>
              <w:t>评价方向</w:t>
            </w:r>
          </w:p>
        </w:tc>
        <w:tc>
          <w:tcPr>
            <w:tcW w:w="5314" w:type="dxa"/>
            <w:tcBorders>
              <w:top w:val="single" w:color="auto" w:sz="4" w:space="0"/>
              <w:left w:val="nil"/>
              <w:bottom w:val="single" w:color="auto" w:sz="4" w:space="0"/>
              <w:right w:val="single" w:color="auto" w:sz="4" w:space="0"/>
            </w:tcBorders>
            <w:noWrap w:val="0"/>
            <w:vAlign w:val="center"/>
          </w:tcPr>
          <w:p>
            <w:pPr>
              <w:widowControl/>
              <w:rPr>
                <w:kern w:val="0"/>
                <w:sz w:val="20"/>
                <w:szCs w:val="20"/>
              </w:rPr>
            </w:pPr>
            <w:r>
              <w:rPr>
                <w:kern w:val="0"/>
                <w:sz w:val="20"/>
                <w:szCs w:val="20"/>
              </w:rPr>
              <w:t>评价细则</w:t>
            </w:r>
          </w:p>
        </w:tc>
        <w:tc>
          <w:tcPr>
            <w:tcW w:w="1276" w:type="dxa"/>
            <w:tcBorders>
              <w:top w:val="single" w:color="auto" w:sz="4" w:space="0"/>
              <w:left w:val="nil"/>
              <w:bottom w:val="single" w:color="auto" w:sz="4" w:space="0"/>
              <w:right w:val="single" w:color="auto" w:sz="4" w:space="0"/>
            </w:tcBorders>
            <w:noWrap w:val="0"/>
            <w:vAlign w:val="center"/>
          </w:tcPr>
          <w:p>
            <w:pPr>
              <w:widowControl/>
              <w:rPr>
                <w:kern w:val="0"/>
                <w:sz w:val="20"/>
                <w:szCs w:val="20"/>
              </w:rPr>
            </w:pPr>
            <w:r>
              <w:rPr>
                <w:kern w:val="0"/>
                <w:sz w:val="20"/>
                <w:szCs w:val="20"/>
              </w:rPr>
              <w:t>赋分值</w:t>
            </w:r>
          </w:p>
        </w:tc>
        <w:tc>
          <w:tcPr>
            <w:tcW w:w="1134" w:type="dxa"/>
            <w:tcBorders>
              <w:top w:val="single" w:color="auto" w:sz="4" w:space="0"/>
              <w:left w:val="nil"/>
              <w:bottom w:val="single" w:color="auto" w:sz="4" w:space="0"/>
              <w:right w:val="single" w:color="auto" w:sz="4" w:space="0"/>
            </w:tcBorders>
            <w:noWrap w:val="0"/>
            <w:vAlign w:val="center"/>
          </w:tcPr>
          <w:p>
            <w:pPr>
              <w:widowControl/>
              <w:rPr>
                <w:kern w:val="0"/>
                <w:sz w:val="20"/>
                <w:szCs w:val="20"/>
              </w:rPr>
            </w:pPr>
            <w:r>
              <w:rPr>
                <w:kern w:val="0"/>
                <w:sz w:val="20"/>
                <w:szCs w:val="20"/>
              </w:rPr>
              <w:t>得分</w:t>
            </w:r>
          </w:p>
        </w:tc>
      </w:tr>
      <w:tr>
        <w:tblPrEx>
          <w:tblCellMar>
            <w:top w:w="0" w:type="dxa"/>
            <w:left w:w="108" w:type="dxa"/>
            <w:bottom w:w="0" w:type="dxa"/>
            <w:right w:w="108" w:type="dxa"/>
          </w:tblCellMar>
        </w:tblPrEx>
        <w:trPr>
          <w:trHeight w:val="454" w:hRule="atLeast"/>
        </w:trPr>
        <w:tc>
          <w:tcPr>
            <w:tcW w:w="1080" w:type="dxa"/>
            <w:vMerge w:val="restart"/>
            <w:tcBorders>
              <w:top w:val="nil"/>
              <w:left w:val="single" w:color="auto" w:sz="4" w:space="0"/>
              <w:bottom w:val="single" w:color="000000" w:sz="4" w:space="0"/>
              <w:right w:val="single" w:color="auto" w:sz="4" w:space="0"/>
            </w:tcBorders>
            <w:noWrap/>
            <w:vAlign w:val="center"/>
          </w:tcPr>
          <w:p>
            <w:pPr>
              <w:widowControl/>
              <w:rPr>
                <w:kern w:val="0"/>
                <w:sz w:val="20"/>
                <w:szCs w:val="20"/>
              </w:rPr>
            </w:pPr>
            <w:r>
              <w:rPr>
                <w:kern w:val="0"/>
                <w:sz w:val="20"/>
                <w:szCs w:val="20"/>
              </w:rPr>
              <w:t>成果质量</w:t>
            </w:r>
          </w:p>
        </w:tc>
        <w:tc>
          <w:tcPr>
            <w:tcW w:w="5314" w:type="dxa"/>
            <w:tcBorders>
              <w:top w:val="nil"/>
              <w:left w:val="nil"/>
              <w:bottom w:val="single" w:color="auto" w:sz="4" w:space="0"/>
              <w:right w:val="single" w:color="auto" w:sz="4" w:space="0"/>
            </w:tcBorders>
            <w:noWrap/>
            <w:vAlign w:val="center"/>
          </w:tcPr>
          <w:p>
            <w:pPr>
              <w:widowControl/>
              <w:rPr>
                <w:kern w:val="0"/>
                <w:sz w:val="20"/>
                <w:szCs w:val="20"/>
              </w:rPr>
            </w:pPr>
            <w:r>
              <w:rPr>
                <w:kern w:val="0"/>
                <w:sz w:val="20"/>
                <w:szCs w:val="20"/>
              </w:rPr>
              <w:t>测量成果资料不齐全</w:t>
            </w:r>
            <w:r>
              <w:rPr>
                <w:rFonts w:hint="default"/>
                <w:kern w:val="0"/>
                <w:sz w:val="20"/>
                <w:szCs w:val="20"/>
              </w:rPr>
              <w:t>或有错漏（每发现一处扣1分，扣完为止）</w:t>
            </w:r>
          </w:p>
        </w:tc>
        <w:tc>
          <w:tcPr>
            <w:tcW w:w="1276" w:type="dxa"/>
            <w:tcBorders>
              <w:top w:val="nil"/>
              <w:left w:val="nil"/>
              <w:bottom w:val="single" w:color="auto" w:sz="4" w:space="0"/>
              <w:right w:val="single" w:color="auto" w:sz="4" w:space="0"/>
            </w:tcBorders>
            <w:noWrap/>
            <w:vAlign w:val="center"/>
          </w:tcPr>
          <w:p>
            <w:pPr>
              <w:rPr>
                <w:sz w:val="20"/>
                <w:szCs w:val="20"/>
              </w:rPr>
            </w:pPr>
            <w:r>
              <w:rPr>
                <w:sz w:val="20"/>
                <w:szCs w:val="20"/>
              </w:rPr>
              <w:t>10</w:t>
            </w:r>
          </w:p>
        </w:tc>
        <w:tc>
          <w:tcPr>
            <w:tcW w:w="1134" w:type="dxa"/>
            <w:tcBorders>
              <w:top w:val="nil"/>
              <w:left w:val="nil"/>
              <w:bottom w:val="single" w:color="auto" w:sz="4" w:space="0"/>
              <w:right w:val="single" w:color="auto" w:sz="4" w:space="0"/>
            </w:tcBorders>
            <w:noWrap/>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454"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314" w:type="dxa"/>
            <w:tcBorders>
              <w:top w:val="nil"/>
              <w:left w:val="nil"/>
              <w:bottom w:val="single" w:color="auto" w:sz="4" w:space="0"/>
              <w:right w:val="single" w:color="auto" w:sz="4" w:space="0"/>
            </w:tcBorders>
            <w:noWrap/>
            <w:vAlign w:val="center"/>
          </w:tcPr>
          <w:p>
            <w:pPr>
              <w:widowControl/>
              <w:rPr>
                <w:kern w:val="0"/>
                <w:sz w:val="20"/>
                <w:szCs w:val="20"/>
              </w:rPr>
            </w:pPr>
            <w:r>
              <w:rPr>
                <w:kern w:val="0"/>
                <w:sz w:val="20"/>
                <w:szCs w:val="20"/>
              </w:rPr>
              <w:t>测绘外业作业人员未按规定持有省级测绘行政主管部门核发的测绘作业证的（未持证作业扣2分/人，扣完为止）</w:t>
            </w:r>
          </w:p>
        </w:tc>
        <w:tc>
          <w:tcPr>
            <w:tcW w:w="1276" w:type="dxa"/>
            <w:tcBorders>
              <w:top w:val="nil"/>
              <w:left w:val="nil"/>
              <w:bottom w:val="single" w:color="auto" w:sz="4" w:space="0"/>
              <w:right w:val="single" w:color="auto" w:sz="4" w:space="0"/>
            </w:tcBorders>
            <w:noWrap/>
            <w:vAlign w:val="center"/>
          </w:tcPr>
          <w:p>
            <w:pPr>
              <w:rPr>
                <w:sz w:val="20"/>
                <w:szCs w:val="20"/>
              </w:rPr>
            </w:pPr>
            <w:r>
              <w:rPr>
                <w:sz w:val="20"/>
                <w:szCs w:val="20"/>
              </w:rPr>
              <w:t>8</w:t>
            </w:r>
          </w:p>
        </w:tc>
        <w:tc>
          <w:tcPr>
            <w:tcW w:w="1134" w:type="dxa"/>
            <w:tcBorders>
              <w:top w:val="nil"/>
              <w:left w:val="nil"/>
              <w:bottom w:val="single" w:color="auto" w:sz="4" w:space="0"/>
              <w:right w:val="single" w:color="auto" w:sz="4" w:space="0"/>
            </w:tcBorders>
            <w:noWrap/>
            <w:vAlign w:val="center"/>
          </w:tcPr>
          <w:p>
            <w:pPr>
              <w:widowControl/>
              <w:rPr>
                <w:kern w:val="0"/>
                <w:sz w:val="20"/>
                <w:szCs w:val="20"/>
              </w:rPr>
            </w:pPr>
          </w:p>
        </w:tc>
      </w:tr>
      <w:tr>
        <w:tblPrEx>
          <w:tblCellMar>
            <w:top w:w="0" w:type="dxa"/>
            <w:left w:w="108" w:type="dxa"/>
            <w:bottom w:w="0" w:type="dxa"/>
            <w:right w:w="108" w:type="dxa"/>
          </w:tblCellMar>
        </w:tblPrEx>
        <w:trPr>
          <w:trHeight w:val="686"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314" w:type="dxa"/>
            <w:tcBorders>
              <w:top w:val="nil"/>
              <w:left w:val="nil"/>
              <w:bottom w:val="single" w:color="auto" w:sz="4" w:space="0"/>
              <w:right w:val="single" w:color="auto" w:sz="4" w:space="0"/>
            </w:tcBorders>
            <w:noWrap/>
            <w:vAlign w:val="center"/>
          </w:tcPr>
          <w:p>
            <w:pPr>
              <w:widowControl/>
              <w:rPr>
                <w:kern w:val="0"/>
                <w:sz w:val="20"/>
                <w:szCs w:val="20"/>
              </w:rPr>
            </w:pPr>
            <w:r>
              <w:rPr>
                <w:kern w:val="0"/>
                <w:sz w:val="20"/>
                <w:szCs w:val="20"/>
              </w:rPr>
              <w:t>测量坐标未采用</w:t>
            </w:r>
            <w:r>
              <w:rPr>
                <w:rFonts w:hint="default"/>
                <w:kern w:val="0"/>
                <w:sz w:val="20"/>
                <w:szCs w:val="20"/>
              </w:rPr>
              <w:t>2000国家大地</w:t>
            </w:r>
            <w:r>
              <w:rPr>
                <w:kern w:val="0"/>
                <w:sz w:val="20"/>
                <w:szCs w:val="20"/>
              </w:rPr>
              <w:t>坐标系，1985国家高程基准</w:t>
            </w:r>
            <w:r>
              <w:rPr>
                <w:rFonts w:hint="default"/>
                <w:color w:val="000000"/>
                <w:kern w:val="0"/>
                <w:sz w:val="20"/>
                <w:szCs w:val="20"/>
              </w:rPr>
              <w:t>为0分</w:t>
            </w:r>
          </w:p>
        </w:tc>
        <w:tc>
          <w:tcPr>
            <w:tcW w:w="1276" w:type="dxa"/>
            <w:tcBorders>
              <w:top w:val="nil"/>
              <w:left w:val="nil"/>
              <w:bottom w:val="single" w:color="auto" w:sz="4" w:space="0"/>
              <w:right w:val="single" w:color="auto" w:sz="4" w:space="0"/>
            </w:tcBorders>
            <w:noWrap/>
            <w:vAlign w:val="center"/>
          </w:tcPr>
          <w:p>
            <w:pPr>
              <w:rPr>
                <w:sz w:val="20"/>
                <w:szCs w:val="20"/>
              </w:rPr>
            </w:pPr>
            <w:r>
              <w:rPr>
                <w:sz w:val="20"/>
                <w:szCs w:val="20"/>
              </w:rPr>
              <w:t>8</w:t>
            </w:r>
          </w:p>
        </w:tc>
        <w:tc>
          <w:tcPr>
            <w:tcW w:w="1134" w:type="dxa"/>
            <w:tcBorders>
              <w:top w:val="nil"/>
              <w:left w:val="nil"/>
              <w:bottom w:val="single" w:color="auto" w:sz="4" w:space="0"/>
              <w:right w:val="single" w:color="auto" w:sz="4" w:space="0"/>
            </w:tcBorders>
            <w:noWrap/>
            <w:vAlign w:val="center"/>
          </w:tcPr>
          <w:p>
            <w:pPr>
              <w:widowControl/>
              <w:rPr>
                <w:kern w:val="0"/>
                <w:sz w:val="20"/>
                <w:szCs w:val="20"/>
              </w:rPr>
            </w:pPr>
          </w:p>
        </w:tc>
      </w:tr>
      <w:tr>
        <w:tblPrEx>
          <w:tblCellMar>
            <w:top w:w="0" w:type="dxa"/>
            <w:left w:w="108" w:type="dxa"/>
            <w:bottom w:w="0" w:type="dxa"/>
            <w:right w:w="108" w:type="dxa"/>
          </w:tblCellMar>
        </w:tblPrEx>
        <w:trPr>
          <w:trHeight w:val="454"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314" w:type="dxa"/>
            <w:tcBorders>
              <w:top w:val="nil"/>
              <w:left w:val="nil"/>
              <w:bottom w:val="single" w:color="auto" w:sz="4" w:space="0"/>
              <w:right w:val="single" w:color="auto" w:sz="4" w:space="0"/>
            </w:tcBorders>
            <w:noWrap/>
            <w:vAlign w:val="center"/>
          </w:tcPr>
          <w:p>
            <w:pPr>
              <w:widowControl/>
              <w:rPr>
                <w:kern w:val="0"/>
                <w:sz w:val="20"/>
                <w:szCs w:val="20"/>
              </w:rPr>
            </w:pPr>
            <w:r>
              <w:rPr>
                <w:kern w:val="0"/>
                <w:sz w:val="20"/>
                <w:szCs w:val="20"/>
              </w:rPr>
              <w:t>未执行测绘成果保密和安全生产有关规定</w:t>
            </w:r>
            <w:r>
              <w:rPr>
                <w:rFonts w:hint="default"/>
                <w:kern w:val="0"/>
                <w:sz w:val="20"/>
                <w:szCs w:val="20"/>
              </w:rPr>
              <w:t>（每发现一项扣3分，扣完为止）</w:t>
            </w:r>
          </w:p>
        </w:tc>
        <w:tc>
          <w:tcPr>
            <w:tcW w:w="1276" w:type="dxa"/>
            <w:tcBorders>
              <w:top w:val="nil"/>
              <w:left w:val="nil"/>
              <w:bottom w:val="single" w:color="auto" w:sz="4" w:space="0"/>
              <w:right w:val="single" w:color="auto" w:sz="4" w:space="0"/>
            </w:tcBorders>
            <w:noWrap/>
            <w:vAlign w:val="center"/>
          </w:tcPr>
          <w:p>
            <w:pPr>
              <w:rPr>
                <w:sz w:val="20"/>
                <w:szCs w:val="20"/>
              </w:rPr>
            </w:pPr>
            <w:r>
              <w:rPr>
                <w:sz w:val="20"/>
                <w:szCs w:val="20"/>
              </w:rPr>
              <w:t>9</w:t>
            </w:r>
          </w:p>
        </w:tc>
        <w:tc>
          <w:tcPr>
            <w:tcW w:w="1134" w:type="dxa"/>
            <w:tcBorders>
              <w:top w:val="nil"/>
              <w:left w:val="nil"/>
              <w:bottom w:val="single" w:color="auto" w:sz="4" w:space="0"/>
              <w:right w:val="single" w:color="auto" w:sz="4" w:space="0"/>
            </w:tcBorders>
            <w:noWrap/>
            <w:vAlign w:val="center"/>
          </w:tcPr>
          <w:p>
            <w:pPr>
              <w:widowControl/>
              <w:rPr>
                <w:kern w:val="0"/>
                <w:sz w:val="20"/>
                <w:szCs w:val="20"/>
              </w:rPr>
            </w:pPr>
          </w:p>
        </w:tc>
      </w:tr>
      <w:tr>
        <w:tblPrEx>
          <w:tblCellMar>
            <w:top w:w="0" w:type="dxa"/>
            <w:left w:w="108" w:type="dxa"/>
            <w:bottom w:w="0" w:type="dxa"/>
            <w:right w:w="108" w:type="dxa"/>
          </w:tblCellMar>
        </w:tblPrEx>
        <w:trPr>
          <w:trHeight w:val="454"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314" w:type="dxa"/>
            <w:tcBorders>
              <w:top w:val="nil"/>
              <w:left w:val="nil"/>
              <w:bottom w:val="single" w:color="auto" w:sz="4" w:space="0"/>
              <w:right w:val="single" w:color="auto" w:sz="4" w:space="0"/>
            </w:tcBorders>
            <w:noWrap/>
            <w:vAlign w:val="center"/>
          </w:tcPr>
          <w:p>
            <w:pPr>
              <w:widowControl/>
              <w:rPr>
                <w:kern w:val="0"/>
                <w:sz w:val="20"/>
                <w:szCs w:val="20"/>
              </w:rPr>
            </w:pPr>
            <w:r>
              <w:rPr>
                <w:kern w:val="0"/>
                <w:sz w:val="20"/>
                <w:szCs w:val="20"/>
              </w:rPr>
              <w:t>测绘成果质量不符合要求，影响后续工作</w:t>
            </w:r>
            <w:r>
              <w:rPr>
                <w:rFonts w:hint="default"/>
                <w:kern w:val="0"/>
                <w:sz w:val="20"/>
                <w:szCs w:val="20"/>
              </w:rPr>
              <w:t>（每发现一项扣3分，扣完为止）</w:t>
            </w:r>
          </w:p>
        </w:tc>
        <w:tc>
          <w:tcPr>
            <w:tcW w:w="1276" w:type="dxa"/>
            <w:tcBorders>
              <w:top w:val="nil"/>
              <w:left w:val="nil"/>
              <w:bottom w:val="single" w:color="auto" w:sz="4" w:space="0"/>
              <w:right w:val="single" w:color="auto" w:sz="4" w:space="0"/>
            </w:tcBorders>
            <w:noWrap/>
            <w:vAlign w:val="center"/>
          </w:tcPr>
          <w:p>
            <w:pPr>
              <w:rPr>
                <w:sz w:val="20"/>
                <w:szCs w:val="20"/>
              </w:rPr>
            </w:pPr>
            <w:r>
              <w:rPr>
                <w:sz w:val="20"/>
                <w:szCs w:val="20"/>
              </w:rPr>
              <w:t>15</w:t>
            </w:r>
          </w:p>
        </w:tc>
        <w:tc>
          <w:tcPr>
            <w:tcW w:w="1134" w:type="dxa"/>
            <w:tcBorders>
              <w:top w:val="nil"/>
              <w:left w:val="nil"/>
              <w:bottom w:val="single" w:color="auto" w:sz="4" w:space="0"/>
              <w:right w:val="single" w:color="auto" w:sz="4" w:space="0"/>
            </w:tcBorders>
            <w:noWrap/>
            <w:vAlign w:val="center"/>
          </w:tcPr>
          <w:p>
            <w:pPr>
              <w:widowControl/>
              <w:rPr>
                <w:kern w:val="0"/>
                <w:sz w:val="20"/>
                <w:szCs w:val="20"/>
              </w:rPr>
            </w:pPr>
          </w:p>
        </w:tc>
      </w:tr>
      <w:tr>
        <w:tblPrEx>
          <w:tblCellMar>
            <w:top w:w="0" w:type="dxa"/>
            <w:left w:w="108" w:type="dxa"/>
            <w:bottom w:w="0" w:type="dxa"/>
            <w:right w:w="108" w:type="dxa"/>
          </w:tblCellMar>
        </w:tblPrEx>
        <w:trPr>
          <w:trHeight w:val="454"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314" w:type="dxa"/>
            <w:tcBorders>
              <w:top w:val="nil"/>
              <w:left w:val="nil"/>
              <w:bottom w:val="single" w:color="auto" w:sz="4" w:space="0"/>
              <w:right w:val="single" w:color="auto" w:sz="4" w:space="0"/>
            </w:tcBorders>
            <w:noWrap/>
            <w:vAlign w:val="center"/>
          </w:tcPr>
          <w:p>
            <w:pPr>
              <w:widowControl/>
              <w:rPr>
                <w:kern w:val="0"/>
                <w:sz w:val="20"/>
                <w:szCs w:val="20"/>
              </w:rPr>
            </w:pPr>
            <w:r>
              <w:rPr>
                <w:kern w:val="0"/>
                <w:sz w:val="20"/>
                <w:szCs w:val="20"/>
              </w:rPr>
              <w:t>一个年度内有3次（含）以上测绘地理信息质量监督检查结果不合格或者有3次（含）以上经鉴定测绘地理信息成果质量不合格的；</w:t>
            </w:r>
          </w:p>
        </w:tc>
        <w:tc>
          <w:tcPr>
            <w:tcW w:w="1276" w:type="dxa"/>
            <w:tcBorders>
              <w:top w:val="nil"/>
              <w:left w:val="nil"/>
              <w:bottom w:val="single" w:color="auto" w:sz="4" w:space="0"/>
              <w:right w:val="single" w:color="auto" w:sz="4" w:space="0"/>
            </w:tcBorders>
            <w:noWrap/>
            <w:vAlign w:val="center"/>
          </w:tcPr>
          <w:p>
            <w:pPr>
              <w:rPr>
                <w:sz w:val="20"/>
                <w:szCs w:val="20"/>
              </w:rPr>
            </w:pPr>
            <w:r>
              <w:rPr>
                <w:sz w:val="20"/>
                <w:szCs w:val="20"/>
              </w:rPr>
              <w:t>评为D级</w:t>
            </w:r>
          </w:p>
        </w:tc>
        <w:tc>
          <w:tcPr>
            <w:tcW w:w="1134" w:type="dxa"/>
            <w:tcBorders>
              <w:top w:val="nil"/>
              <w:left w:val="nil"/>
              <w:bottom w:val="single" w:color="auto" w:sz="4" w:space="0"/>
              <w:right w:val="single" w:color="auto" w:sz="4" w:space="0"/>
            </w:tcBorders>
            <w:noWrap/>
            <w:vAlign w:val="center"/>
          </w:tcPr>
          <w:p>
            <w:pPr>
              <w:widowControl/>
              <w:rPr>
                <w:kern w:val="0"/>
                <w:sz w:val="20"/>
                <w:szCs w:val="20"/>
              </w:rPr>
            </w:pPr>
            <w:r>
              <w:rPr>
                <w:kern w:val="0"/>
                <w:sz w:val="20"/>
                <w:szCs w:val="20"/>
              </w:rPr>
              <w:t>　</w:t>
            </w:r>
          </w:p>
        </w:tc>
      </w:tr>
    </w:tbl>
    <w:p>
      <w:pPr>
        <w:pStyle w:val="17"/>
        <w:rPr>
          <w:rFonts w:ascii="Times New Roman" w:hAnsi="Times New Roman"/>
          <w:b w:val="0"/>
        </w:rPr>
      </w:pPr>
      <w:bookmarkStart w:id="35" w:name="_Toc311457268"/>
      <w:bookmarkStart w:id="36" w:name="_Toc298574931"/>
      <w:r>
        <w:rPr>
          <w:rFonts w:ascii="Times New Roman" w:hAnsi="Times New Roman"/>
          <w:b w:val="0"/>
        </w:rPr>
        <w:t>2.</w:t>
      </w:r>
      <w:r>
        <w:rPr>
          <w:rFonts w:hint="default" w:ascii="Times New Roman" w:hAnsi="Times New Roman"/>
          <w:b w:val="0"/>
        </w:rPr>
        <w:t>3</w:t>
      </w:r>
      <w:r>
        <w:rPr>
          <w:rFonts w:ascii="Times New Roman" w:hAnsi="Times New Roman"/>
          <w:b w:val="0"/>
        </w:rPr>
        <w:t>.2从业行为</w:t>
      </w:r>
      <w:bookmarkEnd w:id="35"/>
      <w:r>
        <w:rPr>
          <w:rFonts w:ascii="Times New Roman" w:hAnsi="Times New Roman"/>
          <w:b w:val="0"/>
        </w:rPr>
        <w:t>（25分）</w:t>
      </w:r>
      <w:bookmarkEnd w:id="36"/>
    </w:p>
    <w:p>
      <w:pPr>
        <w:rPr>
          <w:b w:val="0"/>
          <w:szCs w:val="21"/>
        </w:rPr>
      </w:pPr>
      <w:r>
        <w:rPr>
          <w:b w:val="0"/>
          <w:szCs w:val="21"/>
        </w:rPr>
        <w:t>下表由项目业主填写。</w:t>
      </w:r>
    </w:p>
    <w:tbl>
      <w:tblPr>
        <w:tblStyle w:val="10"/>
        <w:tblW w:w="8804" w:type="dxa"/>
        <w:tblInd w:w="93" w:type="dxa"/>
        <w:tblLayout w:type="autofit"/>
        <w:tblCellMar>
          <w:top w:w="0" w:type="dxa"/>
          <w:left w:w="108" w:type="dxa"/>
          <w:bottom w:w="0" w:type="dxa"/>
          <w:right w:w="108" w:type="dxa"/>
        </w:tblCellMar>
      </w:tblPr>
      <w:tblGrid>
        <w:gridCol w:w="1080"/>
        <w:gridCol w:w="5314"/>
        <w:gridCol w:w="1276"/>
        <w:gridCol w:w="1134"/>
      </w:tblGrid>
      <w:tr>
        <w:tblPrEx>
          <w:tblCellMar>
            <w:top w:w="0" w:type="dxa"/>
            <w:left w:w="108" w:type="dxa"/>
            <w:bottom w:w="0" w:type="dxa"/>
            <w:right w:w="108" w:type="dxa"/>
          </w:tblCellMar>
        </w:tblPrEx>
        <w:trPr>
          <w:trHeight w:val="45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rPr>
                <w:kern w:val="0"/>
                <w:sz w:val="20"/>
                <w:szCs w:val="20"/>
              </w:rPr>
            </w:pPr>
            <w:r>
              <w:rPr>
                <w:kern w:val="0"/>
                <w:sz w:val="20"/>
                <w:szCs w:val="20"/>
              </w:rPr>
              <w:t>评价方向</w:t>
            </w:r>
          </w:p>
        </w:tc>
        <w:tc>
          <w:tcPr>
            <w:tcW w:w="5314" w:type="dxa"/>
            <w:tcBorders>
              <w:top w:val="single" w:color="auto" w:sz="4" w:space="0"/>
              <w:left w:val="nil"/>
              <w:bottom w:val="single" w:color="auto" w:sz="4" w:space="0"/>
              <w:right w:val="single" w:color="auto" w:sz="4" w:space="0"/>
            </w:tcBorders>
            <w:noWrap w:val="0"/>
            <w:vAlign w:val="center"/>
          </w:tcPr>
          <w:p>
            <w:pPr>
              <w:widowControl/>
              <w:rPr>
                <w:kern w:val="0"/>
                <w:sz w:val="20"/>
                <w:szCs w:val="20"/>
              </w:rPr>
            </w:pPr>
            <w:r>
              <w:rPr>
                <w:kern w:val="0"/>
                <w:sz w:val="20"/>
                <w:szCs w:val="20"/>
              </w:rPr>
              <w:t>评价细则</w:t>
            </w:r>
          </w:p>
        </w:tc>
        <w:tc>
          <w:tcPr>
            <w:tcW w:w="1276" w:type="dxa"/>
            <w:tcBorders>
              <w:top w:val="single" w:color="auto" w:sz="4" w:space="0"/>
              <w:left w:val="nil"/>
              <w:bottom w:val="single" w:color="auto" w:sz="4" w:space="0"/>
              <w:right w:val="single" w:color="auto" w:sz="4" w:space="0"/>
            </w:tcBorders>
            <w:noWrap w:val="0"/>
            <w:vAlign w:val="center"/>
          </w:tcPr>
          <w:p>
            <w:pPr>
              <w:widowControl/>
              <w:rPr>
                <w:kern w:val="0"/>
                <w:sz w:val="20"/>
                <w:szCs w:val="20"/>
              </w:rPr>
            </w:pPr>
            <w:r>
              <w:rPr>
                <w:kern w:val="0"/>
                <w:sz w:val="20"/>
                <w:szCs w:val="20"/>
              </w:rPr>
              <w:t>赋分值</w:t>
            </w:r>
          </w:p>
        </w:tc>
        <w:tc>
          <w:tcPr>
            <w:tcW w:w="1134" w:type="dxa"/>
            <w:tcBorders>
              <w:top w:val="single" w:color="auto" w:sz="4" w:space="0"/>
              <w:left w:val="nil"/>
              <w:bottom w:val="single" w:color="auto" w:sz="4" w:space="0"/>
              <w:right w:val="single" w:color="auto" w:sz="4" w:space="0"/>
            </w:tcBorders>
            <w:noWrap w:val="0"/>
            <w:vAlign w:val="center"/>
          </w:tcPr>
          <w:p>
            <w:pPr>
              <w:widowControl/>
              <w:rPr>
                <w:kern w:val="0"/>
                <w:sz w:val="20"/>
                <w:szCs w:val="20"/>
              </w:rPr>
            </w:pPr>
            <w:r>
              <w:rPr>
                <w:kern w:val="0"/>
                <w:sz w:val="20"/>
                <w:szCs w:val="20"/>
              </w:rPr>
              <w:t>得分</w:t>
            </w:r>
          </w:p>
        </w:tc>
      </w:tr>
      <w:tr>
        <w:tblPrEx>
          <w:tblCellMar>
            <w:top w:w="0" w:type="dxa"/>
            <w:left w:w="108" w:type="dxa"/>
            <w:bottom w:w="0" w:type="dxa"/>
            <w:right w:w="108" w:type="dxa"/>
          </w:tblCellMar>
        </w:tblPrEx>
        <w:trPr>
          <w:trHeight w:val="454" w:hRule="atLeast"/>
        </w:trPr>
        <w:tc>
          <w:tcPr>
            <w:tcW w:w="1080" w:type="dxa"/>
            <w:vMerge w:val="restart"/>
            <w:tcBorders>
              <w:top w:val="nil"/>
              <w:left w:val="single" w:color="auto" w:sz="4" w:space="0"/>
              <w:bottom w:val="single" w:color="auto" w:sz="4" w:space="0"/>
              <w:right w:val="single" w:color="auto" w:sz="4" w:space="0"/>
            </w:tcBorders>
            <w:noWrap w:val="0"/>
            <w:vAlign w:val="center"/>
          </w:tcPr>
          <w:p>
            <w:pPr>
              <w:widowControl/>
              <w:rPr>
                <w:kern w:val="0"/>
                <w:sz w:val="20"/>
                <w:szCs w:val="20"/>
              </w:rPr>
            </w:pPr>
            <w:r>
              <w:rPr>
                <w:kern w:val="0"/>
                <w:sz w:val="20"/>
                <w:szCs w:val="20"/>
              </w:rPr>
              <w:t>从业行为</w:t>
            </w:r>
          </w:p>
        </w:tc>
        <w:tc>
          <w:tcPr>
            <w:tcW w:w="5314" w:type="dxa"/>
            <w:tcBorders>
              <w:top w:val="nil"/>
              <w:left w:val="nil"/>
              <w:bottom w:val="single" w:color="auto" w:sz="4" w:space="0"/>
              <w:right w:val="single" w:color="auto" w:sz="4" w:space="0"/>
            </w:tcBorders>
            <w:noWrap/>
            <w:vAlign w:val="center"/>
          </w:tcPr>
          <w:p>
            <w:pPr>
              <w:widowControl/>
              <w:rPr>
                <w:kern w:val="0"/>
                <w:sz w:val="20"/>
                <w:szCs w:val="20"/>
              </w:rPr>
            </w:pPr>
            <w:r>
              <w:rPr>
                <w:kern w:val="0"/>
                <w:sz w:val="20"/>
                <w:szCs w:val="20"/>
              </w:rPr>
              <w:t>未实现全野外数字化测绘</w:t>
            </w:r>
            <w:r>
              <w:rPr>
                <w:rFonts w:hint="default"/>
                <w:color w:val="000000"/>
                <w:kern w:val="0"/>
                <w:sz w:val="20"/>
                <w:szCs w:val="20"/>
              </w:rPr>
              <w:t>为0分</w:t>
            </w:r>
          </w:p>
        </w:tc>
        <w:tc>
          <w:tcPr>
            <w:tcW w:w="1276" w:type="dxa"/>
            <w:tcBorders>
              <w:top w:val="nil"/>
              <w:left w:val="nil"/>
              <w:bottom w:val="single" w:color="auto" w:sz="4" w:space="0"/>
              <w:right w:val="single" w:color="auto" w:sz="4" w:space="0"/>
            </w:tcBorders>
            <w:noWrap/>
            <w:vAlign w:val="center"/>
          </w:tcPr>
          <w:p>
            <w:pPr>
              <w:rPr>
                <w:sz w:val="20"/>
                <w:szCs w:val="20"/>
              </w:rPr>
            </w:pPr>
            <w:r>
              <w:rPr>
                <w:sz w:val="20"/>
                <w:szCs w:val="20"/>
              </w:rPr>
              <w:t>10</w:t>
            </w:r>
          </w:p>
        </w:tc>
        <w:tc>
          <w:tcPr>
            <w:tcW w:w="1134" w:type="dxa"/>
            <w:tcBorders>
              <w:top w:val="nil"/>
              <w:left w:val="nil"/>
              <w:bottom w:val="single" w:color="auto" w:sz="4" w:space="0"/>
              <w:right w:val="single" w:color="auto" w:sz="4" w:space="0"/>
            </w:tcBorders>
            <w:noWrap/>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454" w:hRule="atLeast"/>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rPr>
                <w:kern w:val="0"/>
                <w:sz w:val="20"/>
                <w:szCs w:val="20"/>
              </w:rPr>
            </w:pPr>
          </w:p>
        </w:tc>
        <w:tc>
          <w:tcPr>
            <w:tcW w:w="5314" w:type="dxa"/>
            <w:tcBorders>
              <w:top w:val="nil"/>
              <w:left w:val="nil"/>
              <w:bottom w:val="single" w:color="auto" w:sz="4" w:space="0"/>
              <w:right w:val="single" w:color="auto" w:sz="4" w:space="0"/>
            </w:tcBorders>
            <w:noWrap/>
            <w:vAlign w:val="center"/>
          </w:tcPr>
          <w:p>
            <w:pPr>
              <w:widowControl/>
              <w:rPr>
                <w:kern w:val="0"/>
                <w:sz w:val="20"/>
                <w:szCs w:val="20"/>
              </w:rPr>
            </w:pPr>
            <w:r>
              <w:rPr>
                <w:kern w:val="0"/>
                <w:sz w:val="20"/>
                <w:szCs w:val="20"/>
              </w:rPr>
              <w:t>不按规定埋设控制标石</w:t>
            </w:r>
            <w:r>
              <w:rPr>
                <w:rFonts w:hint="default"/>
                <w:kern w:val="0"/>
                <w:sz w:val="20"/>
                <w:szCs w:val="20"/>
              </w:rPr>
              <w:t>（每发现一次扣2分，扣完为止）</w:t>
            </w:r>
          </w:p>
        </w:tc>
        <w:tc>
          <w:tcPr>
            <w:tcW w:w="1276" w:type="dxa"/>
            <w:tcBorders>
              <w:top w:val="nil"/>
              <w:left w:val="nil"/>
              <w:bottom w:val="single" w:color="auto" w:sz="4" w:space="0"/>
              <w:right w:val="single" w:color="auto" w:sz="4" w:space="0"/>
            </w:tcBorders>
            <w:noWrap/>
            <w:vAlign w:val="center"/>
          </w:tcPr>
          <w:p>
            <w:pPr>
              <w:rPr>
                <w:sz w:val="20"/>
                <w:szCs w:val="20"/>
              </w:rPr>
            </w:pPr>
            <w:r>
              <w:rPr>
                <w:sz w:val="20"/>
                <w:szCs w:val="20"/>
              </w:rPr>
              <w:t>8</w:t>
            </w:r>
          </w:p>
        </w:tc>
        <w:tc>
          <w:tcPr>
            <w:tcW w:w="1134" w:type="dxa"/>
            <w:tcBorders>
              <w:top w:val="nil"/>
              <w:left w:val="nil"/>
              <w:bottom w:val="single" w:color="auto" w:sz="4" w:space="0"/>
              <w:right w:val="single" w:color="auto" w:sz="4" w:space="0"/>
            </w:tcBorders>
            <w:noWrap/>
            <w:vAlign w:val="center"/>
          </w:tcPr>
          <w:p>
            <w:pPr>
              <w:widowControl/>
              <w:rPr>
                <w:kern w:val="0"/>
                <w:sz w:val="20"/>
                <w:szCs w:val="20"/>
              </w:rPr>
            </w:pPr>
          </w:p>
        </w:tc>
      </w:tr>
      <w:tr>
        <w:tblPrEx>
          <w:tblCellMar>
            <w:top w:w="0" w:type="dxa"/>
            <w:left w:w="108" w:type="dxa"/>
            <w:bottom w:w="0" w:type="dxa"/>
            <w:right w:w="108" w:type="dxa"/>
          </w:tblCellMar>
        </w:tblPrEx>
        <w:trPr>
          <w:trHeight w:val="454" w:hRule="atLeast"/>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rPr>
                <w:kern w:val="0"/>
                <w:sz w:val="20"/>
                <w:szCs w:val="20"/>
              </w:rPr>
            </w:pPr>
          </w:p>
        </w:tc>
        <w:tc>
          <w:tcPr>
            <w:tcW w:w="5314" w:type="dxa"/>
            <w:tcBorders>
              <w:top w:val="nil"/>
              <w:left w:val="nil"/>
              <w:bottom w:val="single" w:color="auto" w:sz="4" w:space="0"/>
              <w:right w:val="single" w:color="auto" w:sz="4" w:space="0"/>
            </w:tcBorders>
            <w:noWrap/>
            <w:vAlign w:val="center"/>
          </w:tcPr>
          <w:p>
            <w:pPr>
              <w:widowControl/>
              <w:rPr>
                <w:kern w:val="0"/>
                <w:sz w:val="20"/>
                <w:szCs w:val="20"/>
              </w:rPr>
            </w:pPr>
            <w:r>
              <w:rPr>
                <w:kern w:val="0"/>
                <w:sz w:val="20"/>
                <w:szCs w:val="20"/>
              </w:rPr>
              <w:t>测绘收费未参照最新的《测绘生产成本定额》</w:t>
            </w:r>
            <w:r>
              <w:rPr>
                <w:rFonts w:hint="default"/>
                <w:color w:val="000000"/>
                <w:kern w:val="0"/>
                <w:sz w:val="20"/>
                <w:szCs w:val="20"/>
              </w:rPr>
              <w:t>为0分</w:t>
            </w:r>
          </w:p>
        </w:tc>
        <w:tc>
          <w:tcPr>
            <w:tcW w:w="1276" w:type="dxa"/>
            <w:tcBorders>
              <w:top w:val="nil"/>
              <w:left w:val="nil"/>
              <w:bottom w:val="single" w:color="auto" w:sz="4" w:space="0"/>
              <w:right w:val="single" w:color="auto" w:sz="4" w:space="0"/>
            </w:tcBorders>
            <w:noWrap/>
            <w:vAlign w:val="center"/>
          </w:tcPr>
          <w:p>
            <w:pPr>
              <w:rPr>
                <w:sz w:val="20"/>
                <w:szCs w:val="20"/>
              </w:rPr>
            </w:pPr>
            <w:r>
              <w:rPr>
                <w:sz w:val="20"/>
                <w:szCs w:val="20"/>
              </w:rPr>
              <w:t>7</w:t>
            </w:r>
          </w:p>
        </w:tc>
        <w:tc>
          <w:tcPr>
            <w:tcW w:w="1134" w:type="dxa"/>
            <w:tcBorders>
              <w:top w:val="nil"/>
              <w:left w:val="nil"/>
              <w:bottom w:val="single" w:color="auto" w:sz="4" w:space="0"/>
              <w:right w:val="single" w:color="auto" w:sz="4" w:space="0"/>
            </w:tcBorders>
            <w:noWrap/>
            <w:vAlign w:val="center"/>
          </w:tcPr>
          <w:p>
            <w:pPr>
              <w:widowControl/>
              <w:rPr>
                <w:kern w:val="0"/>
                <w:sz w:val="20"/>
                <w:szCs w:val="20"/>
              </w:rPr>
            </w:pPr>
          </w:p>
        </w:tc>
      </w:tr>
      <w:tr>
        <w:tblPrEx>
          <w:tblCellMar>
            <w:top w:w="0" w:type="dxa"/>
            <w:left w:w="108" w:type="dxa"/>
            <w:bottom w:w="0" w:type="dxa"/>
            <w:right w:w="108" w:type="dxa"/>
          </w:tblCellMar>
        </w:tblPrEx>
        <w:trPr>
          <w:trHeight w:val="454" w:hRule="atLeast"/>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rPr>
                <w:kern w:val="0"/>
                <w:sz w:val="20"/>
                <w:szCs w:val="20"/>
              </w:rPr>
            </w:pPr>
          </w:p>
        </w:tc>
        <w:tc>
          <w:tcPr>
            <w:tcW w:w="5314" w:type="dxa"/>
            <w:tcBorders>
              <w:top w:val="nil"/>
              <w:left w:val="nil"/>
              <w:bottom w:val="single" w:color="auto" w:sz="4" w:space="0"/>
              <w:right w:val="single" w:color="auto" w:sz="4" w:space="0"/>
            </w:tcBorders>
            <w:noWrap/>
            <w:vAlign w:val="center"/>
          </w:tcPr>
          <w:p>
            <w:pPr>
              <w:widowControl/>
              <w:rPr>
                <w:rFonts w:ascii="Times New Roman" w:hAnsi="Times New Roman"/>
                <w:kern w:val="0"/>
                <w:sz w:val="20"/>
                <w:szCs w:val="20"/>
              </w:rPr>
            </w:pPr>
            <w:r>
              <w:rPr>
                <w:rFonts w:hint="default" w:ascii="Times New Roman" w:hAnsi="Times New Roman"/>
                <w:sz w:val="20"/>
                <w:szCs w:val="20"/>
              </w:rPr>
              <w:t>将所承揽的业务转包或违法分包</w:t>
            </w:r>
          </w:p>
        </w:tc>
        <w:tc>
          <w:tcPr>
            <w:tcW w:w="1276" w:type="dxa"/>
            <w:tcBorders>
              <w:top w:val="nil"/>
              <w:left w:val="nil"/>
              <w:bottom w:val="single" w:color="auto" w:sz="4" w:space="0"/>
              <w:right w:val="single" w:color="auto" w:sz="4" w:space="0"/>
            </w:tcBorders>
            <w:noWrap/>
            <w:vAlign w:val="center"/>
          </w:tcPr>
          <w:p>
            <w:pPr>
              <w:rPr>
                <w:rFonts w:ascii="Times New Roman" w:hAnsi="Times New Roman"/>
                <w:sz w:val="20"/>
                <w:szCs w:val="20"/>
              </w:rPr>
            </w:pPr>
            <w:r>
              <w:rPr>
                <w:rFonts w:hint="default" w:ascii="Times New Roman" w:hAnsi="Times New Roman"/>
                <w:sz w:val="20"/>
                <w:szCs w:val="20"/>
              </w:rPr>
              <w:t>评为D级</w:t>
            </w:r>
          </w:p>
        </w:tc>
        <w:tc>
          <w:tcPr>
            <w:tcW w:w="1134" w:type="dxa"/>
            <w:tcBorders>
              <w:top w:val="nil"/>
              <w:left w:val="nil"/>
              <w:bottom w:val="single" w:color="auto" w:sz="4" w:space="0"/>
              <w:right w:val="single" w:color="auto" w:sz="4" w:space="0"/>
            </w:tcBorders>
            <w:noWrap/>
            <w:vAlign w:val="center"/>
          </w:tcPr>
          <w:p>
            <w:pPr>
              <w:widowControl/>
              <w:rPr>
                <w:rFonts w:ascii="Times New Roman" w:hAnsi="Times New Roman"/>
                <w:kern w:val="0"/>
                <w:sz w:val="20"/>
                <w:szCs w:val="20"/>
              </w:rPr>
            </w:pPr>
          </w:p>
        </w:tc>
      </w:tr>
    </w:tbl>
    <w:p/>
    <w:p>
      <w:pPr>
        <w:pStyle w:val="17"/>
        <w:rPr>
          <w:rFonts w:ascii="Times New Roman" w:hAnsi="Times New Roman"/>
          <w:b w:val="0"/>
        </w:rPr>
      </w:pPr>
      <w:bookmarkStart w:id="37" w:name="_Toc298574932"/>
      <w:r>
        <w:rPr>
          <w:rFonts w:ascii="Times New Roman" w:hAnsi="Times New Roman"/>
          <w:b w:val="0"/>
        </w:rPr>
        <w:t>2.</w:t>
      </w:r>
      <w:r>
        <w:rPr>
          <w:rFonts w:hint="default" w:ascii="Times New Roman" w:hAnsi="Times New Roman"/>
          <w:b w:val="0"/>
        </w:rPr>
        <w:t>3</w:t>
      </w:r>
      <w:r>
        <w:rPr>
          <w:rFonts w:ascii="Times New Roman" w:hAnsi="Times New Roman"/>
          <w:b w:val="0"/>
        </w:rPr>
        <w:t>.3服务态度（10分）</w:t>
      </w:r>
      <w:bookmarkEnd w:id="37"/>
    </w:p>
    <w:p>
      <w:pPr>
        <w:rPr>
          <w:rFonts w:hint="default"/>
          <w:b w:val="0"/>
          <w:szCs w:val="21"/>
        </w:rPr>
      </w:pPr>
    </w:p>
    <w:p>
      <w:pPr>
        <w:rPr>
          <w:b w:val="0"/>
          <w:szCs w:val="21"/>
        </w:rPr>
      </w:pPr>
      <w:r>
        <w:rPr>
          <w:b w:val="0"/>
          <w:szCs w:val="21"/>
        </w:rPr>
        <w:t>下表由项目业主填写。</w:t>
      </w:r>
    </w:p>
    <w:tbl>
      <w:tblPr>
        <w:tblStyle w:val="10"/>
        <w:tblpPr w:leftFromText="180" w:rightFromText="180" w:vertAnchor="text" w:horzAnchor="margin" w:tblpY="83"/>
        <w:tblW w:w="8897" w:type="dxa"/>
        <w:tblInd w:w="0" w:type="dxa"/>
        <w:tblLayout w:type="autofit"/>
        <w:tblCellMar>
          <w:top w:w="0" w:type="dxa"/>
          <w:left w:w="108" w:type="dxa"/>
          <w:bottom w:w="0" w:type="dxa"/>
          <w:right w:w="108" w:type="dxa"/>
        </w:tblCellMar>
      </w:tblPr>
      <w:tblGrid>
        <w:gridCol w:w="1080"/>
        <w:gridCol w:w="5549"/>
        <w:gridCol w:w="1134"/>
        <w:gridCol w:w="1134"/>
      </w:tblGrid>
      <w:tr>
        <w:tblPrEx>
          <w:tblCellMar>
            <w:top w:w="0" w:type="dxa"/>
            <w:left w:w="108" w:type="dxa"/>
            <w:bottom w:w="0" w:type="dxa"/>
            <w:right w:w="108" w:type="dxa"/>
          </w:tblCellMar>
        </w:tblPrEx>
        <w:trPr>
          <w:trHeight w:val="480" w:hRule="atLeast"/>
        </w:trPr>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评价方向</w:t>
            </w:r>
          </w:p>
        </w:tc>
        <w:tc>
          <w:tcPr>
            <w:tcW w:w="5549" w:type="dxa"/>
            <w:tcBorders>
              <w:top w:val="single" w:color="auto" w:sz="8" w:space="0"/>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评价细则</w:t>
            </w:r>
          </w:p>
        </w:tc>
        <w:tc>
          <w:tcPr>
            <w:tcW w:w="1134" w:type="dxa"/>
            <w:tcBorders>
              <w:top w:val="single" w:color="auto" w:sz="8" w:space="0"/>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赋分值</w:t>
            </w:r>
          </w:p>
        </w:tc>
        <w:tc>
          <w:tcPr>
            <w:tcW w:w="1134" w:type="dxa"/>
            <w:tcBorders>
              <w:top w:val="single" w:color="auto" w:sz="8" w:space="0"/>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得分</w:t>
            </w:r>
          </w:p>
        </w:tc>
      </w:tr>
      <w:tr>
        <w:tblPrEx>
          <w:tblCellMar>
            <w:top w:w="0" w:type="dxa"/>
            <w:left w:w="108" w:type="dxa"/>
            <w:bottom w:w="0" w:type="dxa"/>
            <w:right w:w="108" w:type="dxa"/>
          </w:tblCellMar>
        </w:tblPrEx>
        <w:trPr>
          <w:trHeight w:val="454" w:hRule="atLeast"/>
        </w:trPr>
        <w:tc>
          <w:tcPr>
            <w:tcW w:w="1080" w:type="dxa"/>
            <w:vMerge w:val="restart"/>
            <w:tcBorders>
              <w:top w:val="nil"/>
              <w:left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服务态度</w:t>
            </w:r>
          </w:p>
        </w:tc>
        <w:tc>
          <w:tcPr>
            <w:tcW w:w="554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不按期限要求按时提交工作成果</w:t>
            </w:r>
            <w:r>
              <w:rPr>
                <w:rFonts w:hint="default"/>
                <w:color w:val="000000"/>
                <w:kern w:val="0"/>
                <w:sz w:val="20"/>
                <w:szCs w:val="20"/>
              </w:rPr>
              <w:t>（每延误一天扣0.2分，扣完为止）</w:t>
            </w:r>
          </w:p>
        </w:tc>
        <w:tc>
          <w:tcPr>
            <w:tcW w:w="1134"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3</w:t>
            </w:r>
          </w:p>
        </w:tc>
        <w:tc>
          <w:tcPr>
            <w:tcW w:w="1134"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　</w:t>
            </w:r>
          </w:p>
        </w:tc>
      </w:tr>
      <w:tr>
        <w:tblPrEx>
          <w:tblCellMar>
            <w:top w:w="0" w:type="dxa"/>
            <w:left w:w="108" w:type="dxa"/>
            <w:bottom w:w="0" w:type="dxa"/>
            <w:right w:w="108" w:type="dxa"/>
          </w:tblCellMar>
        </w:tblPrEx>
        <w:trPr>
          <w:trHeight w:val="454" w:hRule="atLeast"/>
        </w:trPr>
        <w:tc>
          <w:tcPr>
            <w:tcW w:w="0" w:type="auto"/>
            <w:vMerge w:val="continue"/>
            <w:tcBorders>
              <w:left w:val="single" w:color="auto" w:sz="8" w:space="0"/>
              <w:right w:val="single" w:color="auto" w:sz="8" w:space="0"/>
            </w:tcBorders>
            <w:noWrap w:val="0"/>
            <w:vAlign w:val="center"/>
          </w:tcPr>
          <w:p>
            <w:pPr>
              <w:widowControl/>
              <w:rPr>
                <w:color w:val="000000"/>
                <w:kern w:val="0"/>
                <w:sz w:val="20"/>
                <w:szCs w:val="20"/>
              </w:rPr>
            </w:pPr>
          </w:p>
        </w:tc>
        <w:tc>
          <w:tcPr>
            <w:tcW w:w="554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不配合业主开展相关业务工作</w:t>
            </w:r>
            <w:r>
              <w:rPr>
                <w:rFonts w:hint="default"/>
                <w:color w:val="000000"/>
                <w:kern w:val="0"/>
                <w:sz w:val="20"/>
                <w:szCs w:val="20"/>
              </w:rPr>
              <w:t>（每次扣1分，扣完为止）</w:t>
            </w:r>
          </w:p>
        </w:tc>
        <w:tc>
          <w:tcPr>
            <w:tcW w:w="1134"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4</w:t>
            </w:r>
          </w:p>
        </w:tc>
        <w:tc>
          <w:tcPr>
            <w:tcW w:w="1134"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　</w:t>
            </w:r>
          </w:p>
        </w:tc>
      </w:tr>
      <w:tr>
        <w:tblPrEx>
          <w:tblCellMar>
            <w:top w:w="0" w:type="dxa"/>
            <w:left w:w="108" w:type="dxa"/>
            <w:bottom w:w="0" w:type="dxa"/>
            <w:right w:w="108" w:type="dxa"/>
          </w:tblCellMar>
        </w:tblPrEx>
        <w:trPr>
          <w:trHeight w:val="454" w:hRule="atLeast"/>
        </w:trPr>
        <w:tc>
          <w:tcPr>
            <w:tcW w:w="0" w:type="auto"/>
            <w:vMerge w:val="continue"/>
            <w:tcBorders>
              <w:left w:val="single" w:color="auto" w:sz="8" w:space="0"/>
              <w:right w:val="single" w:color="auto" w:sz="8" w:space="0"/>
            </w:tcBorders>
            <w:noWrap w:val="0"/>
            <w:vAlign w:val="center"/>
          </w:tcPr>
          <w:p>
            <w:pPr>
              <w:widowControl/>
              <w:rPr>
                <w:color w:val="000000"/>
                <w:kern w:val="0"/>
                <w:sz w:val="20"/>
                <w:szCs w:val="20"/>
              </w:rPr>
            </w:pPr>
          </w:p>
        </w:tc>
        <w:tc>
          <w:tcPr>
            <w:tcW w:w="554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相同问题经指正后仍未改进</w:t>
            </w:r>
            <w:r>
              <w:rPr>
                <w:rFonts w:hint="default"/>
                <w:color w:val="000000"/>
                <w:kern w:val="0"/>
                <w:sz w:val="20"/>
                <w:szCs w:val="20"/>
              </w:rPr>
              <w:t>（每发现一项扣0.5分，扣完为止）</w:t>
            </w:r>
          </w:p>
        </w:tc>
        <w:tc>
          <w:tcPr>
            <w:tcW w:w="1134"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3</w:t>
            </w:r>
          </w:p>
        </w:tc>
        <w:tc>
          <w:tcPr>
            <w:tcW w:w="1134" w:type="dxa"/>
            <w:tcBorders>
              <w:top w:val="nil"/>
              <w:left w:val="nil"/>
              <w:bottom w:val="single" w:color="auto" w:sz="8" w:space="0"/>
              <w:right w:val="single" w:color="auto" w:sz="8" w:space="0"/>
            </w:tcBorders>
            <w:noWrap w:val="0"/>
            <w:vAlign w:val="center"/>
          </w:tcPr>
          <w:p>
            <w:pPr>
              <w:widowControl/>
              <w:rPr>
                <w:color w:val="000000"/>
                <w:kern w:val="0"/>
                <w:sz w:val="20"/>
                <w:szCs w:val="20"/>
              </w:rPr>
            </w:pPr>
          </w:p>
        </w:tc>
      </w:tr>
      <w:tr>
        <w:tblPrEx>
          <w:tblCellMar>
            <w:top w:w="0" w:type="dxa"/>
            <w:left w:w="108" w:type="dxa"/>
            <w:bottom w:w="0" w:type="dxa"/>
            <w:right w:w="108" w:type="dxa"/>
          </w:tblCellMar>
        </w:tblPrEx>
        <w:trPr>
          <w:trHeight w:val="593" w:hRule="atLeast"/>
        </w:trPr>
        <w:tc>
          <w:tcPr>
            <w:tcW w:w="0" w:type="auto"/>
            <w:vMerge w:val="continue"/>
            <w:tcBorders>
              <w:left w:val="single" w:color="auto" w:sz="8" w:space="0"/>
              <w:right w:val="single" w:color="auto" w:sz="8" w:space="0"/>
            </w:tcBorders>
            <w:noWrap w:val="0"/>
            <w:vAlign w:val="center"/>
          </w:tcPr>
          <w:p>
            <w:pPr>
              <w:widowControl/>
              <w:rPr>
                <w:color w:val="000000"/>
                <w:kern w:val="0"/>
                <w:sz w:val="20"/>
                <w:szCs w:val="20"/>
              </w:rPr>
            </w:pPr>
          </w:p>
        </w:tc>
        <w:tc>
          <w:tcPr>
            <w:tcW w:w="5549" w:type="dxa"/>
            <w:tcBorders>
              <w:top w:val="nil"/>
              <w:left w:val="nil"/>
              <w:right w:val="single" w:color="auto" w:sz="8" w:space="0"/>
            </w:tcBorders>
            <w:noWrap w:val="0"/>
            <w:vAlign w:val="center"/>
          </w:tcPr>
          <w:p>
            <w:pPr>
              <w:rPr>
                <w:color w:val="000000"/>
                <w:kern w:val="0"/>
                <w:sz w:val="20"/>
                <w:szCs w:val="20"/>
              </w:rPr>
            </w:pPr>
            <w:r>
              <w:rPr>
                <w:rFonts w:hint="default"/>
                <w:color w:val="000000"/>
                <w:kern w:val="0"/>
                <w:sz w:val="20"/>
                <w:szCs w:val="20"/>
              </w:rPr>
              <w:t>以上涉及的评价细则，一年内累计出现5次（含）以上</w:t>
            </w:r>
          </w:p>
        </w:tc>
        <w:tc>
          <w:tcPr>
            <w:tcW w:w="1134" w:type="dxa"/>
            <w:tcBorders>
              <w:top w:val="nil"/>
              <w:left w:val="nil"/>
              <w:right w:val="single" w:color="auto" w:sz="8" w:space="0"/>
            </w:tcBorders>
            <w:noWrap w:val="0"/>
            <w:vAlign w:val="center"/>
          </w:tcPr>
          <w:p>
            <w:pPr>
              <w:rPr>
                <w:color w:val="000000"/>
                <w:kern w:val="0"/>
                <w:sz w:val="20"/>
                <w:szCs w:val="20"/>
              </w:rPr>
            </w:pPr>
            <w:r>
              <w:rPr>
                <w:rFonts w:hint="default"/>
                <w:color w:val="000000"/>
                <w:kern w:val="0"/>
                <w:sz w:val="20"/>
                <w:szCs w:val="20"/>
              </w:rPr>
              <w:t>评为D级</w:t>
            </w:r>
          </w:p>
        </w:tc>
        <w:tc>
          <w:tcPr>
            <w:tcW w:w="1134" w:type="dxa"/>
            <w:tcBorders>
              <w:top w:val="nil"/>
              <w:left w:val="nil"/>
              <w:right w:val="single" w:color="auto" w:sz="8" w:space="0"/>
            </w:tcBorders>
            <w:noWrap w:val="0"/>
            <w:vAlign w:val="center"/>
          </w:tcPr>
          <w:p>
            <w:pPr>
              <w:widowControl/>
              <w:rPr>
                <w:color w:val="000000"/>
                <w:kern w:val="0"/>
                <w:sz w:val="20"/>
                <w:szCs w:val="20"/>
              </w:rPr>
            </w:pPr>
            <w:r>
              <w:rPr>
                <w:color w:val="000000"/>
                <w:kern w:val="0"/>
                <w:sz w:val="20"/>
                <w:szCs w:val="20"/>
              </w:rPr>
              <w:t>　</w:t>
            </w:r>
          </w:p>
        </w:tc>
      </w:tr>
    </w:tbl>
    <w:p>
      <w:pPr>
        <w:pStyle w:val="17"/>
        <w:rPr>
          <w:rFonts w:hint="default" w:ascii="Times New Roman" w:hAnsi="Times New Roman"/>
          <w:b w:val="0"/>
        </w:rPr>
      </w:pPr>
      <w:bookmarkStart w:id="38" w:name="_Toc298574933"/>
    </w:p>
    <w:p>
      <w:pPr>
        <w:pStyle w:val="17"/>
        <w:rPr>
          <w:rFonts w:ascii="Times New Roman" w:hAnsi="Times New Roman"/>
          <w:b w:val="0"/>
        </w:rPr>
      </w:pPr>
      <w:r>
        <w:rPr>
          <w:rFonts w:ascii="Times New Roman" w:hAnsi="Times New Roman"/>
          <w:b w:val="0"/>
        </w:rPr>
        <w:t>2.</w:t>
      </w:r>
      <w:r>
        <w:rPr>
          <w:rFonts w:hint="default" w:ascii="Times New Roman" w:hAnsi="Times New Roman"/>
          <w:b w:val="0"/>
        </w:rPr>
        <w:t>3</w:t>
      </w:r>
      <w:r>
        <w:rPr>
          <w:rFonts w:ascii="Times New Roman" w:hAnsi="Times New Roman"/>
          <w:b w:val="0"/>
        </w:rPr>
        <w:t>.4信用管理（15分）</w:t>
      </w:r>
      <w:bookmarkEnd w:id="38"/>
    </w:p>
    <w:p>
      <w:pPr>
        <w:rPr>
          <w:rFonts w:hint="default"/>
          <w:b w:val="0"/>
          <w:szCs w:val="21"/>
        </w:rPr>
      </w:pPr>
    </w:p>
    <w:p>
      <w:pPr>
        <w:rPr>
          <w:b w:val="0"/>
          <w:szCs w:val="21"/>
        </w:rPr>
      </w:pPr>
      <w:r>
        <w:rPr>
          <w:b w:val="0"/>
          <w:szCs w:val="21"/>
        </w:rPr>
        <w:t>下表由</w:t>
      </w:r>
      <w:r>
        <w:rPr>
          <w:rFonts w:hint="default"/>
          <w:b w:val="0"/>
          <w:szCs w:val="21"/>
        </w:rPr>
        <w:t>农业农村行政主管部门</w:t>
      </w:r>
      <w:r>
        <w:rPr>
          <w:b w:val="0"/>
          <w:szCs w:val="21"/>
        </w:rPr>
        <w:t>填写。</w:t>
      </w:r>
    </w:p>
    <w:tbl>
      <w:tblPr>
        <w:tblStyle w:val="10"/>
        <w:tblW w:w="8820" w:type="dxa"/>
        <w:tblInd w:w="93" w:type="dxa"/>
        <w:tblLayout w:type="autofit"/>
        <w:tblCellMar>
          <w:top w:w="0" w:type="dxa"/>
          <w:left w:w="108" w:type="dxa"/>
          <w:bottom w:w="0" w:type="dxa"/>
          <w:right w:w="108" w:type="dxa"/>
        </w:tblCellMar>
      </w:tblPr>
      <w:tblGrid>
        <w:gridCol w:w="1080"/>
        <w:gridCol w:w="5314"/>
        <w:gridCol w:w="1276"/>
        <w:gridCol w:w="1150"/>
      </w:tblGrid>
      <w:tr>
        <w:tblPrEx>
          <w:tblCellMar>
            <w:top w:w="0" w:type="dxa"/>
            <w:left w:w="108" w:type="dxa"/>
            <w:bottom w:w="0" w:type="dxa"/>
            <w:right w:w="108" w:type="dxa"/>
          </w:tblCellMar>
        </w:tblPrEx>
        <w:trPr>
          <w:trHeight w:val="42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rPr>
                <w:kern w:val="0"/>
                <w:sz w:val="20"/>
                <w:szCs w:val="20"/>
              </w:rPr>
            </w:pPr>
            <w:r>
              <w:rPr>
                <w:kern w:val="0"/>
                <w:sz w:val="20"/>
                <w:szCs w:val="20"/>
              </w:rPr>
              <w:t>评价方向</w:t>
            </w:r>
          </w:p>
        </w:tc>
        <w:tc>
          <w:tcPr>
            <w:tcW w:w="5314" w:type="dxa"/>
            <w:tcBorders>
              <w:top w:val="single" w:color="auto" w:sz="4" w:space="0"/>
              <w:left w:val="nil"/>
              <w:bottom w:val="single" w:color="auto" w:sz="4" w:space="0"/>
              <w:right w:val="single" w:color="auto" w:sz="4" w:space="0"/>
            </w:tcBorders>
            <w:noWrap w:val="0"/>
            <w:vAlign w:val="center"/>
          </w:tcPr>
          <w:p>
            <w:pPr>
              <w:widowControl/>
              <w:rPr>
                <w:kern w:val="0"/>
                <w:sz w:val="20"/>
                <w:szCs w:val="20"/>
              </w:rPr>
            </w:pPr>
            <w:r>
              <w:rPr>
                <w:kern w:val="0"/>
                <w:sz w:val="20"/>
                <w:szCs w:val="20"/>
              </w:rPr>
              <w:t>评价细则</w:t>
            </w:r>
          </w:p>
        </w:tc>
        <w:tc>
          <w:tcPr>
            <w:tcW w:w="1276" w:type="dxa"/>
            <w:tcBorders>
              <w:top w:val="single" w:color="auto" w:sz="4" w:space="0"/>
              <w:left w:val="nil"/>
              <w:bottom w:val="single" w:color="auto" w:sz="4" w:space="0"/>
              <w:right w:val="single" w:color="auto" w:sz="4" w:space="0"/>
            </w:tcBorders>
            <w:noWrap w:val="0"/>
            <w:vAlign w:val="center"/>
          </w:tcPr>
          <w:p>
            <w:pPr>
              <w:widowControl/>
              <w:rPr>
                <w:kern w:val="0"/>
                <w:sz w:val="20"/>
                <w:szCs w:val="20"/>
              </w:rPr>
            </w:pPr>
            <w:r>
              <w:rPr>
                <w:kern w:val="0"/>
                <w:sz w:val="20"/>
                <w:szCs w:val="20"/>
              </w:rPr>
              <w:t>赋分值</w:t>
            </w:r>
          </w:p>
        </w:tc>
        <w:tc>
          <w:tcPr>
            <w:tcW w:w="1150" w:type="dxa"/>
            <w:tcBorders>
              <w:top w:val="single" w:color="auto" w:sz="4" w:space="0"/>
              <w:left w:val="nil"/>
              <w:bottom w:val="single" w:color="auto" w:sz="4" w:space="0"/>
              <w:right w:val="single" w:color="auto" w:sz="4" w:space="0"/>
            </w:tcBorders>
            <w:noWrap w:val="0"/>
            <w:vAlign w:val="center"/>
          </w:tcPr>
          <w:p>
            <w:pPr>
              <w:widowControl/>
              <w:rPr>
                <w:kern w:val="0"/>
                <w:sz w:val="20"/>
                <w:szCs w:val="20"/>
              </w:rPr>
            </w:pPr>
            <w:r>
              <w:rPr>
                <w:kern w:val="0"/>
                <w:sz w:val="20"/>
                <w:szCs w:val="20"/>
              </w:rPr>
              <w:t>得分</w:t>
            </w:r>
          </w:p>
        </w:tc>
      </w:tr>
      <w:tr>
        <w:tblPrEx>
          <w:tblCellMar>
            <w:top w:w="0" w:type="dxa"/>
            <w:left w:w="108" w:type="dxa"/>
            <w:bottom w:w="0" w:type="dxa"/>
            <w:right w:w="108" w:type="dxa"/>
          </w:tblCellMar>
        </w:tblPrEx>
        <w:trPr>
          <w:trHeight w:val="397" w:hRule="atLeast"/>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rPr>
                <w:kern w:val="0"/>
                <w:sz w:val="20"/>
                <w:szCs w:val="20"/>
              </w:rPr>
            </w:pPr>
            <w:r>
              <w:rPr>
                <w:kern w:val="0"/>
                <w:sz w:val="20"/>
                <w:szCs w:val="20"/>
              </w:rPr>
              <w:t>信用管理</w:t>
            </w:r>
          </w:p>
        </w:tc>
        <w:tc>
          <w:tcPr>
            <w:tcW w:w="5314"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无正当理由不参加各级农业农村管理部门组织业务培训</w:t>
            </w:r>
            <w:r>
              <w:rPr>
                <w:rFonts w:hint="default"/>
                <w:kern w:val="0"/>
                <w:sz w:val="20"/>
                <w:szCs w:val="20"/>
              </w:rPr>
              <w:t>（每次扣1分，扣完为止）</w:t>
            </w:r>
          </w:p>
        </w:tc>
        <w:tc>
          <w:tcPr>
            <w:tcW w:w="1276"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2</w:t>
            </w:r>
          </w:p>
        </w:tc>
        <w:tc>
          <w:tcPr>
            <w:tcW w:w="115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314"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报送信用信息不及时</w:t>
            </w:r>
            <w:r>
              <w:rPr>
                <w:rFonts w:hint="default"/>
                <w:kern w:val="0"/>
                <w:sz w:val="20"/>
                <w:szCs w:val="20"/>
              </w:rPr>
              <w:t>（每次扣0.2分，扣完为止）</w:t>
            </w:r>
          </w:p>
        </w:tc>
        <w:tc>
          <w:tcPr>
            <w:tcW w:w="1276"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1</w:t>
            </w:r>
          </w:p>
        </w:tc>
        <w:tc>
          <w:tcPr>
            <w:tcW w:w="115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314"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报送信用信息不齐全</w:t>
            </w:r>
            <w:r>
              <w:rPr>
                <w:rFonts w:hint="default"/>
                <w:kern w:val="0"/>
                <w:sz w:val="20"/>
                <w:szCs w:val="20"/>
              </w:rPr>
              <w:t>（每错漏一项扣0.2分，扣完为止）</w:t>
            </w:r>
          </w:p>
        </w:tc>
        <w:tc>
          <w:tcPr>
            <w:tcW w:w="1276"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2</w:t>
            </w:r>
          </w:p>
        </w:tc>
        <w:tc>
          <w:tcPr>
            <w:tcW w:w="115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314"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报送的信用信息弄虚作假的</w:t>
            </w:r>
          </w:p>
        </w:tc>
        <w:tc>
          <w:tcPr>
            <w:tcW w:w="1276"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评为D级</w:t>
            </w:r>
          </w:p>
        </w:tc>
        <w:tc>
          <w:tcPr>
            <w:tcW w:w="1150" w:type="dxa"/>
            <w:tcBorders>
              <w:top w:val="nil"/>
              <w:left w:val="nil"/>
              <w:bottom w:val="single" w:color="auto" w:sz="4" w:space="0"/>
              <w:right w:val="single" w:color="auto" w:sz="4" w:space="0"/>
            </w:tcBorders>
            <w:noWrap w:val="0"/>
            <w:vAlign w:val="center"/>
          </w:tcPr>
          <w:p>
            <w:pPr>
              <w:widowControl/>
              <w:rPr>
                <w:kern w:val="0"/>
                <w:sz w:val="20"/>
                <w:szCs w:val="20"/>
              </w:rPr>
            </w:pP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314"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被检举、控告、投诉并经查实（每次扣5分）</w:t>
            </w:r>
          </w:p>
        </w:tc>
        <w:tc>
          <w:tcPr>
            <w:tcW w:w="1276"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10</w:t>
            </w:r>
          </w:p>
        </w:tc>
        <w:tc>
          <w:tcPr>
            <w:tcW w:w="115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314"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被检举、控告、投诉3次（含）以上，并经查实</w:t>
            </w:r>
          </w:p>
        </w:tc>
        <w:tc>
          <w:tcPr>
            <w:tcW w:w="1276"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评为D级</w:t>
            </w:r>
          </w:p>
        </w:tc>
        <w:tc>
          <w:tcPr>
            <w:tcW w:w="115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314" w:type="dxa"/>
            <w:tcBorders>
              <w:top w:val="nil"/>
              <w:left w:val="nil"/>
              <w:bottom w:val="single" w:color="auto" w:sz="4" w:space="0"/>
              <w:right w:val="single" w:color="auto" w:sz="4" w:space="0"/>
            </w:tcBorders>
            <w:noWrap w:val="0"/>
            <w:vAlign w:val="center"/>
          </w:tcPr>
          <w:p>
            <w:pPr>
              <w:widowControl/>
              <w:rPr>
                <w:kern w:val="0"/>
                <w:sz w:val="20"/>
                <w:szCs w:val="20"/>
              </w:rPr>
            </w:pPr>
            <w:r>
              <w:rPr>
                <w:rFonts w:hint="default"/>
                <w:kern w:val="0"/>
                <w:sz w:val="20"/>
                <w:szCs w:val="20"/>
              </w:rPr>
              <w:t>伪造业绩或以其他方式弄虚作假、骗取中标</w:t>
            </w:r>
          </w:p>
        </w:tc>
        <w:tc>
          <w:tcPr>
            <w:tcW w:w="1276"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评为D级</w:t>
            </w:r>
          </w:p>
        </w:tc>
        <w:tc>
          <w:tcPr>
            <w:tcW w:w="1150" w:type="dxa"/>
            <w:tcBorders>
              <w:top w:val="nil"/>
              <w:left w:val="nil"/>
              <w:bottom w:val="single" w:color="auto" w:sz="4" w:space="0"/>
              <w:right w:val="single" w:color="auto" w:sz="4" w:space="0"/>
            </w:tcBorders>
            <w:noWrap w:val="0"/>
            <w:vAlign w:val="center"/>
          </w:tcPr>
          <w:p>
            <w:pPr>
              <w:widowControl/>
              <w:rPr>
                <w:kern w:val="0"/>
                <w:sz w:val="20"/>
                <w:szCs w:val="20"/>
              </w:rPr>
            </w:pP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314"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违反国家和自治区有关</w:t>
            </w:r>
            <w:r>
              <w:rPr>
                <w:rFonts w:hint="default"/>
                <w:kern w:val="0"/>
                <w:sz w:val="20"/>
                <w:szCs w:val="20"/>
              </w:rPr>
              <w:t>涉及</w:t>
            </w:r>
            <w:r>
              <w:rPr>
                <w:kern w:val="0"/>
                <w:sz w:val="20"/>
                <w:szCs w:val="20"/>
              </w:rPr>
              <w:t>信用管理的法律法规</w:t>
            </w:r>
          </w:p>
        </w:tc>
        <w:tc>
          <w:tcPr>
            <w:tcW w:w="1276"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评为D级</w:t>
            </w:r>
          </w:p>
        </w:tc>
        <w:tc>
          <w:tcPr>
            <w:tcW w:w="115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bl>
    <w:p>
      <w:pPr>
        <w:pStyle w:val="16"/>
        <w:rPr>
          <w:rFonts w:ascii="Times New Roman" w:hAnsi="Times New Roman"/>
          <w:b w:val="0"/>
        </w:rPr>
      </w:pPr>
      <w:bookmarkStart w:id="39" w:name="_Toc311457272"/>
      <w:bookmarkStart w:id="40" w:name="_Toc298574935"/>
      <w:r>
        <w:rPr>
          <w:rFonts w:ascii="Times New Roman" w:hAnsi="Times New Roman"/>
          <w:b w:val="0"/>
        </w:rPr>
        <w:t>2.</w:t>
      </w:r>
      <w:r>
        <w:rPr>
          <w:rFonts w:hint="default" w:ascii="Times New Roman" w:hAnsi="Times New Roman"/>
          <w:b w:val="0"/>
        </w:rPr>
        <w:t>4</w:t>
      </w:r>
      <w:r>
        <w:rPr>
          <w:rFonts w:ascii="Times New Roman" w:hAnsi="Times New Roman"/>
          <w:b w:val="0"/>
        </w:rPr>
        <w:t xml:space="preserve"> 招标代理单位</w:t>
      </w:r>
      <w:bookmarkEnd w:id="39"/>
      <w:bookmarkEnd w:id="40"/>
    </w:p>
    <w:p>
      <w:pPr>
        <w:ind w:firstLine="420" w:firstLineChars="200"/>
      </w:pPr>
      <w:r>
        <w:t>招标代理单位</w:t>
      </w:r>
      <w:r>
        <w:rPr>
          <w:szCs w:val="21"/>
        </w:rPr>
        <w:t>的评价方向为：成果质量、从业行为、服务态度和信用管理。</w:t>
      </w:r>
    </w:p>
    <w:p>
      <w:pPr>
        <w:pStyle w:val="17"/>
        <w:rPr>
          <w:rFonts w:ascii="Times New Roman" w:hAnsi="Times New Roman"/>
          <w:b w:val="0"/>
        </w:rPr>
      </w:pPr>
      <w:bookmarkStart w:id="41" w:name="_Toc311457273"/>
      <w:bookmarkStart w:id="42" w:name="_Toc298574936"/>
      <w:r>
        <w:rPr>
          <w:rFonts w:ascii="Times New Roman" w:hAnsi="Times New Roman"/>
          <w:b w:val="0"/>
        </w:rPr>
        <w:t>2.</w:t>
      </w:r>
      <w:r>
        <w:rPr>
          <w:rFonts w:hint="default" w:ascii="Times New Roman" w:hAnsi="Times New Roman"/>
          <w:b w:val="0"/>
        </w:rPr>
        <w:t>4</w:t>
      </w:r>
      <w:r>
        <w:rPr>
          <w:rFonts w:ascii="Times New Roman" w:hAnsi="Times New Roman"/>
          <w:b w:val="0"/>
        </w:rPr>
        <w:t>.1成果质量</w:t>
      </w:r>
      <w:bookmarkEnd w:id="41"/>
      <w:r>
        <w:rPr>
          <w:rFonts w:ascii="Times New Roman" w:hAnsi="Times New Roman"/>
          <w:b w:val="0"/>
        </w:rPr>
        <w:t>（30分）</w:t>
      </w:r>
      <w:bookmarkEnd w:id="42"/>
    </w:p>
    <w:p>
      <w:pPr>
        <w:rPr>
          <w:rFonts w:hint="default"/>
          <w:b w:val="0"/>
          <w:szCs w:val="21"/>
        </w:rPr>
      </w:pPr>
    </w:p>
    <w:p>
      <w:pPr>
        <w:rPr>
          <w:b w:val="0"/>
          <w:szCs w:val="21"/>
        </w:rPr>
      </w:pPr>
      <w:r>
        <w:rPr>
          <w:b w:val="0"/>
          <w:szCs w:val="21"/>
        </w:rPr>
        <w:t>下表由项目业主填写。</w:t>
      </w:r>
    </w:p>
    <w:tbl>
      <w:tblPr>
        <w:tblStyle w:val="10"/>
        <w:tblW w:w="8804" w:type="dxa"/>
        <w:tblInd w:w="93" w:type="dxa"/>
        <w:tblLayout w:type="autofit"/>
        <w:tblCellMar>
          <w:top w:w="0" w:type="dxa"/>
          <w:left w:w="108" w:type="dxa"/>
          <w:bottom w:w="0" w:type="dxa"/>
          <w:right w:w="108" w:type="dxa"/>
        </w:tblCellMar>
      </w:tblPr>
      <w:tblGrid>
        <w:gridCol w:w="729"/>
        <w:gridCol w:w="5665"/>
        <w:gridCol w:w="1134"/>
        <w:gridCol w:w="1276"/>
      </w:tblGrid>
      <w:tr>
        <w:tblPrEx>
          <w:tblCellMar>
            <w:top w:w="0" w:type="dxa"/>
            <w:left w:w="108" w:type="dxa"/>
            <w:bottom w:w="0" w:type="dxa"/>
            <w:right w:w="108" w:type="dxa"/>
          </w:tblCellMar>
        </w:tblPrEx>
        <w:trPr>
          <w:trHeight w:val="285" w:hRule="atLeast"/>
        </w:trPr>
        <w:tc>
          <w:tcPr>
            <w:tcW w:w="729" w:type="dxa"/>
            <w:tcBorders>
              <w:top w:val="single" w:color="auto" w:sz="8" w:space="0"/>
              <w:left w:val="single" w:color="auto" w:sz="8" w:space="0"/>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评价方向</w:t>
            </w:r>
          </w:p>
        </w:tc>
        <w:tc>
          <w:tcPr>
            <w:tcW w:w="5665" w:type="dxa"/>
            <w:tcBorders>
              <w:top w:val="single" w:color="auto" w:sz="8" w:space="0"/>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评价细则</w:t>
            </w:r>
          </w:p>
        </w:tc>
        <w:tc>
          <w:tcPr>
            <w:tcW w:w="1134" w:type="dxa"/>
            <w:tcBorders>
              <w:top w:val="single" w:color="auto" w:sz="8" w:space="0"/>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赋分值</w:t>
            </w:r>
          </w:p>
        </w:tc>
        <w:tc>
          <w:tcPr>
            <w:tcW w:w="1276" w:type="dxa"/>
            <w:tcBorders>
              <w:top w:val="single" w:color="auto" w:sz="8" w:space="0"/>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得分</w:t>
            </w:r>
          </w:p>
        </w:tc>
      </w:tr>
      <w:tr>
        <w:tblPrEx>
          <w:tblCellMar>
            <w:top w:w="0" w:type="dxa"/>
            <w:left w:w="108" w:type="dxa"/>
            <w:bottom w:w="0" w:type="dxa"/>
            <w:right w:w="108" w:type="dxa"/>
          </w:tblCellMar>
        </w:tblPrEx>
        <w:trPr>
          <w:trHeight w:val="737" w:hRule="atLeast"/>
        </w:trPr>
        <w:tc>
          <w:tcPr>
            <w:tcW w:w="729" w:type="dxa"/>
            <w:vMerge w:val="restart"/>
            <w:tcBorders>
              <w:top w:val="nil"/>
              <w:left w:val="single" w:color="auto" w:sz="8" w:space="0"/>
              <w:bottom w:val="single" w:color="000000" w:sz="8" w:space="0"/>
              <w:right w:val="single" w:color="auto" w:sz="8" w:space="0"/>
            </w:tcBorders>
            <w:noWrap/>
            <w:vAlign w:val="center"/>
          </w:tcPr>
          <w:p>
            <w:pPr>
              <w:widowControl/>
              <w:rPr>
                <w:color w:val="000000"/>
                <w:kern w:val="0"/>
                <w:sz w:val="20"/>
                <w:szCs w:val="20"/>
              </w:rPr>
            </w:pPr>
            <w:r>
              <w:rPr>
                <w:color w:val="000000"/>
                <w:kern w:val="0"/>
                <w:sz w:val="20"/>
                <w:szCs w:val="20"/>
              </w:rPr>
              <w:t>成果质量</w:t>
            </w:r>
          </w:p>
        </w:tc>
        <w:tc>
          <w:tcPr>
            <w:tcW w:w="5665"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招标公告、招标文件、评标报告等招标过程文件内容不齐全或有错漏、前后不一致的</w:t>
            </w:r>
            <w:r>
              <w:rPr>
                <w:rFonts w:hint="default"/>
                <w:kern w:val="0"/>
                <w:sz w:val="20"/>
                <w:szCs w:val="20"/>
              </w:rPr>
              <w:t>（每错漏一项扣1分，扣完为止）</w:t>
            </w:r>
          </w:p>
        </w:tc>
        <w:tc>
          <w:tcPr>
            <w:tcW w:w="1134"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12</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　</w:t>
            </w:r>
          </w:p>
        </w:tc>
      </w:tr>
      <w:tr>
        <w:tblPrEx>
          <w:tblCellMar>
            <w:top w:w="0" w:type="dxa"/>
            <w:left w:w="108" w:type="dxa"/>
            <w:bottom w:w="0" w:type="dxa"/>
            <w:right w:w="108" w:type="dxa"/>
          </w:tblCellMar>
        </w:tblPrEx>
        <w:trPr>
          <w:trHeight w:val="737"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5665"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招标公告、招标文件、评标报告等招标过程文件未签字、盖章</w:t>
            </w:r>
            <w:r>
              <w:rPr>
                <w:rFonts w:hint="default"/>
                <w:color w:val="000000"/>
                <w:kern w:val="0"/>
                <w:sz w:val="20"/>
                <w:szCs w:val="20"/>
              </w:rPr>
              <w:t>（每错漏一项扣1分，扣完为止）</w:t>
            </w:r>
          </w:p>
        </w:tc>
        <w:tc>
          <w:tcPr>
            <w:tcW w:w="1134"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10</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　</w:t>
            </w:r>
          </w:p>
        </w:tc>
      </w:tr>
      <w:tr>
        <w:tblPrEx>
          <w:tblCellMar>
            <w:top w:w="0" w:type="dxa"/>
            <w:left w:w="108" w:type="dxa"/>
            <w:bottom w:w="0" w:type="dxa"/>
            <w:right w:w="108" w:type="dxa"/>
          </w:tblCellMar>
        </w:tblPrEx>
        <w:trPr>
          <w:trHeight w:val="737"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5665"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提交业主审核的招标代理过程文件以及成果文件出现不符合相关法律法规、技术标准和规范要求的</w:t>
            </w:r>
            <w:r>
              <w:rPr>
                <w:rFonts w:hint="default"/>
                <w:color w:val="000000"/>
                <w:kern w:val="0"/>
                <w:sz w:val="20"/>
                <w:szCs w:val="20"/>
              </w:rPr>
              <w:t>（每错漏一项扣1分，扣完为止）</w:t>
            </w:r>
          </w:p>
        </w:tc>
        <w:tc>
          <w:tcPr>
            <w:tcW w:w="1134"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8</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　</w:t>
            </w:r>
          </w:p>
        </w:tc>
      </w:tr>
    </w:tbl>
    <w:p/>
    <w:p>
      <w:pPr>
        <w:pStyle w:val="17"/>
        <w:rPr>
          <w:rFonts w:ascii="Times New Roman" w:hAnsi="Times New Roman"/>
          <w:b w:val="0"/>
        </w:rPr>
      </w:pPr>
      <w:bookmarkStart w:id="43" w:name="_Toc298574937"/>
      <w:r>
        <w:rPr>
          <w:rFonts w:ascii="Times New Roman" w:hAnsi="Times New Roman"/>
          <w:b w:val="0"/>
        </w:rPr>
        <w:t>2.</w:t>
      </w:r>
      <w:r>
        <w:rPr>
          <w:rFonts w:hint="default" w:ascii="Times New Roman" w:hAnsi="Times New Roman"/>
          <w:b w:val="0"/>
        </w:rPr>
        <w:t>4</w:t>
      </w:r>
      <w:r>
        <w:rPr>
          <w:rFonts w:ascii="Times New Roman" w:hAnsi="Times New Roman"/>
          <w:b w:val="0"/>
        </w:rPr>
        <w:t>.2从业行为（45分）</w:t>
      </w:r>
      <w:bookmarkEnd w:id="43"/>
    </w:p>
    <w:p>
      <w:pPr>
        <w:rPr>
          <w:b w:val="0"/>
          <w:szCs w:val="21"/>
        </w:rPr>
      </w:pPr>
      <w:r>
        <w:rPr>
          <w:b w:val="0"/>
          <w:szCs w:val="21"/>
        </w:rPr>
        <w:t>下表由项目业主填写。</w:t>
      </w:r>
    </w:p>
    <w:tbl>
      <w:tblPr>
        <w:tblStyle w:val="10"/>
        <w:tblW w:w="8804" w:type="dxa"/>
        <w:tblInd w:w="93" w:type="dxa"/>
        <w:tblLayout w:type="autofit"/>
        <w:tblCellMar>
          <w:top w:w="0" w:type="dxa"/>
          <w:left w:w="108" w:type="dxa"/>
          <w:bottom w:w="0" w:type="dxa"/>
          <w:right w:w="108" w:type="dxa"/>
        </w:tblCellMar>
      </w:tblPr>
      <w:tblGrid>
        <w:gridCol w:w="757"/>
        <w:gridCol w:w="5637"/>
        <w:gridCol w:w="1134"/>
        <w:gridCol w:w="1276"/>
      </w:tblGrid>
      <w:tr>
        <w:tblPrEx>
          <w:tblCellMar>
            <w:top w:w="0" w:type="dxa"/>
            <w:left w:w="108" w:type="dxa"/>
            <w:bottom w:w="0" w:type="dxa"/>
            <w:right w:w="108" w:type="dxa"/>
          </w:tblCellMar>
        </w:tblPrEx>
        <w:trPr>
          <w:trHeight w:val="285" w:hRule="atLeast"/>
        </w:trPr>
        <w:tc>
          <w:tcPr>
            <w:tcW w:w="757" w:type="dxa"/>
            <w:tcBorders>
              <w:top w:val="single" w:color="auto" w:sz="8" w:space="0"/>
              <w:left w:val="single" w:color="auto" w:sz="8" w:space="0"/>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评价方向</w:t>
            </w:r>
          </w:p>
        </w:tc>
        <w:tc>
          <w:tcPr>
            <w:tcW w:w="5637" w:type="dxa"/>
            <w:tcBorders>
              <w:top w:val="single" w:color="auto" w:sz="8" w:space="0"/>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评价细则</w:t>
            </w:r>
          </w:p>
        </w:tc>
        <w:tc>
          <w:tcPr>
            <w:tcW w:w="1134" w:type="dxa"/>
            <w:tcBorders>
              <w:top w:val="single" w:color="auto" w:sz="8" w:space="0"/>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赋分值</w:t>
            </w:r>
          </w:p>
        </w:tc>
        <w:tc>
          <w:tcPr>
            <w:tcW w:w="1276" w:type="dxa"/>
            <w:tcBorders>
              <w:top w:val="single" w:color="auto" w:sz="8" w:space="0"/>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得分</w:t>
            </w:r>
          </w:p>
        </w:tc>
      </w:tr>
      <w:tr>
        <w:tblPrEx>
          <w:tblCellMar>
            <w:top w:w="0" w:type="dxa"/>
            <w:left w:w="108" w:type="dxa"/>
            <w:bottom w:w="0" w:type="dxa"/>
            <w:right w:w="108" w:type="dxa"/>
          </w:tblCellMar>
        </w:tblPrEx>
        <w:trPr>
          <w:trHeight w:val="397" w:hRule="atLeast"/>
        </w:trPr>
        <w:tc>
          <w:tcPr>
            <w:tcW w:w="757" w:type="dxa"/>
            <w:vMerge w:val="restart"/>
            <w:tcBorders>
              <w:top w:val="nil"/>
              <w:left w:val="single" w:color="auto" w:sz="8" w:space="0"/>
              <w:bottom w:val="single" w:color="000000" w:sz="8" w:space="0"/>
              <w:right w:val="single" w:color="auto" w:sz="8" w:space="0"/>
            </w:tcBorders>
            <w:noWrap/>
            <w:vAlign w:val="center"/>
          </w:tcPr>
          <w:p>
            <w:pPr>
              <w:widowControl/>
              <w:rPr>
                <w:color w:val="000000"/>
                <w:kern w:val="0"/>
                <w:sz w:val="20"/>
                <w:szCs w:val="20"/>
              </w:rPr>
            </w:pPr>
            <w:r>
              <w:rPr>
                <w:color w:val="000000"/>
                <w:kern w:val="0"/>
                <w:sz w:val="20"/>
                <w:szCs w:val="20"/>
              </w:rPr>
              <w:t>从业行为</w:t>
            </w:r>
          </w:p>
        </w:tc>
        <w:tc>
          <w:tcPr>
            <w:tcW w:w="5637"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招标代理机构未指定项目负责人的</w:t>
            </w:r>
            <w:r>
              <w:rPr>
                <w:rFonts w:hint="default"/>
                <w:color w:val="000000"/>
                <w:kern w:val="0"/>
                <w:sz w:val="20"/>
                <w:szCs w:val="20"/>
              </w:rPr>
              <w:t>为0分</w:t>
            </w:r>
          </w:p>
        </w:tc>
        <w:tc>
          <w:tcPr>
            <w:tcW w:w="1134" w:type="dxa"/>
            <w:tcBorders>
              <w:top w:val="nil"/>
              <w:left w:val="nil"/>
              <w:bottom w:val="single" w:color="auto" w:sz="8" w:space="0"/>
              <w:right w:val="single" w:color="auto" w:sz="8" w:space="0"/>
            </w:tcBorders>
            <w:noWrap/>
            <w:vAlign w:val="center"/>
          </w:tcPr>
          <w:p>
            <w:pPr>
              <w:widowControl/>
              <w:rPr>
                <w:color w:val="000000"/>
                <w:kern w:val="0"/>
                <w:sz w:val="20"/>
                <w:szCs w:val="20"/>
              </w:rPr>
            </w:pPr>
            <w:r>
              <w:rPr>
                <w:rFonts w:hint="default"/>
                <w:color w:val="000000"/>
                <w:kern w:val="0"/>
                <w:sz w:val="20"/>
                <w:szCs w:val="20"/>
              </w:rPr>
              <w:t>10</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　</w:t>
            </w: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5637"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项目负责人未全程参与招标代理活动的</w:t>
            </w:r>
            <w:r>
              <w:rPr>
                <w:rFonts w:hint="default"/>
                <w:color w:val="000000"/>
                <w:kern w:val="0"/>
                <w:sz w:val="20"/>
                <w:szCs w:val="20"/>
              </w:rPr>
              <w:t>为0分</w:t>
            </w:r>
          </w:p>
        </w:tc>
        <w:tc>
          <w:tcPr>
            <w:tcW w:w="1134"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10</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　</w:t>
            </w: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5637"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不主动递交书面评标报告的</w:t>
            </w:r>
            <w:r>
              <w:rPr>
                <w:rFonts w:hint="default"/>
                <w:color w:val="000000"/>
                <w:kern w:val="0"/>
                <w:sz w:val="20"/>
                <w:szCs w:val="20"/>
              </w:rPr>
              <w:t>（每次扣2分，扣完为止）</w:t>
            </w:r>
          </w:p>
        </w:tc>
        <w:tc>
          <w:tcPr>
            <w:tcW w:w="1134" w:type="dxa"/>
            <w:tcBorders>
              <w:top w:val="nil"/>
              <w:left w:val="nil"/>
              <w:bottom w:val="single" w:color="auto" w:sz="8" w:space="0"/>
              <w:right w:val="single" w:color="auto" w:sz="8" w:space="0"/>
            </w:tcBorders>
            <w:noWrap/>
            <w:vAlign w:val="center"/>
          </w:tcPr>
          <w:p>
            <w:pPr>
              <w:widowControl/>
              <w:rPr>
                <w:color w:val="000000"/>
                <w:kern w:val="0"/>
                <w:sz w:val="20"/>
                <w:szCs w:val="20"/>
              </w:rPr>
            </w:pPr>
            <w:r>
              <w:rPr>
                <w:rFonts w:hint="default"/>
                <w:color w:val="000000"/>
                <w:kern w:val="0"/>
                <w:sz w:val="20"/>
                <w:szCs w:val="20"/>
              </w:rPr>
              <w:t>10</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　</w:t>
            </w: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5637"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开标会准备工作不充分，组织工作混乱的</w:t>
            </w:r>
            <w:r>
              <w:rPr>
                <w:rFonts w:hint="default"/>
                <w:color w:val="000000"/>
                <w:kern w:val="0"/>
                <w:sz w:val="20"/>
                <w:szCs w:val="20"/>
              </w:rPr>
              <w:t>（每错漏一项扣3分，扣完为止）</w:t>
            </w:r>
          </w:p>
        </w:tc>
        <w:tc>
          <w:tcPr>
            <w:tcW w:w="1134" w:type="dxa"/>
            <w:tcBorders>
              <w:top w:val="nil"/>
              <w:left w:val="nil"/>
              <w:bottom w:val="single" w:color="auto" w:sz="8" w:space="0"/>
              <w:right w:val="single" w:color="auto" w:sz="8" w:space="0"/>
            </w:tcBorders>
            <w:noWrap/>
            <w:vAlign w:val="center"/>
          </w:tcPr>
          <w:p>
            <w:pPr>
              <w:widowControl/>
              <w:rPr>
                <w:color w:val="000000"/>
                <w:kern w:val="0"/>
                <w:sz w:val="20"/>
                <w:szCs w:val="20"/>
              </w:rPr>
            </w:pPr>
            <w:r>
              <w:rPr>
                <w:rFonts w:hint="default"/>
                <w:color w:val="000000"/>
                <w:kern w:val="0"/>
                <w:sz w:val="20"/>
                <w:szCs w:val="20"/>
              </w:rPr>
              <w:t>15</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　</w:t>
            </w: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5637" w:type="dxa"/>
            <w:tcBorders>
              <w:top w:val="nil"/>
              <w:left w:val="nil"/>
              <w:bottom w:val="single" w:color="auto" w:sz="8" w:space="0"/>
              <w:right w:val="single" w:color="auto" w:sz="8" w:space="0"/>
            </w:tcBorders>
            <w:noWrap/>
            <w:vAlign w:val="center"/>
          </w:tcPr>
          <w:p>
            <w:pPr>
              <w:widowControl/>
              <w:rPr>
                <w:color w:val="000000"/>
                <w:kern w:val="0"/>
                <w:sz w:val="20"/>
                <w:szCs w:val="20"/>
              </w:rPr>
            </w:pPr>
            <w:r>
              <w:rPr>
                <w:rFonts w:hint="default"/>
                <w:bCs/>
                <w:color w:val="000000"/>
                <w:kern w:val="0"/>
                <w:sz w:val="20"/>
                <w:szCs w:val="20"/>
              </w:rPr>
              <w:t>未取得资格认定承担工程招标代理业务或超越规定范围承担招标代理业务</w:t>
            </w:r>
          </w:p>
        </w:tc>
        <w:tc>
          <w:tcPr>
            <w:tcW w:w="1134" w:type="dxa"/>
            <w:tcBorders>
              <w:top w:val="nil"/>
              <w:left w:val="nil"/>
              <w:bottom w:val="single" w:color="auto" w:sz="8" w:space="0"/>
              <w:right w:val="single" w:color="auto" w:sz="8" w:space="0"/>
            </w:tcBorders>
            <w:noWrap/>
            <w:vAlign w:val="center"/>
          </w:tcPr>
          <w:p>
            <w:pPr>
              <w:widowControl/>
              <w:rPr>
                <w:color w:val="000000"/>
                <w:kern w:val="0"/>
                <w:sz w:val="20"/>
                <w:szCs w:val="20"/>
              </w:rPr>
            </w:pPr>
            <w:r>
              <w:rPr>
                <w:rFonts w:hint="default"/>
                <w:color w:val="000000"/>
                <w:kern w:val="0"/>
                <w:sz w:val="20"/>
                <w:szCs w:val="20"/>
              </w:rPr>
              <w:t>评为D级</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5637" w:type="dxa"/>
            <w:tcBorders>
              <w:top w:val="nil"/>
              <w:left w:val="nil"/>
              <w:bottom w:val="single" w:color="auto" w:sz="8" w:space="0"/>
              <w:right w:val="single" w:color="auto" w:sz="8" w:space="0"/>
            </w:tcBorders>
            <w:noWrap/>
            <w:vAlign w:val="center"/>
          </w:tcPr>
          <w:p>
            <w:pPr>
              <w:widowControl/>
              <w:rPr>
                <w:color w:val="000000"/>
                <w:kern w:val="0"/>
                <w:sz w:val="20"/>
                <w:szCs w:val="20"/>
              </w:rPr>
            </w:pPr>
            <w:r>
              <w:rPr>
                <w:rFonts w:hint="default"/>
                <w:bCs/>
                <w:color w:val="000000"/>
                <w:kern w:val="0"/>
                <w:sz w:val="20"/>
                <w:szCs w:val="20"/>
              </w:rPr>
              <w:t>泄漏应当保密的与招标投标活动有关的情况和资料</w:t>
            </w:r>
          </w:p>
        </w:tc>
        <w:tc>
          <w:tcPr>
            <w:tcW w:w="1134" w:type="dxa"/>
            <w:tcBorders>
              <w:top w:val="nil"/>
              <w:left w:val="nil"/>
              <w:bottom w:val="single" w:color="auto" w:sz="8" w:space="0"/>
              <w:right w:val="single" w:color="auto" w:sz="8" w:space="0"/>
            </w:tcBorders>
            <w:noWrap/>
            <w:vAlign w:val="center"/>
          </w:tcPr>
          <w:p>
            <w:pPr>
              <w:widowControl/>
              <w:rPr>
                <w:color w:val="000000"/>
                <w:kern w:val="0"/>
                <w:sz w:val="20"/>
                <w:szCs w:val="20"/>
              </w:rPr>
            </w:pPr>
            <w:r>
              <w:rPr>
                <w:rFonts w:hint="default"/>
                <w:color w:val="000000"/>
                <w:kern w:val="0"/>
                <w:sz w:val="20"/>
                <w:szCs w:val="20"/>
              </w:rPr>
              <w:t>评为D级</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5637" w:type="dxa"/>
            <w:tcBorders>
              <w:top w:val="nil"/>
              <w:left w:val="nil"/>
              <w:bottom w:val="single" w:color="auto" w:sz="8" w:space="0"/>
              <w:right w:val="single" w:color="auto" w:sz="8" w:space="0"/>
            </w:tcBorders>
            <w:noWrap/>
            <w:vAlign w:val="center"/>
          </w:tcPr>
          <w:p>
            <w:pPr>
              <w:widowControl/>
              <w:rPr>
                <w:rFonts w:hint="default"/>
                <w:bCs/>
                <w:color w:val="000000"/>
                <w:kern w:val="0"/>
                <w:sz w:val="20"/>
                <w:szCs w:val="20"/>
              </w:rPr>
            </w:pPr>
            <w:r>
              <w:rPr>
                <w:rFonts w:hint="default"/>
                <w:bCs/>
                <w:color w:val="000000"/>
                <w:kern w:val="0"/>
                <w:sz w:val="20"/>
                <w:szCs w:val="20"/>
              </w:rPr>
              <w:t>工作人员利用代理业务之便，在约定的代理酬金外收取利益或向招投标人或中标人附加不合理条件或收取额外费用</w:t>
            </w:r>
          </w:p>
        </w:tc>
        <w:tc>
          <w:tcPr>
            <w:tcW w:w="1134" w:type="dxa"/>
            <w:tcBorders>
              <w:top w:val="nil"/>
              <w:left w:val="nil"/>
              <w:bottom w:val="single" w:color="auto" w:sz="8" w:space="0"/>
              <w:right w:val="single" w:color="auto" w:sz="8" w:space="0"/>
            </w:tcBorders>
            <w:noWrap/>
            <w:vAlign w:val="center"/>
          </w:tcPr>
          <w:p>
            <w:pPr>
              <w:widowControl/>
              <w:rPr>
                <w:color w:val="000000"/>
                <w:kern w:val="0"/>
                <w:sz w:val="20"/>
                <w:szCs w:val="20"/>
              </w:rPr>
            </w:pPr>
            <w:r>
              <w:rPr>
                <w:rFonts w:hint="default"/>
                <w:color w:val="000000"/>
                <w:kern w:val="0"/>
                <w:sz w:val="20"/>
                <w:szCs w:val="20"/>
              </w:rPr>
              <w:t>评为D级</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5637" w:type="dxa"/>
            <w:tcBorders>
              <w:top w:val="nil"/>
              <w:left w:val="nil"/>
              <w:bottom w:val="single" w:color="auto" w:sz="8" w:space="0"/>
              <w:right w:val="single" w:color="auto" w:sz="8" w:space="0"/>
            </w:tcBorders>
            <w:noWrap/>
            <w:vAlign w:val="center"/>
          </w:tcPr>
          <w:p>
            <w:pPr>
              <w:widowControl/>
              <w:rPr>
                <w:rFonts w:hint="default"/>
                <w:bCs/>
                <w:color w:val="000000"/>
                <w:kern w:val="0"/>
                <w:sz w:val="20"/>
                <w:szCs w:val="20"/>
              </w:rPr>
            </w:pPr>
            <w:r>
              <w:rPr>
                <w:rFonts w:hint="default"/>
                <w:bCs/>
                <w:color w:val="000000"/>
                <w:kern w:val="0"/>
                <w:sz w:val="20"/>
                <w:szCs w:val="20"/>
              </w:rPr>
              <w:t>主持开标、组织评标中排斥投标人或有其他不公正行为</w:t>
            </w:r>
          </w:p>
        </w:tc>
        <w:tc>
          <w:tcPr>
            <w:tcW w:w="1134" w:type="dxa"/>
            <w:tcBorders>
              <w:top w:val="nil"/>
              <w:left w:val="nil"/>
              <w:bottom w:val="single" w:color="auto" w:sz="8" w:space="0"/>
              <w:right w:val="single" w:color="auto" w:sz="8" w:space="0"/>
            </w:tcBorders>
            <w:noWrap/>
            <w:vAlign w:val="center"/>
          </w:tcPr>
          <w:p>
            <w:pPr>
              <w:widowControl/>
              <w:rPr>
                <w:color w:val="000000"/>
                <w:kern w:val="0"/>
                <w:sz w:val="20"/>
                <w:szCs w:val="20"/>
              </w:rPr>
            </w:pPr>
            <w:r>
              <w:rPr>
                <w:rFonts w:hint="default"/>
                <w:color w:val="000000"/>
                <w:kern w:val="0"/>
                <w:sz w:val="20"/>
                <w:szCs w:val="20"/>
              </w:rPr>
              <w:t>评为D级</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5637"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不按有关规定抽取评标专家</w:t>
            </w:r>
          </w:p>
        </w:tc>
        <w:tc>
          <w:tcPr>
            <w:tcW w:w="1134"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评为D级</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　</w:t>
            </w: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5637"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不按时开标的</w:t>
            </w:r>
          </w:p>
        </w:tc>
        <w:tc>
          <w:tcPr>
            <w:tcW w:w="1134"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评为D级</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　</w:t>
            </w: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5637"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评标过程未有效阻止评标专家与外界联系</w:t>
            </w:r>
          </w:p>
        </w:tc>
        <w:tc>
          <w:tcPr>
            <w:tcW w:w="1134"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评为D级</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　</w:t>
            </w: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5637"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从事同一工程的招标代理和投标咨询活动</w:t>
            </w:r>
          </w:p>
        </w:tc>
        <w:tc>
          <w:tcPr>
            <w:tcW w:w="1134"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评为D级</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5637" w:type="dxa"/>
            <w:tcBorders>
              <w:top w:val="nil"/>
              <w:left w:val="nil"/>
              <w:bottom w:val="single" w:color="auto" w:sz="8" w:space="0"/>
              <w:right w:val="single" w:color="auto" w:sz="8" w:space="0"/>
            </w:tcBorders>
            <w:noWrap/>
            <w:vAlign w:val="center"/>
          </w:tcPr>
          <w:p>
            <w:pPr>
              <w:widowControl/>
              <w:rPr>
                <w:color w:val="000000"/>
                <w:kern w:val="0"/>
                <w:sz w:val="20"/>
                <w:szCs w:val="20"/>
              </w:rPr>
            </w:pPr>
            <w:r>
              <w:rPr>
                <w:rFonts w:hint="default"/>
                <w:color w:val="000000"/>
                <w:kern w:val="0"/>
                <w:sz w:val="20"/>
                <w:szCs w:val="20"/>
              </w:rPr>
              <w:t>恶意篡改评标报告内容，伪造评标结论，或未按规定期限将应当备案的文件资料报中心备案，或发出文件与备案的文件资料不一致</w:t>
            </w:r>
          </w:p>
        </w:tc>
        <w:tc>
          <w:tcPr>
            <w:tcW w:w="1134"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评为D级</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5637"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因从业人员的重大失误致使招标失败、造成招标人损失或导致代理的招标项目被投诉的</w:t>
            </w:r>
          </w:p>
        </w:tc>
        <w:tc>
          <w:tcPr>
            <w:tcW w:w="1134"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评为D级</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　</w:t>
            </w:r>
          </w:p>
        </w:tc>
      </w:tr>
    </w:tbl>
    <w:p/>
    <w:p>
      <w:pPr>
        <w:pStyle w:val="17"/>
        <w:rPr>
          <w:rFonts w:ascii="Times New Roman" w:hAnsi="Times New Roman"/>
          <w:b w:val="0"/>
        </w:rPr>
      </w:pPr>
      <w:bookmarkStart w:id="44" w:name="_Toc298574938"/>
      <w:r>
        <w:rPr>
          <w:rFonts w:ascii="Times New Roman" w:hAnsi="Times New Roman"/>
          <w:b w:val="0"/>
        </w:rPr>
        <w:t>2.</w:t>
      </w:r>
      <w:r>
        <w:rPr>
          <w:rFonts w:hint="default" w:ascii="Times New Roman" w:hAnsi="Times New Roman"/>
          <w:b w:val="0"/>
        </w:rPr>
        <w:t>4</w:t>
      </w:r>
      <w:r>
        <w:rPr>
          <w:rFonts w:ascii="Times New Roman" w:hAnsi="Times New Roman"/>
          <w:b w:val="0"/>
        </w:rPr>
        <w:t>.3服务态度（10分）</w:t>
      </w:r>
      <w:bookmarkEnd w:id="44"/>
    </w:p>
    <w:p>
      <w:pPr>
        <w:rPr>
          <w:b w:val="0"/>
          <w:szCs w:val="21"/>
        </w:rPr>
      </w:pPr>
      <w:r>
        <w:rPr>
          <w:b w:val="0"/>
          <w:szCs w:val="21"/>
        </w:rPr>
        <w:t>下表由项目业主填写。</w:t>
      </w:r>
    </w:p>
    <w:tbl>
      <w:tblPr>
        <w:tblStyle w:val="10"/>
        <w:tblW w:w="8820"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149"/>
        <w:gridCol w:w="5166"/>
        <w:gridCol w:w="1213"/>
        <w:gridCol w:w="129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149" w:type="dxa"/>
            <w:tcBorders>
              <w:top w:val="single" w:color="auto" w:sz="4" w:space="0"/>
              <w:left w:val="single" w:color="auto" w:sz="4" w:space="0"/>
              <w:bottom w:val="single" w:color="auto" w:sz="6" w:space="0"/>
              <w:right w:val="single" w:color="auto" w:sz="6" w:space="0"/>
            </w:tcBorders>
            <w:noWrap w:val="0"/>
            <w:vAlign w:val="center"/>
          </w:tcPr>
          <w:p>
            <w:pPr>
              <w:widowControl/>
              <w:rPr>
                <w:kern w:val="0"/>
                <w:sz w:val="20"/>
                <w:szCs w:val="20"/>
              </w:rPr>
            </w:pPr>
            <w:r>
              <w:rPr>
                <w:kern w:val="0"/>
                <w:sz w:val="20"/>
                <w:szCs w:val="20"/>
              </w:rPr>
              <w:t>评价方向</w:t>
            </w:r>
          </w:p>
        </w:tc>
        <w:tc>
          <w:tcPr>
            <w:tcW w:w="5166" w:type="dxa"/>
            <w:tcBorders>
              <w:top w:val="single" w:color="auto" w:sz="4"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评价细则</w:t>
            </w:r>
          </w:p>
        </w:tc>
        <w:tc>
          <w:tcPr>
            <w:tcW w:w="1213" w:type="dxa"/>
            <w:tcBorders>
              <w:top w:val="single" w:color="auto" w:sz="4"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赋分值</w:t>
            </w:r>
          </w:p>
        </w:tc>
        <w:tc>
          <w:tcPr>
            <w:tcW w:w="1292" w:type="dxa"/>
            <w:tcBorders>
              <w:top w:val="single" w:color="auto" w:sz="4" w:space="0"/>
              <w:left w:val="single" w:color="auto" w:sz="6" w:space="0"/>
              <w:bottom w:val="single" w:color="auto" w:sz="6" w:space="0"/>
              <w:right w:val="single" w:color="auto" w:sz="4" w:space="0"/>
            </w:tcBorders>
            <w:noWrap w:val="0"/>
            <w:vAlign w:val="center"/>
          </w:tcPr>
          <w:p>
            <w:pPr>
              <w:widowControl/>
              <w:rPr>
                <w:kern w:val="0"/>
                <w:sz w:val="20"/>
                <w:szCs w:val="20"/>
              </w:rPr>
            </w:pPr>
            <w:r>
              <w:rPr>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5" w:hRule="atLeast"/>
        </w:trPr>
        <w:tc>
          <w:tcPr>
            <w:tcW w:w="1149" w:type="dxa"/>
            <w:vMerge w:val="restart"/>
            <w:tcBorders>
              <w:top w:val="single" w:color="auto" w:sz="6" w:space="0"/>
              <w:left w:val="single" w:color="auto" w:sz="4" w:space="0"/>
              <w:right w:val="single" w:color="auto" w:sz="6" w:space="0"/>
            </w:tcBorders>
            <w:noWrap w:val="0"/>
            <w:vAlign w:val="center"/>
          </w:tcPr>
          <w:p>
            <w:pPr>
              <w:widowControl/>
              <w:rPr>
                <w:kern w:val="0"/>
                <w:sz w:val="20"/>
                <w:szCs w:val="20"/>
              </w:rPr>
            </w:pPr>
            <w:r>
              <w:rPr>
                <w:kern w:val="0"/>
                <w:sz w:val="20"/>
                <w:szCs w:val="20"/>
              </w:rPr>
              <w:t>服务态度</w:t>
            </w:r>
          </w:p>
        </w:tc>
        <w:tc>
          <w:tcPr>
            <w:tcW w:w="5166"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不按期限要求按时提交工作成果</w:t>
            </w:r>
            <w:r>
              <w:rPr>
                <w:rFonts w:hint="default"/>
                <w:kern w:val="0"/>
                <w:sz w:val="20"/>
                <w:szCs w:val="20"/>
              </w:rPr>
              <w:t>（每延误一天扣0.2分，扣完为止）</w:t>
            </w:r>
          </w:p>
        </w:tc>
        <w:tc>
          <w:tcPr>
            <w:tcW w:w="1213"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rFonts w:hint="default"/>
                <w:kern w:val="0"/>
                <w:sz w:val="20"/>
                <w:szCs w:val="20"/>
              </w:rPr>
              <w:t>4</w:t>
            </w:r>
          </w:p>
        </w:tc>
        <w:tc>
          <w:tcPr>
            <w:tcW w:w="1292" w:type="dxa"/>
            <w:tcBorders>
              <w:top w:val="single" w:color="auto" w:sz="6" w:space="0"/>
              <w:left w:val="single" w:color="auto" w:sz="6" w:space="0"/>
              <w:bottom w:val="single" w:color="auto" w:sz="6" w:space="0"/>
              <w:right w:val="single" w:color="auto" w:sz="4" w:space="0"/>
            </w:tcBorders>
            <w:noWrap w:val="0"/>
            <w:vAlign w:val="center"/>
          </w:tcPr>
          <w:p>
            <w:pPr>
              <w:widowControl/>
              <w:rPr>
                <w:kern w:val="0"/>
                <w:sz w:val="20"/>
                <w:szCs w:val="20"/>
              </w:rPr>
            </w:pPr>
            <w:r>
              <w:rPr>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5" w:hRule="atLeast"/>
        </w:trPr>
        <w:tc>
          <w:tcPr>
            <w:tcW w:w="0" w:type="auto"/>
            <w:vMerge w:val="continue"/>
            <w:tcBorders>
              <w:left w:val="single" w:color="auto" w:sz="4" w:space="0"/>
              <w:right w:val="single" w:color="auto" w:sz="6" w:space="0"/>
            </w:tcBorders>
            <w:noWrap w:val="0"/>
            <w:vAlign w:val="center"/>
          </w:tcPr>
          <w:p>
            <w:pPr>
              <w:widowControl/>
              <w:rPr>
                <w:kern w:val="0"/>
                <w:sz w:val="20"/>
                <w:szCs w:val="20"/>
              </w:rPr>
            </w:pPr>
          </w:p>
        </w:tc>
        <w:tc>
          <w:tcPr>
            <w:tcW w:w="5166"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不配合业主开展相关业务工作</w:t>
            </w:r>
            <w:r>
              <w:rPr>
                <w:rFonts w:hint="default"/>
                <w:kern w:val="0"/>
                <w:sz w:val="20"/>
                <w:szCs w:val="20"/>
              </w:rPr>
              <w:t>（每次扣1分，扣完为止）</w:t>
            </w:r>
          </w:p>
        </w:tc>
        <w:tc>
          <w:tcPr>
            <w:tcW w:w="1213"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3</w:t>
            </w:r>
          </w:p>
        </w:tc>
        <w:tc>
          <w:tcPr>
            <w:tcW w:w="1292" w:type="dxa"/>
            <w:tcBorders>
              <w:top w:val="single" w:color="auto" w:sz="6" w:space="0"/>
              <w:left w:val="single" w:color="auto" w:sz="6" w:space="0"/>
              <w:bottom w:val="single" w:color="auto" w:sz="6" w:space="0"/>
              <w:right w:val="single" w:color="auto" w:sz="4" w:space="0"/>
            </w:tcBorders>
            <w:noWrap w:val="0"/>
            <w:vAlign w:val="center"/>
          </w:tcPr>
          <w:p>
            <w:pPr>
              <w:widowControl/>
              <w:rPr>
                <w:kern w:val="0"/>
                <w:sz w:val="20"/>
                <w:szCs w:val="20"/>
              </w:rPr>
            </w:pPr>
            <w:r>
              <w:rPr>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5" w:hRule="atLeast"/>
        </w:trPr>
        <w:tc>
          <w:tcPr>
            <w:tcW w:w="0" w:type="auto"/>
            <w:vMerge w:val="continue"/>
            <w:tcBorders>
              <w:left w:val="single" w:color="auto" w:sz="4" w:space="0"/>
              <w:right w:val="single" w:color="auto" w:sz="6" w:space="0"/>
            </w:tcBorders>
            <w:noWrap w:val="0"/>
            <w:vAlign w:val="center"/>
          </w:tcPr>
          <w:p>
            <w:pPr>
              <w:widowControl/>
              <w:rPr>
                <w:kern w:val="0"/>
                <w:sz w:val="20"/>
                <w:szCs w:val="20"/>
              </w:rPr>
            </w:pPr>
          </w:p>
        </w:tc>
        <w:tc>
          <w:tcPr>
            <w:tcW w:w="5166"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相同问题经指正后仍未改进</w:t>
            </w:r>
            <w:r>
              <w:rPr>
                <w:rFonts w:hint="default"/>
                <w:kern w:val="0"/>
                <w:sz w:val="20"/>
                <w:szCs w:val="20"/>
              </w:rPr>
              <w:t>（每发现一项扣0.5分，扣完为止）</w:t>
            </w:r>
          </w:p>
        </w:tc>
        <w:tc>
          <w:tcPr>
            <w:tcW w:w="1213"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3</w:t>
            </w:r>
          </w:p>
        </w:tc>
        <w:tc>
          <w:tcPr>
            <w:tcW w:w="1292" w:type="dxa"/>
            <w:tcBorders>
              <w:top w:val="single" w:color="auto" w:sz="6" w:space="0"/>
              <w:left w:val="single" w:color="auto" w:sz="6" w:space="0"/>
              <w:bottom w:val="single" w:color="auto" w:sz="6" w:space="0"/>
              <w:right w:val="single" w:color="auto" w:sz="4" w:space="0"/>
            </w:tcBorders>
            <w:noWrap w:val="0"/>
            <w:vAlign w:val="center"/>
          </w:tcPr>
          <w:p>
            <w:pPr>
              <w:widowControl/>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5" w:hRule="atLeast"/>
        </w:trPr>
        <w:tc>
          <w:tcPr>
            <w:tcW w:w="0" w:type="auto"/>
            <w:vMerge w:val="continue"/>
            <w:tcBorders>
              <w:left w:val="single" w:color="auto" w:sz="4" w:space="0"/>
              <w:bottom w:val="single" w:color="auto" w:sz="4" w:space="0"/>
              <w:right w:val="single" w:color="auto" w:sz="6" w:space="0"/>
            </w:tcBorders>
            <w:noWrap w:val="0"/>
            <w:vAlign w:val="center"/>
          </w:tcPr>
          <w:p>
            <w:pPr>
              <w:widowControl/>
              <w:rPr>
                <w:kern w:val="0"/>
                <w:sz w:val="20"/>
                <w:szCs w:val="20"/>
              </w:rPr>
            </w:pPr>
          </w:p>
        </w:tc>
        <w:tc>
          <w:tcPr>
            <w:tcW w:w="5166"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rFonts w:hint="default"/>
                <w:kern w:val="0"/>
                <w:sz w:val="20"/>
                <w:szCs w:val="20"/>
              </w:rPr>
              <w:t>以上涉及的评价细则，一年内累计出现5次（含）以上</w:t>
            </w:r>
          </w:p>
        </w:tc>
        <w:tc>
          <w:tcPr>
            <w:tcW w:w="1213"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rFonts w:hint="default"/>
                <w:kern w:val="0"/>
                <w:sz w:val="20"/>
                <w:szCs w:val="20"/>
              </w:rPr>
              <w:tab/>
            </w:r>
            <w:r>
              <w:rPr>
                <w:rFonts w:hint="default"/>
                <w:kern w:val="0"/>
                <w:sz w:val="20"/>
                <w:szCs w:val="20"/>
              </w:rPr>
              <w:t>评为D　</w:t>
            </w:r>
          </w:p>
        </w:tc>
        <w:tc>
          <w:tcPr>
            <w:tcW w:w="1292" w:type="dxa"/>
            <w:tcBorders>
              <w:top w:val="single" w:color="auto" w:sz="6" w:space="0"/>
              <w:left w:val="single" w:color="auto" w:sz="6" w:space="0"/>
              <w:bottom w:val="single" w:color="auto" w:sz="6" w:space="0"/>
              <w:right w:val="single" w:color="auto" w:sz="4" w:space="0"/>
            </w:tcBorders>
            <w:noWrap w:val="0"/>
            <w:vAlign w:val="center"/>
          </w:tcPr>
          <w:p>
            <w:pPr>
              <w:widowControl/>
              <w:rPr>
                <w:kern w:val="0"/>
                <w:sz w:val="20"/>
                <w:szCs w:val="20"/>
              </w:rPr>
            </w:pPr>
          </w:p>
        </w:tc>
      </w:tr>
    </w:tbl>
    <w:p>
      <w:r>
        <w:rPr>
          <w:rFonts w:hint="default"/>
        </w:rPr>
        <w:t xml:space="preserve"> </w:t>
      </w:r>
    </w:p>
    <w:p>
      <w:pPr>
        <w:pStyle w:val="17"/>
        <w:rPr>
          <w:rFonts w:ascii="Times New Roman" w:hAnsi="Times New Roman"/>
          <w:b w:val="0"/>
        </w:rPr>
      </w:pPr>
      <w:bookmarkStart w:id="45" w:name="_Toc298574939"/>
      <w:r>
        <w:rPr>
          <w:rFonts w:ascii="Times New Roman" w:hAnsi="Times New Roman"/>
          <w:b w:val="0"/>
        </w:rPr>
        <w:t>2.</w:t>
      </w:r>
      <w:r>
        <w:rPr>
          <w:rFonts w:hint="default" w:ascii="Times New Roman" w:hAnsi="Times New Roman"/>
          <w:b w:val="0"/>
        </w:rPr>
        <w:t>4</w:t>
      </w:r>
      <w:r>
        <w:rPr>
          <w:rFonts w:ascii="Times New Roman" w:hAnsi="Times New Roman"/>
          <w:b w:val="0"/>
        </w:rPr>
        <w:t>.4信用管理（15分）</w:t>
      </w:r>
      <w:bookmarkEnd w:id="45"/>
    </w:p>
    <w:p>
      <w:pPr>
        <w:rPr>
          <w:b w:val="0"/>
          <w:szCs w:val="21"/>
        </w:rPr>
      </w:pPr>
      <w:r>
        <w:rPr>
          <w:b w:val="0"/>
          <w:szCs w:val="21"/>
        </w:rPr>
        <w:t>下表由</w:t>
      </w:r>
      <w:r>
        <w:rPr>
          <w:rFonts w:hint="default"/>
          <w:b w:val="0"/>
          <w:szCs w:val="21"/>
        </w:rPr>
        <w:t>农业农村行政主管部门</w:t>
      </w:r>
      <w:r>
        <w:rPr>
          <w:b w:val="0"/>
          <w:szCs w:val="21"/>
        </w:rPr>
        <w:t>填写。</w:t>
      </w:r>
    </w:p>
    <w:tbl>
      <w:tblPr>
        <w:tblStyle w:val="10"/>
        <w:tblW w:w="8820" w:type="dxa"/>
        <w:tblInd w:w="93" w:type="dxa"/>
        <w:tblLayout w:type="autofit"/>
        <w:tblCellMar>
          <w:top w:w="0" w:type="dxa"/>
          <w:left w:w="108" w:type="dxa"/>
          <w:bottom w:w="0" w:type="dxa"/>
          <w:right w:w="108" w:type="dxa"/>
        </w:tblCellMar>
      </w:tblPr>
      <w:tblGrid>
        <w:gridCol w:w="1080"/>
        <w:gridCol w:w="5235"/>
        <w:gridCol w:w="1440"/>
        <w:gridCol w:w="1065"/>
      </w:tblGrid>
      <w:tr>
        <w:tblPrEx>
          <w:tblCellMar>
            <w:top w:w="0" w:type="dxa"/>
            <w:left w:w="108" w:type="dxa"/>
            <w:bottom w:w="0" w:type="dxa"/>
            <w:right w:w="108" w:type="dxa"/>
          </w:tblCellMar>
        </w:tblPrEx>
        <w:trPr>
          <w:trHeight w:val="42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rPr>
                <w:kern w:val="0"/>
                <w:sz w:val="20"/>
                <w:szCs w:val="20"/>
              </w:rPr>
            </w:pPr>
            <w:r>
              <w:rPr>
                <w:kern w:val="0"/>
                <w:sz w:val="20"/>
                <w:szCs w:val="20"/>
              </w:rPr>
              <w:t>评价方向</w:t>
            </w:r>
          </w:p>
        </w:tc>
        <w:tc>
          <w:tcPr>
            <w:tcW w:w="5235" w:type="dxa"/>
            <w:tcBorders>
              <w:top w:val="single" w:color="auto" w:sz="4" w:space="0"/>
              <w:left w:val="nil"/>
              <w:bottom w:val="single" w:color="auto" w:sz="4" w:space="0"/>
              <w:right w:val="single" w:color="auto" w:sz="4" w:space="0"/>
            </w:tcBorders>
            <w:noWrap w:val="0"/>
            <w:vAlign w:val="center"/>
          </w:tcPr>
          <w:p>
            <w:pPr>
              <w:widowControl/>
              <w:rPr>
                <w:kern w:val="0"/>
                <w:sz w:val="20"/>
                <w:szCs w:val="20"/>
              </w:rPr>
            </w:pPr>
            <w:r>
              <w:rPr>
                <w:kern w:val="0"/>
                <w:sz w:val="20"/>
                <w:szCs w:val="20"/>
              </w:rPr>
              <w:t>评价细则</w:t>
            </w:r>
          </w:p>
        </w:tc>
        <w:tc>
          <w:tcPr>
            <w:tcW w:w="1440" w:type="dxa"/>
            <w:tcBorders>
              <w:top w:val="single" w:color="auto" w:sz="4" w:space="0"/>
              <w:left w:val="nil"/>
              <w:bottom w:val="single" w:color="auto" w:sz="4" w:space="0"/>
              <w:right w:val="single" w:color="auto" w:sz="4" w:space="0"/>
            </w:tcBorders>
            <w:noWrap w:val="0"/>
            <w:vAlign w:val="center"/>
          </w:tcPr>
          <w:p>
            <w:pPr>
              <w:widowControl/>
              <w:rPr>
                <w:kern w:val="0"/>
                <w:sz w:val="20"/>
                <w:szCs w:val="20"/>
              </w:rPr>
            </w:pPr>
            <w:r>
              <w:rPr>
                <w:kern w:val="0"/>
                <w:sz w:val="20"/>
                <w:szCs w:val="20"/>
              </w:rPr>
              <w:t>赋分值</w:t>
            </w:r>
          </w:p>
        </w:tc>
        <w:tc>
          <w:tcPr>
            <w:tcW w:w="1065" w:type="dxa"/>
            <w:tcBorders>
              <w:top w:val="single" w:color="auto" w:sz="4" w:space="0"/>
              <w:left w:val="nil"/>
              <w:bottom w:val="single" w:color="auto" w:sz="4" w:space="0"/>
              <w:right w:val="single" w:color="auto" w:sz="4" w:space="0"/>
            </w:tcBorders>
            <w:noWrap w:val="0"/>
            <w:vAlign w:val="center"/>
          </w:tcPr>
          <w:p>
            <w:pPr>
              <w:widowControl/>
              <w:rPr>
                <w:kern w:val="0"/>
                <w:sz w:val="20"/>
                <w:szCs w:val="20"/>
              </w:rPr>
            </w:pPr>
            <w:r>
              <w:rPr>
                <w:kern w:val="0"/>
                <w:sz w:val="20"/>
                <w:szCs w:val="20"/>
              </w:rPr>
              <w:t>得分</w:t>
            </w:r>
          </w:p>
        </w:tc>
      </w:tr>
      <w:tr>
        <w:tblPrEx>
          <w:tblCellMar>
            <w:top w:w="0" w:type="dxa"/>
            <w:left w:w="108" w:type="dxa"/>
            <w:bottom w:w="0" w:type="dxa"/>
            <w:right w:w="108" w:type="dxa"/>
          </w:tblCellMar>
        </w:tblPrEx>
        <w:trPr>
          <w:trHeight w:val="397" w:hRule="atLeast"/>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rPr>
                <w:kern w:val="0"/>
                <w:sz w:val="20"/>
                <w:szCs w:val="20"/>
              </w:rPr>
            </w:pPr>
            <w:r>
              <w:rPr>
                <w:kern w:val="0"/>
                <w:sz w:val="20"/>
                <w:szCs w:val="20"/>
              </w:rPr>
              <w:t>信用管理</w:t>
            </w:r>
          </w:p>
        </w:tc>
        <w:tc>
          <w:tcPr>
            <w:tcW w:w="523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无正当理由不参加各级农业农村</w:t>
            </w:r>
            <w:r>
              <w:rPr>
                <w:rFonts w:hint="default"/>
                <w:kern w:val="0"/>
                <w:sz w:val="20"/>
                <w:szCs w:val="20"/>
              </w:rPr>
              <w:t>行政主</w:t>
            </w:r>
            <w:r>
              <w:rPr>
                <w:kern w:val="0"/>
                <w:sz w:val="20"/>
                <w:szCs w:val="20"/>
              </w:rPr>
              <w:t>管部门组织业务培训</w:t>
            </w:r>
            <w:r>
              <w:rPr>
                <w:rFonts w:hint="default"/>
                <w:kern w:val="0"/>
                <w:sz w:val="20"/>
                <w:szCs w:val="20"/>
              </w:rPr>
              <w:t>（每次扣1分，扣完为止）</w:t>
            </w:r>
          </w:p>
        </w:tc>
        <w:tc>
          <w:tcPr>
            <w:tcW w:w="144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2</w:t>
            </w:r>
          </w:p>
        </w:tc>
        <w:tc>
          <w:tcPr>
            <w:tcW w:w="106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23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报送信用信息不及时</w:t>
            </w:r>
            <w:r>
              <w:rPr>
                <w:rFonts w:hint="default"/>
                <w:kern w:val="0"/>
                <w:sz w:val="20"/>
                <w:szCs w:val="20"/>
              </w:rPr>
              <w:t>（每次扣0.2分，扣完为止）</w:t>
            </w:r>
          </w:p>
        </w:tc>
        <w:tc>
          <w:tcPr>
            <w:tcW w:w="144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1</w:t>
            </w:r>
          </w:p>
        </w:tc>
        <w:tc>
          <w:tcPr>
            <w:tcW w:w="106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23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报送信用信息不齐全</w:t>
            </w:r>
            <w:r>
              <w:rPr>
                <w:rFonts w:hint="default"/>
                <w:kern w:val="0"/>
                <w:sz w:val="20"/>
                <w:szCs w:val="20"/>
              </w:rPr>
              <w:t>（每错漏一项扣0.2分，扣完为止）</w:t>
            </w:r>
          </w:p>
        </w:tc>
        <w:tc>
          <w:tcPr>
            <w:tcW w:w="144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2</w:t>
            </w:r>
          </w:p>
        </w:tc>
        <w:tc>
          <w:tcPr>
            <w:tcW w:w="106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23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报送的信用信息弄虚作假的</w:t>
            </w:r>
          </w:p>
        </w:tc>
        <w:tc>
          <w:tcPr>
            <w:tcW w:w="144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评为D级</w:t>
            </w:r>
          </w:p>
        </w:tc>
        <w:tc>
          <w:tcPr>
            <w:tcW w:w="1065" w:type="dxa"/>
            <w:tcBorders>
              <w:top w:val="nil"/>
              <w:left w:val="nil"/>
              <w:bottom w:val="single" w:color="auto" w:sz="4" w:space="0"/>
              <w:right w:val="single" w:color="auto" w:sz="4" w:space="0"/>
            </w:tcBorders>
            <w:noWrap w:val="0"/>
            <w:vAlign w:val="center"/>
          </w:tcPr>
          <w:p>
            <w:pPr>
              <w:rPr>
                <w:kern w:val="0"/>
                <w:sz w:val="20"/>
                <w:szCs w:val="20"/>
              </w:rPr>
            </w:pP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23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被检举、控告、投诉并经查实（每次扣5分）</w:t>
            </w:r>
          </w:p>
        </w:tc>
        <w:tc>
          <w:tcPr>
            <w:tcW w:w="144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xml:space="preserve"> 10</w:t>
            </w:r>
          </w:p>
        </w:tc>
        <w:tc>
          <w:tcPr>
            <w:tcW w:w="106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23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被检举、控告、投诉3次（含）以上，并经查实</w:t>
            </w:r>
          </w:p>
        </w:tc>
        <w:tc>
          <w:tcPr>
            <w:tcW w:w="144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评为D级</w:t>
            </w:r>
          </w:p>
        </w:tc>
        <w:tc>
          <w:tcPr>
            <w:tcW w:w="106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23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违反国家和自治区有关</w:t>
            </w:r>
            <w:r>
              <w:rPr>
                <w:rFonts w:hint="default"/>
                <w:kern w:val="0"/>
                <w:sz w:val="20"/>
                <w:szCs w:val="20"/>
              </w:rPr>
              <w:t>涉及</w:t>
            </w:r>
            <w:r>
              <w:rPr>
                <w:kern w:val="0"/>
                <w:sz w:val="20"/>
                <w:szCs w:val="20"/>
              </w:rPr>
              <w:t>信用管理的法律法规</w:t>
            </w:r>
          </w:p>
        </w:tc>
        <w:tc>
          <w:tcPr>
            <w:tcW w:w="144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评为D级</w:t>
            </w:r>
          </w:p>
        </w:tc>
        <w:tc>
          <w:tcPr>
            <w:tcW w:w="106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bl>
    <w:p>
      <w:pPr>
        <w:rPr>
          <w:rFonts w:hint="default"/>
        </w:rPr>
      </w:pPr>
    </w:p>
    <w:p>
      <w:pPr>
        <w:pStyle w:val="16"/>
        <w:rPr>
          <w:rFonts w:ascii="Times New Roman" w:hAnsi="Times New Roman"/>
          <w:b w:val="0"/>
        </w:rPr>
      </w:pPr>
      <w:bookmarkStart w:id="46" w:name="_Toc311457278"/>
      <w:bookmarkStart w:id="47" w:name="_Toc298574941"/>
      <w:r>
        <w:rPr>
          <w:rFonts w:ascii="Times New Roman" w:hAnsi="Times New Roman"/>
          <w:b w:val="0"/>
        </w:rPr>
        <w:t>2.</w:t>
      </w:r>
      <w:r>
        <w:rPr>
          <w:rFonts w:hint="default" w:ascii="Times New Roman" w:hAnsi="Times New Roman"/>
          <w:b w:val="0"/>
        </w:rPr>
        <w:t>5</w:t>
      </w:r>
      <w:r>
        <w:rPr>
          <w:rFonts w:ascii="Times New Roman" w:hAnsi="Times New Roman"/>
          <w:b w:val="0"/>
        </w:rPr>
        <w:t xml:space="preserve"> 施工单位</w:t>
      </w:r>
      <w:bookmarkEnd w:id="46"/>
      <w:bookmarkEnd w:id="47"/>
    </w:p>
    <w:p>
      <w:pPr>
        <w:ind w:firstLine="420" w:firstLineChars="200"/>
        <w:rPr>
          <w:szCs w:val="21"/>
        </w:rPr>
      </w:pPr>
      <w:r>
        <w:t>施工单位</w:t>
      </w:r>
      <w:r>
        <w:rPr>
          <w:szCs w:val="21"/>
        </w:rPr>
        <w:t>的评价方向为：从业行为、服务态度和信用管理。</w:t>
      </w:r>
    </w:p>
    <w:p>
      <w:pPr>
        <w:pStyle w:val="17"/>
        <w:rPr>
          <w:rFonts w:ascii="Times New Roman" w:hAnsi="Times New Roman"/>
          <w:b w:val="0"/>
        </w:rPr>
      </w:pPr>
      <w:bookmarkStart w:id="48" w:name="_Toc311457279"/>
      <w:bookmarkStart w:id="49" w:name="_Toc298574942"/>
      <w:r>
        <w:rPr>
          <w:rFonts w:ascii="Times New Roman" w:hAnsi="Times New Roman"/>
          <w:b w:val="0"/>
        </w:rPr>
        <w:t>2.</w:t>
      </w:r>
      <w:r>
        <w:rPr>
          <w:rFonts w:hint="default" w:ascii="Times New Roman" w:hAnsi="Times New Roman"/>
          <w:b w:val="0"/>
        </w:rPr>
        <w:t>5</w:t>
      </w:r>
      <w:r>
        <w:rPr>
          <w:rFonts w:ascii="Times New Roman" w:hAnsi="Times New Roman"/>
          <w:b w:val="0"/>
        </w:rPr>
        <w:t>.1从业行为</w:t>
      </w:r>
      <w:bookmarkEnd w:id="48"/>
      <w:r>
        <w:rPr>
          <w:rFonts w:ascii="Times New Roman" w:hAnsi="Times New Roman"/>
          <w:b w:val="0"/>
        </w:rPr>
        <w:t>（</w:t>
      </w:r>
      <w:r>
        <w:rPr>
          <w:rFonts w:hint="default" w:ascii="Times New Roman" w:hAnsi="Times New Roman"/>
          <w:b w:val="0"/>
        </w:rPr>
        <w:t>65</w:t>
      </w:r>
      <w:r>
        <w:rPr>
          <w:rFonts w:ascii="Times New Roman" w:hAnsi="Times New Roman"/>
          <w:b w:val="0"/>
        </w:rPr>
        <w:t>分）</w:t>
      </w:r>
      <w:bookmarkEnd w:id="49"/>
    </w:p>
    <w:p>
      <w:pPr>
        <w:rPr>
          <w:b w:val="0"/>
          <w:szCs w:val="21"/>
        </w:rPr>
      </w:pPr>
      <w:r>
        <w:rPr>
          <w:b w:val="0"/>
          <w:szCs w:val="21"/>
        </w:rPr>
        <w:t>下表由项目业主或项目监管机构填写。</w:t>
      </w:r>
    </w:p>
    <w:tbl>
      <w:tblPr>
        <w:tblStyle w:val="10"/>
        <w:tblW w:w="8820" w:type="dxa"/>
        <w:tblInd w:w="93" w:type="dxa"/>
        <w:tblLayout w:type="autofit"/>
        <w:tblCellMar>
          <w:top w:w="0" w:type="dxa"/>
          <w:left w:w="108" w:type="dxa"/>
          <w:bottom w:w="0" w:type="dxa"/>
          <w:right w:w="108" w:type="dxa"/>
        </w:tblCellMar>
      </w:tblPr>
      <w:tblGrid>
        <w:gridCol w:w="724"/>
        <w:gridCol w:w="709"/>
        <w:gridCol w:w="4819"/>
        <w:gridCol w:w="1276"/>
        <w:gridCol w:w="1292"/>
      </w:tblGrid>
      <w:tr>
        <w:tblPrEx>
          <w:tblCellMar>
            <w:top w:w="0" w:type="dxa"/>
            <w:left w:w="108" w:type="dxa"/>
            <w:bottom w:w="0" w:type="dxa"/>
            <w:right w:w="108" w:type="dxa"/>
          </w:tblCellMar>
        </w:tblPrEx>
        <w:trPr>
          <w:trHeight w:val="856" w:hRule="atLeast"/>
        </w:trPr>
        <w:tc>
          <w:tcPr>
            <w:tcW w:w="724" w:type="dxa"/>
            <w:tcBorders>
              <w:top w:val="single" w:color="auto" w:sz="8" w:space="0"/>
              <w:left w:val="single" w:color="auto" w:sz="8" w:space="0"/>
              <w:bottom w:val="single" w:color="auto" w:sz="8" w:space="0"/>
              <w:right w:val="single" w:color="auto" w:sz="8" w:space="0"/>
            </w:tcBorders>
            <w:noWrap w:val="0"/>
            <w:vAlign w:val="center"/>
          </w:tcPr>
          <w:p>
            <w:pPr>
              <w:widowControl/>
              <w:rPr>
                <w:kern w:val="0"/>
                <w:sz w:val="20"/>
                <w:szCs w:val="20"/>
              </w:rPr>
            </w:pPr>
            <w:r>
              <w:rPr>
                <w:kern w:val="0"/>
                <w:sz w:val="20"/>
                <w:szCs w:val="20"/>
              </w:rPr>
              <w:t>评价方向</w:t>
            </w:r>
          </w:p>
        </w:tc>
        <w:tc>
          <w:tcPr>
            <w:tcW w:w="709" w:type="dxa"/>
            <w:tcBorders>
              <w:top w:val="single" w:color="auto" w:sz="8" w:space="0"/>
              <w:left w:val="nil"/>
              <w:bottom w:val="single" w:color="auto" w:sz="8" w:space="0"/>
              <w:right w:val="single" w:color="auto" w:sz="8" w:space="0"/>
            </w:tcBorders>
            <w:noWrap w:val="0"/>
            <w:vAlign w:val="center"/>
          </w:tcPr>
          <w:p>
            <w:pPr>
              <w:widowControl/>
              <w:rPr>
                <w:kern w:val="0"/>
                <w:sz w:val="20"/>
                <w:szCs w:val="20"/>
              </w:rPr>
            </w:pPr>
            <w:r>
              <w:rPr>
                <w:kern w:val="0"/>
                <w:sz w:val="20"/>
                <w:szCs w:val="20"/>
              </w:rPr>
              <w:t>评价内容</w:t>
            </w:r>
          </w:p>
        </w:tc>
        <w:tc>
          <w:tcPr>
            <w:tcW w:w="4819" w:type="dxa"/>
            <w:tcBorders>
              <w:top w:val="single" w:color="auto" w:sz="8" w:space="0"/>
              <w:left w:val="nil"/>
              <w:bottom w:val="single" w:color="auto" w:sz="8" w:space="0"/>
              <w:right w:val="single" w:color="auto" w:sz="8" w:space="0"/>
            </w:tcBorders>
            <w:noWrap w:val="0"/>
            <w:vAlign w:val="center"/>
          </w:tcPr>
          <w:p>
            <w:pPr>
              <w:widowControl/>
              <w:rPr>
                <w:kern w:val="0"/>
                <w:sz w:val="20"/>
                <w:szCs w:val="20"/>
              </w:rPr>
            </w:pPr>
            <w:r>
              <w:rPr>
                <w:kern w:val="0"/>
                <w:sz w:val="20"/>
                <w:szCs w:val="20"/>
              </w:rPr>
              <w:t>评价细则</w:t>
            </w:r>
          </w:p>
        </w:tc>
        <w:tc>
          <w:tcPr>
            <w:tcW w:w="1276" w:type="dxa"/>
            <w:tcBorders>
              <w:top w:val="single" w:color="auto" w:sz="8" w:space="0"/>
              <w:left w:val="nil"/>
              <w:bottom w:val="single" w:color="auto" w:sz="8" w:space="0"/>
              <w:right w:val="single" w:color="auto" w:sz="8" w:space="0"/>
            </w:tcBorders>
            <w:noWrap w:val="0"/>
            <w:vAlign w:val="center"/>
          </w:tcPr>
          <w:p>
            <w:pPr>
              <w:widowControl/>
              <w:rPr>
                <w:kern w:val="0"/>
                <w:sz w:val="20"/>
                <w:szCs w:val="20"/>
              </w:rPr>
            </w:pPr>
            <w:r>
              <w:rPr>
                <w:kern w:val="0"/>
                <w:sz w:val="20"/>
                <w:szCs w:val="20"/>
              </w:rPr>
              <w:t>赋分值</w:t>
            </w:r>
          </w:p>
        </w:tc>
        <w:tc>
          <w:tcPr>
            <w:tcW w:w="1292" w:type="dxa"/>
            <w:tcBorders>
              <w:top w:val="single" w:color="auto" w:sz="8" w:space="0"/>
              <w:left w:val="nil"/>
              <w:bottom w:val="single" w:color="auto" w:sz="8" w:space="0"/>
              <w:right w:val="single" w:color="auto" w:sz="8" w:space="0"/>
            </w:tcBorders>
            <w:noWrap w:val="0"/>
            <w:vAlign w:val="center"/>
          </w:tcPr>
          <w:p>
            <w:pPr>
              <w:widowControl/>
              <w:rPr>
                <w:kern w:val="0"/>
                <w:sz w:val="20"/>
                <w:szCs w:val="20"/>
              </w:rPr>
            </w:pPr>
            <w:r>
              <w:rPr>
                <w:kern w:val="0"/>
                <w:sz w:val="20"/>
                <w:szCs w:val="20"/>
              </w:rPr>
              <w:t>得分</w:t>
            </w:r>
          </w:p>
        </w:tc>
      </w:tr>
      <w:tr>
        <w:tblPrEx>
          <w:tblCellMar>
            <w:top w:w="0" w:type="dxa"/>
            <w:left w:w="108" w:type="dxa"/>
            <w:bottom w:w="0" w:type="dxa"/>
            <w:right w:w="108" w:type="dxa"/>
          </w:tblCellMar>
        </w:tblPrEx>
        <w:trPr>
          <w:trHeight w:val="735" w:hRule="atLeast"/>
        </w:trPr>
        <w:tc>
          <w:tcPr>
            <w:tcW w:w="724" w:type="dxa"/>
            <w:vMerge w:val="restart"/>
            <w:tcBorders>
              <w:top w:val="nil"/>
              <w:left w:val="single" w:color="auto" w:sz="8" w:space="0"/>
              <w:bottom w:val="single" w:color="000000" w:sz="8" w:space="0"/>
              <w:right w:val="single" w:color="auto" w:sz="8" w:space="0"/>
            </w:tcBorders>
            <w:noWrap/>
            <w:vAlign w:val="center"/>
          </w:tcPr>
          <w:p>
            <w:pPr>
              <w:widowControl/>
              <w:rPr>
                <w:color w:val="000000"/>
                <w:kern w:val="0"/>
                <w:sz w:val="20"/>
                <w:szCs w:val="20"/>
              </w:rPr>
            </w:pPr>
            <w:r>
              <w:rPr>
                <w:color w:val="000000"/>
                <w:kern w:val="0"/>
                <w:sz w:val="20"/>
                <w:szCs w:val="20"/>
              </w:rPr>
              <w:t>从业行为</w:t>
            </w:r>
          </w:p>
        </w:tc>
        <w:tc>
          <w:tcPr>
            <w:tcW w:w="709" w:type="dxa"/>
            <w:vMerge w:val="restart"/>
            <w:tcBorders>
              <w:top w:val="nil"/>
              <w:left w:val="single" w:color="auto" w:sz="8" w:space="0"/>
              <w:bottom w:val="single" w:color="000000" w:sz="8" w:space="0"/>
              <w:right w:val="single" w:color="auto" w:sz="8" w:space="0"/>
            </w:tcBorders>
            <w:noWrap/>
            <w:vAlign w:val="center"/>
          </w:tcPr>
          <w:p>
            <w:pPr>
              <w:widowControl/>
              <w:rPr>
                <w:color w:val="000000"/>
                <w:kern w:val="0"/>
                <w:sz w:val="20"/>
                <w:szCs w:val="20"/>
              </w:rPr>
            </w:pPr>
            <w:r>
              <w:rPr>
                <w:color w:val="000000"/>
                <w:kern w:val="0"/>
                <w:sz w:val="20"/>
                <w:szCs w:val="20"/>
              </w:rPr>
              <w:t>开工准备</w:t>
            </w: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项目经理未参与设计交底和图纸审查，图纸审查记录未经业主、设计、监理、施工单位会签</w:t>
            </w:r>
            <w:r>
              <w:rPr>
                <w:rFonts w:hint="default"/>
                <w:color w:val="000000"/>
                <w:kern w:val="0"/>
                <w:sz w:val="20"/>
                <w:szCs w:val="20"/>
              </w:rPr>
              <w:t>为0分</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2</w:t>
            </w:r>
          </w:p>
        </w:tc>
        <w:tc>
          <w:tcPr>
            <w:tcW w:w="1292"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495"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项目开工前不按规定做好施工技术交底，施工技术交底资料等未经交底人员签字确认</w:t>
            </w:r>
            <w:r>
              <w:rPr>
                <w:rFonts w:hint="default"/>
                <w:color w:val="000000"/>
                <w:kern w:val="0"/>
                <w:sz w:val="20"/>
                <w:szCs w:val="20"/>
              </w:rPr>
              <w:t>为0分</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2</w:t>
            </w:r>
          </w:p>
        </w:tc>
        <w:tc>
          <w:tcPr>
            <w:tcW w:w="1292"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495"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不按监理工程师下达的开工令指定的日期开工</w:t>
            </w:r>
            <w:r>
              <w:rPr>
                <w:rFonts w:hint="default"/>
                <w:color w:val="000000"/>
                <w:kern w:val="0"/>
                <w:sz w:val="20"/>
                <w:szCs w:val="20"/>
              </w:rPr>
              <w:t>为0分</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2</w:t>
            </w:r>
          </w:p>
        </w:tc>
        <w:tc>
          <w:tcPr>
            <w:tcW w:w="1292"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495"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未制定施工组织设计或施工方案，或方案未报监理工程师和总监审核</w:t>
            </w:r>
            <w:r>
              <w:rPr>
                <w:rFonts w:hint="default"/>
                <w:color w:val="000000"/>
                <w:kern w:val="0"/>
                <w:sz w:val="20"/>
                <w:szCs w:val="20"/>
              </w:rPr>
              <w:t>为0分</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2</w:t>
            </w:r>
          </w:p>
        </w:tc>
        <w:tc>
          <w:tcPr>
            <w:tcW w:w="1292"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477"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未编制施工进度计划</w:t>
            </w:r>
            <w:r>
              <w:rPr>
                <w:rFonts w:hint="default"/>
                <w:color w:val="000000"/>
                <w:kern w:val="0"/>
                <w:sz w:val="20"/>
                <w:szCs w:val="20"/>
              </w:rPr>
              <w:t>为0分</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2</w:t>
            </w:r>
          </w:p>
        </w:tc>
        <w:tc>
          <w:tcPr>
            <w:tcW w:w="1292"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696"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709" w:type="dxa"/>
            <w:vMerge w:val="restart"/>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r>
              <w:rPr>
                <w:color w:val="000000"/>
                <w:kern w:val="0"/>
                <w:sz w:val="20"/>
                <w:szCs w:val="20"/>
              </w:rPr>
              <w:t>工程进度</w:t>
            </w: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未逐月开展施工进度检查，并根据检查结果调整施工进度计划</w:t>
            </w:r>
            <w:r>
              <w:rPr>
                <w:rFonts w:hint="default"/>
                <w:color w:val="000000"/>
                <w:kern w:val="0"/>
                <w:sz w:val="20"/>
                <w:szCs w:val="20"/>
              </w:rPr>
              <w:t>（每发现一次扣0.5分，扣完为止）</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3</w:t>
            </w:r>
          </w:p>
        </w:tc>
        <w:tc>
          <w:tcPr>
            <w:tcW w:w="1292"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696"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rFonts w:hint="default"/>
                <w:bCs/>
                <w:color w:val="000000"/>
                <w:kern w:val="0"/>
                <w:sz w:val="20"/>
                <w:szCs w:val="20"/>
              </w:rPr>
              <w:t>3次（含）以上未按合同（协议）约定的时间完成项目或竣工验收</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rFonts w:hint="default"/>
                <w:color w:val="000000"/>
                <w:kern w:val="0"/>
                <w:sz w:val="20"/>
                <w:szCs w:val="20"/>
              </w:rPr>
              <w:t>评为D级</w:t>
            </w:r>
          </w:p>
        </w:tc>
        <w:tc>
          <w:tcPr>
            <w:tcW w:w="1292" w:type="dxa"/>
            <w:tcBorders>
              <w:top w:val="nil"/>
              <w:left w:val="nil"/>
              <w:bottom w:val="single" w:color="auto" w:sz="8" w:space="0"/>
              <w:right w:val="single" w:color="auto" w:sz="8" w:space="0"/>
            </w:tcBorders>
            <w:noWrap/>
            <w:vAlign w:val="center"/>
          </w:tcPr>
          <w:p>
            <w:pPr>
              <w:widowControl/>
              <w:rPr>
                <w:color w:val="000000"/>
                <w:kern w:val="0"/>
                <w:sz w:val="24"/>
              </w:rPr>
            </w:pPr>
          </w:p>
        </w:tc>
      </w:tr>
      <w:tr>
        <w:tblPrEx>
          <w:tblCellMar>
            <w:top w:w="0" w:type="dxa"/>
            <w:left w:w="108" w:type="dxa"/>
            <w:bottom w:w="0" w:type="dxa"/>
            <w:right w:w="108" w:type="dxa"/>
          </w:tblCellMar>
        </w:tblPrEx>
        <w:trPr>
          <w:trHeight w:val="692"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实际完成工程量与施工日志、施工月报、工程款拨付申请等施工管理资料记录不相符</w:t>
            </w:r>
            <w:r>
              <w:rPr>
                <w:rFonts w:hint="default"/>
                <w:color w:val="000000"/>
                <w:kern w:val="0"/>
                <w:sz w:val="20"/>
                <w:szCs w:val="20"/>
              </w:rPr>
              <w:t>（每错漏一项扣1分，扣完为止）</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4</w:t>
            </w:r>
          </w:p>
        </w:tc>
        <w:tc>
          <w:tcPr>
            <w:tcW w:w="1292"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495"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709" w:type="dxa"/>
            <w:vMerge w:val="restart"/>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r>
              <w:rPr>
                <w:color w:val="000000"/>
                <w:kern w:val="0"/>
                <w:sz w:val="20"/>
                <w:szCs w:val="20"/>
              </w:rPr>
              <w:t>工程质量</w:t>
            </w: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不按照工程设计图纸和工程建设标准施工，或擅自修改工程设计</w:t>
            </w:r>
            <w:r>
              <w:rPr>
                <w:rFonts w:hint="default"/>
                <w:color w:val="000000"/>
                <w:kern w:val="0"/>
                <w:sz w:val="20"/>
                <w:szCs w:val="20"/>
              </w:rPr>
              <w:t>为0分</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5</w:t>
            </w:r>
          </w:p>
        </w:tc>
        <w:tc>
          <w:tcPr>
            <w:tcW w:w="1292"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495"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rFonts w:hint="default"/>
                <w:bCs/>
                <w:color w:val="000000"/>
                <w:kern w:val="0"/>
                <w:sz w:val="20"/>
                <w:szCs w:val="20"/>
              </w:rPr>
              <w:t>违反工程建设强制性标准，降低工程质量</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rFonts w:hint="default"/>
                <w:color w:val="000000"/>
                <w:kern w:val="0"/>
                <w:sz w:val="20"/>
                <w:szCs w:val="20"/>
              </w:rPr>
              <w:t>评为D级</w:t>
            </w:r>
          </w:p>
        </w:tc>
        <w:tc>
          <w:tcPr>
            <w:tcW w:w="1292" w:type="dxa"/>
            <w:tcBorders>
              <w:top w:val="nil"/>
              <w:left w:val="nil"/>
              <w:bottom w:val="single" w:color="auto" w:sz="8" w:space="0"/>
              <w:right w:val="single" w:color="auto" w:sz="8" w:space="0"/>
            </w:tcBorders>
            <w:noWrap/>
            <w:vAlign w:val="center"/>
          </w:tcPr>
          <w:p>
            <w:pPr>
              <w:widowControl/>
              <w:rPr>
                <w:color w:val="000000"/>
                <w:kern w:val="0"/>
                <w:sz w:val="24"/>
              </w:rPr>
            </w:pPr>
          </w:p>
        </w:tc>
      </w:tr>
      <w:tr>
        <w:tblPrEx>
          <w:tblCellMar>
            <w:top w:w="0" w:type="dxa"/>
            <w:left w:w="108" w:type="dxa"/>
            <w:bottom w:w="0" w:type="dxa"/>
            <w:right w:w="108" w:type="dxa"/>
          </w:tblCellMar>
        </w:tblPrEx>
        <w:trPr>
          <w:trHeight w:val="495"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在施工过程中发现设计文件和图纸有明显错误不及时报告业主</w:t>
            </w:r>
            <w:r>
              <w:rPr>
                <w:rFonts w:hint="default"/>
                <w:color w:val="000000"/>
                <w:kern w:val="0"/>
                <w:sz w:val="20"/>
                <w:szCs w:val="20"/>
              </w:rPr>
              <w:t>为0分</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5</w:t>
            </w:r>
          </w:p>
        </w:tc>
        <w:tc>
          <w:tcPr>
            <w:tcW w:w="1292"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495"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未及时通知建设单位或监理单位进行现场取样监督、隐蔽验收的</w:t>
            </w:r>
            <w:r>
              <w:rPr>
                <w:rFonts w:hint="default"/>
                <w:color w:val="000000"/>
                <w:kern w:val="0"/>
                <w:sz w:val="20"/>
                <w:szCs w:val="20"/>
              </w:rPr>
              <w:t>（每发现一次扣2分，扣完为止）</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rFonts w:hint="default"/>
                <w:color w:val="000000"/>
                <w:kern w:val="0"/>
                <w:sz w:val="20"/>
                <w:szCs w:val="20"/>
              </w:rPr>
              <w:t>4</w:t>
            </w:r>
          </w:p>
        </w:tc>
        <w:tc>
          <w:tcPr>
            <w:tcW w:w="1292"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444"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未与业主、监理共同选定样品质量检测单位</w:t>
            </w:r>
            <w:r>
              <w:rPr>
                <w:rFonts w:hint="default"/>
                <w:color w:val="000000"/>
                <w:kern w:val="0"/>
                <w:sz w:val="20"/>
                <w:szCs w:val="20"/>
              </w:rPr>
              <w:t>为0分</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rFonts w:hint="default"/>
                <w:color w:val="000000"/>
                <w:kern w:val="0"/>
                <w:sz w:val="20"/>
                <w:szCs w:val="20"/>
              </w:rPr>
              <w:t>3</w:t>
            </w:r>
          </w:p>
        </w:tc>
        <w:tc>
          <w:tcPr>
            <w:tcW w:w="1292"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407"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不服从监理或业主及其上级主管部门的工程整改意见</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评为D级</w:t>
            </w:r>
          </w:p>
        </w:tc>
        <w:tc>
          <w:tcPr>
            <w:tcW w:w="1292"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401"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使用未经检验或检验不合格或被禁止使用的材料</w:t>
            </w:r>
            <w:r>
              <w:rPr>
                <w:rFonts w:hint="default"/>
                <w:color w:val="000000"/>
                <w:kern w:val="0"/>
                <w:sz w:val="20"/>
                <w:szCs w:val="20"/>
              </w:rPr>
              <w:t>、建筑构配件和设备</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评为D级</w:t>
            </w:r>
          </w:p>
        </w:tc>
        <w:tc>
          <w:tcPr>
            <w:tcW w:w="1292"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735"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709" w:type="dxa"/>
            <w:vMerge w:val="restart"/>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r>
              <w:rPr>
                <w:color w:val="000000"/>
                <w:kern w:val="0"/>
                <w:sz w:val="20"/>
                <w:szCs w:val="20"/>
              </w:rPr>
              <w:t>安全生产</w:t>
            </w: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未建立健全安全生产责任制度和安全生产教育培训制度，并对从业人员进行安全生产教育和培训的</w:t>
            </w:r>
            <w:r>
              <w:rPr>
                <w:rFonts w:hint="default"/>
                <w:color w:val="000000"/>
                <w:kern w:val="0"/>
                <w:sz w:val="20"/>
                <w:szCs w:val="20"/>
              </w:rPr>
              <w:t>（每缺失一项扣1分，扣完为止）</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3</w:t>
            </w:r>
          </w:p>
        </w:tc>
        <w:tc>
          <w:tcPr>
            <w:tcW w:w="1292"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495"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未在有较大危险因素的生产经营场所和有关设施、设备上设置明显的安全警示标志</w:t>
            </w:r>
            <w:r>
              <w:rPr>
                <w:rFonts w:hint="default"/>
                <w:color w:val="000000"/>
                <w:kern w:val="0"/>
                <w:sz w:val="20"/>
                <w:szCs w:val="20"/>
              </w:rPr>
              <w:t>（每发现一项扣0.5分，扣完为止）</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3</w:t>
            </w:r>
          </w:p>
        </w:tc>
        <w:tc>
          <w:tcPr>
            <w:tcW w:w="1292"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735"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发生重大生产安全事故时，单位的主要负责人不立即组织抢救，或在事故调查处理期间擅离职守</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评为D级</w:t>
            </w:r>
          </w:p>
        </w:tc>
        <w:tc>
          <w:tcPr>
            <w:tcW w:w="1292"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735"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单位负责人接到事故报告后，隐瞒不报、谎报或者拖延不报，或者故意破坏事故现场、毁灭有关证据</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评为D级</w:t>
            </w:r>
          </w:p>
        </w:tc>
        <w:tc>
          <w:tcPr>
            <w:tcW w:w="1292"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475"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阻挠和干涉对生产安全事故的依法调查处理</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评为D级</w:t>
            </w:r>
          </w:p>
        </w:tc>
        <w:tc>
          <w:tcPr>
            <w:tcW w:w="1292"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571" w:hRule="atLeast"/>
        </w:trPr>
        <w:tc>
          <w:tcPr>
            <w:tcW w:w="724" w:type="dxa"/>
            <w:vMerge w:val="restart"/>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r>
              <w:rPr>
                <w:rFonts w:hint="default"/>
                <w:color w:val="000000"/>
                <w:kern w:val="0"/>
                <w:sz w:val="20"/>
                <w:szCs w:val="20"/>
              </w:rPr>
              <w:t>从业行为</w:t>
            </w:r>
          </w:p>
        </w:tc>
        <w:tc>
          <w:tcPr>
            <w:tcW w:w="709" w:type="dxa"/>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r>
              <w:rPr>
                <w:rFonts w:hint="default"/>
                <w:color w:val="000000"/>
                <w:kern w:val="0"/>
                <w:sz w:val="20"/>
                <w:szCs w:val="20"/>
              </w:rPr>
              <w:t>安全生产</w:t>
            </w: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rFonts w:hint="default"/>
                <w:bCs/>
                <w:color w:val="000000"/>
                <w:kern w:val="0"/>
                <w:sz w:val="20"/>
                <w:szCs w:val="20"/>
              </w:rPr>
              <w:t>由于工作失误，引起群体性上访事件或媒体曝光，造成恶劣社会影响</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rFonts w:hint="default"/>
                <w:color w:val="000000"/>
                <w:kern w:val="0"/>
                <w:sz w:val="20"/>
                <w:szCs w:val="20"/>
              </w:rPr>
              <w:t>评为D级</w:t>
            </w:r>
          </w:p>
        </w:tc>
        <w:tc>
          <w:tcPr>
            <w:tcW w:w="1292" w:type="dxa"/>
            <w:tcBorders>
              <w:top w:val="nil"/>
              <w:left w:val="nil"/>
              <w:bottom w:val="single" w:color="auto" w:sz="8" w:space="0"/>
              <w:right w:val="single" w:color="auto" w:sz="8" w:space="0"/>
            </w:tcBorders>
            <w:noWrap/>
            <w:vAlign w:val="center"/>
          </w:tcPr>
          <w:p>
            <w:pPr>
              <w:widowControl/>
              <w:rPr>
                <w:color w:val="000000"/>
                <w:kern w:val="0"/>
                <w:sz w:val="24"/>
              </w:rPr>
            </w:pPr>
          </w:p>
        </w:tc>
      </w:tr>
      <w:tr>
        <w:tblPrEx>
          <w:tblCellMar>
            <w:top w:w="0" w:type="dxa"/>
            <w:left w:w="108" w:type="dxa"/>
            <w:bottom w:w="0" w:type="dxa"/>
            <w:right w:w="108" w:type="dxa"/>
          </w:tblCellMar>
        </w:tblPrEx>
        <w:trPr>
          <w:trHeight w:val="1113"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709" w:type="dxa"/>
            <w:vMerge w:val="restart"/>
            <w:tcBorders>
              <w:top w:val="nil"/>
              <w:left w:val="single" w:color="auto" w:sz="8" w:space="0"/>
              <w:bottom w:val="nil"/>
              <w:right w:val="single" w:color="auto" w:sz="8" w:space="0"/>
            </w:tcBorders>
            <w:noWrap w:val="0"/>
            <w:vAlign w:val="center"/>
          </w:tcPr>
          <w:p>
            <w:pPr>
              <w:widowControl/>
              <w:rPr>
                <w:color w:val="000000"/>
                <w:kern w:val="0"/>
                <w:sz w:val="20"/>
                <w:szCs w:val="20"/>
              </w:rPr>
            </w:pPr>
            <w:r>
              <w:rPr>
                <w:color w:val="000000"/>
                <w:kern w:val="0"/>
                <w:sz w:val="20"/>
                <w:szCs w:val="20"/>
              </w:rPr>
              <w:t>资料管理</w:t>
            </w: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缺少砂、石、砖（砌块）、商品混凝土、石灰、水泥、钢筋、沥青、混凝土外加剂等材料</w:t>
            </w:r>
            <w:r>
              <w:rPr>
                <w:rFonts w:hint="default"/>
                <w:color w:val="000000"/>
                <w:kern w:val="0"/>
                <w:sz w:val="20"/>
                <w:szCs w:val="20"/>
              </w:rPr>
              <w:t>需按要求出具</w:t>
            </w:r>
            <w:r>
              <w:rPr>
                <w:color w:val="000000"/>
                <w:kern w:val="0"/>
                <w:sz w:val="20"/>
                <w:szCs w:val="20"/>
              </w:rPr>
              <w:t>的质量合格证书、检验报告或复试报告的</w:t>
            </w:r>
            <w:r>
              <w:rPr>
                <w:rFonts w:hint="default"/>
                <w:color w:val="000000"/>
                <w:kern w:val="0"/>
                <w:sz w:val="20"/>
                <w:szCs w:val="20"/>
              </w:rPr>
              <w:t>（每缺少一项扣1分，扣完为止）</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rFonts w:hint="default"/>
                <w:color w:val="000000"/>
                <w:kern w:val="0"/>
                <w:sz w:val="20"/>
                <w:szCs w:val="20"/>
              </w:rPr>
              <w:t>5</w:t>
            </w:r>
          </w:p>
        </w:tc>
        <w:tc>
          <w:tcPr>
            <w:tcW w:w="1292"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454"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nil"/>
              <w:left w:val="single" w:color="auto" w:sz="8" w:space="0"/>
              <w:bottom w:val="nil"/>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进场材料质量合格证书复印件未盖出厂厂家的公章</w:t>
            </w:r>
            <w:r>
              <w:rPr>
                <w:rFonts w:hint="default"/>
                <w:color w:val="000000"/>
                <w:kern w:val="0"/>
                <w:sz w:val="20"/>
                <w:szCs w:val="20"/>
              </w:rPr>
              <w:t>（每缺少一项扣0.5分，扣完为止）</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rFonts w:hint="default"/>
                <w:color w:val="000000"/>
                <w:kern w:val="0"/>
                <w:sz w:val="20"/>
                <w:szCs w:val="20"/>
              </w:rPr>
              <w:t>4</w:t>
            </w:r>
          </w:p>
        </w:tc>
        <w:tc>
          <w:tcPr>
            <w:tcW w:w="1292"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454"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nil"/>
              <w:left w:val="single" w:color="auto" w:sz="8" w:space="0"/>
              <w:bottom w:val="nil"/>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各类资料不及时做好记录、更新和归档，管理混乱</w:t>
            </w:r>
            <w:r>
              <w:rPr>
                <w:rFonts w:hint="default"/>
                <w:color w:val="000000"/>
                <w:kern w:val="0"/>
                <w:sz w:val="20"/>
                <w:szCs w:val="20"/>
              </w:rPr>
              <w:t>（每错漏一项扣0.2分，扣完为止）</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2</w:t>
            </w:r>
          </w:p>
        </w:tc>
        <w:tc>
          <w:tcPr>
            <w:tcW w:w="1292"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454"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nil"/>
              <w:left w:val="single" w:color="auto" w:sz="8" w:space="0"/>
              <w:bottom w:val="nil"/>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施工管理资料不齐全、不真实、不规范</w:t>
            </w:r>
            <w:r>
              <w:rPr>
                <w:rFonts w:hint="default"/>
                <w:color w:val="000000"/>
                <w:kern w:val="0"/>
                <w:sz w:val="20"/>
                <w:szCs w:val="20"/>
              </w:rPr>
              <w:t>（每错漏一项扣0.3分，扣完为止）</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3</w:t>
            </w:r>
          </w:p>
        </w:tc>
        <w:tc>
          <w:tcPr>
            <w:tcW w:w="1292"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454"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709" w:type="dxa"/>
            <w:vMerge w:val="restart"/>
            <w:tcBorders>
              <w:top w:val="single" w:color="auto" w:sz="8" w:space="0"/>
              <w:left w:val="single" w:color="auto" w:sz="8" w:space="0"/>
              <w:bottom w:val="single" w:color="000000" w:sz="8" w:space="0"/>
              <w:right w:val="single" w:color="auto" w:sz="8" w:space="0"/>
            </w:tcBorders>
            <w:noWrap w:val="0"/>
            <w:vAlign w:val="center"/>
          </w:tcPr>
          <w:p>
            <w:pPr>
              <w:widowControl/>
              <w:rPr>
                <w:color w:val="000000"/>
                <w:kern w:val="0"/>
                <w:sz w:val="20"/>
                <w:szCs w:val="20"/>
              </w:rPr>
            </w:pPr>
            <w:r>
              <w:rPr>
                <w:color w:val="000000"/>
                <w:kern w:val="0"/>
                <w:sz w:val="20"/>
                <w:szCs w:val="20"/>
              </w:rPr>
              <w:t>竣工验收</w:t>
            </w: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不参加项目验收的</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评为D级</w:t>
            </w:r>
          </w:p>
        </w:tc>
        <w:tc>
          <w:tcPr>
            <w:tcW w:w="1292"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454"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single" w:color="auto" w:sz="8" w:space="0"/>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工程竣工验收报告未附有质量保修书</w:t>
            </w:r>
            <w:r>
              <w:rPr>
                <w:rFonts w:hint="default"/>
                <w:color w:val="000000"/>
                <w:kern w:val="0"/>
                <w:sz w:val="20"/>
                <w:szCs w:val="20"/>
              </w:rPr>
              <w:t>为0分</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2</w:t>
            </w:r>
          </w:p>
        </w:tc>
        <w:tc>
          <w:tcPr>
            <w:tcW w:w="1292"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454"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single" w:color="auto" w:sz="8" w:space="0"/>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验收时不能有效解释领导和专家提出的疑问</w:t>
            </w:r>
            <w:r>
              <w:rPr>
                <w:rFonts w:hint="default"/>
                <w:color w:val="000000"/>
                <w:kern w:val="0"/>
                <w:sz w:val="20"/>
                <w:szCs w:val="20"/>
              </w:rPr>
              <w:t>（每次扣0.5分，扣完为止）</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2</w:t>
            </w:r>
          </w:p>
        </w:tc>
        <w:tc>
          <w:tcPr>
            <w:tcW w:w="1292"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454"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single" w:color="auto" w:sz="8" w:space="0"/>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不按照验收意见整改工程质量缺陷</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评为D级</w:t>
            </w:r>
          </w:p>
        </w:tc>
        <w:tc>
          <w:tcPr>
            <w:tcW w:w="1292"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454"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single" w:color="auto" w:sz="8" w:space="0"/>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恶意拖欠分包企业工程款或者农民工工资或材料供应商货款的</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评为D级</w:t>
            </w:r>
          </w:p>
        </w:tc>
        <w:tc>
          <w:tcPr>
            <w:tcW w:w="1292"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454"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single" w:color="auto" w:sz="8" w:space="0"/>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不按照工程保修条款提供保修服务</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评为D级</w:t>
            </w:r>
          </w:p>
        </w:tc>
        <w:tc>
          <w:tcPr>
            <w:tcW w:w="1292"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454"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709" w:type="dxa"/>
            <w:vMerge w:val="restart"/>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r>
              <w:rPr>
                <w:color w:val="000000"/>
                <w:kern w:val="0"/>
                <w:sz w:val="20"/>
                <w:szCs w:val="20"/>
              </w:rPr>
              <w:t>履约行为</w:t>
            </w: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不能按规定时限完成建设任务，且未办理延期手续</w:t>
            </w:r>
            <w:r>
              <w:rPr>
                <w:rFonts w:hint="default"/>
                <w:color w:val="000000"/>
                <w:kern w:val="0"/>
                <w:sz w:val="20"/>
                <w:szCs w:val="20"/>
              </w:rPr>
              <w:t>（每延误一天扣0.5分，扣完为止）</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rFonts w:hint="default"/>
                <w:color w:val="000000"/>
                <w:kern w:val="0"/>
                <w:sz w:val="20"/>
                <w:szCs w:val="20"/>
              </w:rPr>
              <w:t>5</w:t>
            </w:r>
          </w:p>
        </w:tc>
        <w:tc>
          <w:tcPr>
            <w:tcW w:w="1292"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912"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项目经理、技术负责人、主要工程管理和技术人员，以上任意一项与投标承诺、合同约定不符的</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评为D级</w:t>
            </w:r>
            <w:r>
              <w:rPr>
                <w:color w:val="000000"/>
                <w:kern w:val="0"/>
                <w:sz w:val="24"/>
              </w:rPr>
              <w:t>　</w:t>
            </w:r>
          </w:p>
        </w:tc>
        <w:tc>
          <w:tcPr>
            <w:tcW w:w="1292"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912"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主要施工机械、试验检测设备未按投标承诺或工程需要到位</w:t>
            </w:r>
            <w:r>
              <w:rPr>
                <w:rFonts w:hint="default"/>
                <w:color w:val="000000"/>
                <w:kern w:val="0"/>
                <w:sz w:val="20"/>
                <w:szCs w:val="20"/>
              </w:rPr>
              <w:t>（每错漏一项扣0.4分，扣完为止）</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2</w:t>
            </w:r>
          </w:p>
        </w:tc>
        <w:tc>
          <w:tcPr>
            <w:tcW w:w="1292" w:type="dxa"/>
            <w:tcBorders>
              <w:top w:val="nil"/>
              <w:left w:val="nil"/>
              <w:bottom w:val="single" w:color="auto" w:sz="8" w:space="0"/>
              <w:right w:val="single" w:color="auto" w:sz="8" w:space="0"/>
            </w:tcBorders>
            <w:noWrap/>
            <w:vAlign w:val="center"/>
          </w:tcPr>
          <w:p>
            <w:pPr>
              <w:widowControl/>
              <w:rPr>
                <w:color w:val="000000"/>
                <w:kern w:val="0"/>
                <w:sz w:val="24"/>
              </w:rPr>
            </w:pPr>
          </w:p>
        </w:tc>
      </w:tr>
      <w:tr>
        <w:tblPrEx>
          <w:tblCellMar>
            <w:top w:w="0" w:type="dxa"/>
            <w:left w:w="108" w:type="dxa"/>
            <w:bottom w:w="0" w:type="dxa"/>
            <w:right w:w="108" w:type="dxa"/>
          </w:tblCellMar>
        </w:tblPrEx>
        <w:trPr>
          <w:trHeight w:val="912"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rFonts w:hint="default"/>
                <w:sz w:val="20"/>
                <w:szCs w:val="20"/>
              </w:rPr>
              <w:t>将所承揽的业务转包或违法分包</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rFonts w:hint="default"/>
                <w:sz w:val="20"/>
                <w:szCs w:val="20"/>
              </w:rPr>
              <w:t>评为D级</w:t>
            </w:r>
          </w:p>
        </w:tc>
        <w:tc>
          <w:tcPr>
            <w:tcW w:w="1292" w:type="dxa"/>
            <w:tcBorders>
              <w:top w:val="nil"/>
              <w:left w:val="nil"/>
              <w:bottom w:val="single" w:color="auto" w:sz="8" w:space="0"/>
              <w:right w:val="single" w:color="auto" w:sz="8" w:space="0"/>
            </w:tcBorders>
            <w:noWrap/>
            <w:vAlign w:val="center"/>
          </w:tcPr>
          <w:p>
            <w:pPr>
              <w:widowControl/>
              <w:rPr>
                <w:color w:val="000000"/>
                <w:kern w:val="0"/>
                <w:sz w:val="24"/>
              </w:rPr>
            </w:pPr>
          </w:p>
        </w:tc>
      </w:tr>
    </w:tbl>
    <w:p>
      <w:pPr>
        <w:rPr>
          <w:rFonts w:hint="default"/>
        </w:rPr>
      </w:pPr>
    </w:p>
    <w:p>
      <w:pPr>
        <w:pStyle w:val="17"/>
        <w:rPr>
          <w:rFonts w:ascii="Times New Roman" w:hAnsi="Times New Roman"/>
          <w:b w:val="0"/>
        </w:rPr>
      </w:pPr>
      <w:bookmarkStart w:id="50" w:name="_Toc298574943"/>
      <w:r>
        <w:rPr>
          <w:rFonts w:ascii="Times New Roman" w:hAnsi="Times New Roman"/>
          <w:b w:val="0"/>
        </w:rPr>
        <w:t>2.</w:t>
      </w:r>
      <w:r>
        <w:rPr>
          <w:rFonts w:hint="default" w:ascii="Times New Roman" w:hAnsi="Times New Roman"/>
          <w:b w:val="0"/>
        </w:rPr>
        <w:t>5</w:t>
      </w:r>
      <w:r>
        <w:rPr>
          <w:rFonts w:ascii="Times New Roman" w:hAnsi="Times New Roman"/>
          <w:b w:val="0"/>
        </w:rPr>
        <w:t>.2服务态度（20分）</w:t>
      </w:r>
      <w:bookmarkEnd w:id="50"/>
    </w:p>
    <w:p>
      <w:pPr>
        <w:rPr>
          <w:b w:val="0"/>
          <w:szCs w:val="21"/>
        </w:rPr>
      </w:pPr>
      <w:r>
        <w:rPr>
          <w:b w:val="0"/>
          <w:szCs w:val="21"/>
        </w:rPr>
        <w:t>下表由项目业主填写。</w:t>
      </w:r>
    </w:p>
    <w:tbl>
      <w:tblPr>
        <w:tblStyle w:val="10"/>
        <w:tblW w:w="8820"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149"/>
        <w:gridCol w:w="5166"/>
        <w:gridCol w:w="1213"/>
        <w:gridCol w:w="129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149" w:type="dxa"/>
            <w:tcBorders>
              <w:top w:val="single" w:color="auto" w:sz="4" w:space="0"/>
              <w:left w:val="single" w:color="auto" w:sz="4" w:space="0"/>
              <w:bottom w:val="single" w:color="auto" w:sz="6" w:space="0"/>
              <w:right w:val="single" w:color="auto" w:sz="6" w:space="0"/>
            </w:tcBorders>
            <w:noWrap w:val="0"/>
            <w:vAlign w:val="center"/>
          </w:tcPr>
          <w:p>
            <w:pPr>
              <w:widowControl/>
              <w:rPr>
                <w:kern w:val="0"/>
                <w:sz w:val="20"/>
                <w:szCs w:val="20"/>
              </w:rPr>
            </w:pPr>
            <w:r>
              <w:rPr>
                <w:kern w:val="0"/>
                <w:sz w:val="20"/>
                <w:szCs w:val="20"/>
              </w:rPr>
              <w:t>评价方向</w:t>
            </w:r>
          </w:p>
        </w:tc>
        <w:tc>
          <w:tcPr>
            <w:tcW w:w="5166" w:type="dxa"/>
            <w:tcBorders>
              <w:top w:val="single" w:color="auto" w:sz="4"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评价细则</w:t>
            </w:r>
          </w:p>
        </w:tc>
        <w:tc>
          <w:tcPr>
            <w:tcW w:w="1213" w:type="dxa"/>
            <w:tcBorders>
              <w:top w:val="single" w:color="auto" w:sz="4"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赋分值</w:t>
            </w:r>
          </w:p>
        </w:tc>
        <w:tc>
          <w:tcPr>
            <w:tcW w:w="1292" w:type="dxa"/>
            <w:tcBorders>
              <w:top w:val="single" w:color="auto" w:sz="4" w:space="0"/>
              <w:left w:val="single" w:color="auto" w:sz="6" w:space="0"/>
              <w:bottom w:val="single" w:color="auto" w:sz="6" w:space="0"/>
              <w:right w:val="single" w:color="auto" w:sz="4" w:space="0"/>
            </w:tcBorders>
            <w:noWrap w:val="0"/>
            <w:vAlign w:val="center"/>
          </w:tcPr>
          <w:p>
            <w:pPr>
              <w:widowControl/>
              <w:rPr>
                <w:kern w:val="0"/>
                <w:sz w:val="20"/>
                <w:szCs w:val="20"/>
              </w:rPr>
            </w:pPr>
            <w:r>
              <w:rPr>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0" w:type="auto"/>
            <w:vMerge w:val="restart"/>
            <w:tcBorders>
              <w:top w:val="single" w:color="auto" w:sz="6" w:space="0"/>
              <w:left w:val="single" w:color="auto" w:sz="4" w:space="0"/>
              <w:bottom w:val="single" w:color="auto" w:sz="4" w:space="0"/>
              <w:right w:val="single" w:color="auto" w:sz="6" w:space="0"/>
            </w:tcBorders>
            <w:noWrap w:val="0"/>
            <w:vAlign w:val="center"/>
          </w:tcPr>
          <w:p>
            <w:pPr>
              <w:widowControl/>
              <w:rPr>
                <w:kern w:val="0"/>
                <w:sz w:val="20"/>
                <w:szCs w:val="20"/>
              </w:rPr>
            </w:pPr>
          </w:p>
        </w:tc>
        <w:tc>
          <w:tcPr>
            <w:tcW w:w="5166" w:type="dxa"/>
            <w:tcBorders>
              <w:top w:val="single" w:color="auto" w:sz="6" w:space="0"/>
              <w:left w:val="single" w:color="auto" w:sz="6" w:space="0"/>
              <w:bottom w:val="single" w:color="auto" w:sz="6" w:space="0"/>
              <w:right w:val="single" w:color="auto" w:sz="6" w:space="0"/>
            </w:tcBorders>
            <w:noWrap w:val="0"/>
            <w:vAlign w:val="center"/>
          </w:tcPr>
          <w:p>
            <w:pPr>
              <w:widowControl/>
              <w:rPr>
                <w:color w:val="FF0000"/>
                <w:kern w:val="0"/>
                <w:sz w:val="20"/>
                <w:szCs w:val="20"/>
              </w:rPr>
            </w:pPr>
            <w:r>
              <w:rPr>
                <w:kern w:val="0"/>
                <w:sz w:val="20"/>
                <w:szCs w:val="20"/>
              </w:rPr>
              <w:t>项目经理不驻扎施工现场的</w:t>
            </w:r>
            <w:r>
              <w:rPr>
                <w:rFonts w:hint="default"/>
                <w:kern w:val="0"/>
                <w:sz w:val="20"/>
                <w:szCs w:val="20"/>
              </w:rPr>
              <w:t>，或离开项目经理部未向业主请假（每发现一次扣1分，扣完为止）</w:t>
            </w:r>
          </w:p>
        </w:tc>
        <w:tc>
          <w:tcPr>
            <w:tcW w:w="1213"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rFonts w:hint="default"/>
                <w:kern w:val="0"/>
                <w:sz w:val="20"/>
                <w:szCs w:val="20"/>
              </w:rPr>
              <w:t>5</w:t>
            </w:r>
          </w:p>
        </w:tc>
        <w:tc>
          <w:tcPr>
            <w:tcW w:w="1292" w:type="dxa"/>
            <w:tcBorders>
              <w:top w:val="single" w:color="auto" w:sz="6" w:space="0"/>
              <w:left w:val="single" w:color="auto" w:sz="6" w:space="0"/>
              <w:bottom w:val="single" w:color="auto" w:sz="6" w:space="0"/>
              <w:right w:val="single" w:color="auto" w:sz="4" w:space="0"/>
            </w:tcBorders>
            <w:noWrap w:val="0"/>
            <w:vAlign w:val="center"/>
          </w:tcPr>
          <w:p>
            <w:pPr>
              <w:widowControl/>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0" w:type="auto"/>
            <w:vMerge w:val="continue"/>
            <w:tcBorders>
              <w:top w:val="single" w:color="auto" w:sz="6" w:space="0"/>
              <w:left w:val="single" w:color="auto" w:sz="4" w:space="0"/>
              <w:bottom w:val="single" w:color="auto" w:sz="4" w:space="0"/>
              <w:right w:val="single" w:color="auto" w:sz="6" w:space="0"/>
            </w:tcBorders>
            <w:noWrap w:val="0"/>
            <w:vAlign w:val="center"/>
          </w:tcPr>
          <w:p>
            <w:pPr>
              <w:widowControl/>
              <w:rPr>
                <w:kern w:val="0"/>
                <w:sz w:val="20"/>
                <w:szCs w:val="20"/>
              </w:rPr>
            </w:pPr>
          </w:p>
        </w:tc>
        <w:tc>
          <w:tcPr>
            <w:tcW w:w="5166"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不配合业主或有关部门开展日常检查工作的</w:t>
            </w:r>
            <w:r>
              <w:rPr>
                <w:rFonts w:hint="default"/>
                <w:kern w:val="0"/>
                <w:sz w:val="20"/>
                <w:szCs w:val="20"/>
              </w:rPr>
              <w:t>（每次扣1分，扣完为止）</w:t>
            </w:r>
          </w:p>
        </w:tc>
        <w:tc>
          <w:tcPr>
            <w:tcW w:w="1213"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rFonts w:hint="default"/>
                <w:kern w:val="0"/>
                <w:sz w:val="20"/>
                <w:szCs w:val="20"/>
              </w:rPr>
              <w:t>5</w:t>
            </w:r>
          </w:p>
        </w:tc>
        <w:tc>
          <w:tcPr>
            <w:tcW w:w="1292" w:type="dxa"/>
            <w:tcBorders>
              <w:top w:val="single" w:color="auto" w:sz="6" w:space="0"/>
              <w:left w:val="single" w:color="auto" w:sz="6" w:space="0"/>
              <w:bottom w:val="single" w:color="auto" w:sz="6" w:space="0"/>
              <w:right w:val="single" w:color="auto" w:sz="4" w:space="0"/>
            </w:tcBorders>
            <w:noWrap w:val="0"/>
            <w:vAlign w:val="center"/>
          </w:tcPr>
          <w:p>
            <w:pPr>
              <w:widowControl/>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0" w:type="auto"/>
            <w:vMerge w:val="continue"/>
            <w:tcBorders>
              <w:top w:val="single" w:color="auto" w:sz="6" w:space="0"/>
              <w:left w:val="single" w:color="auto" w:sz="4" w:space="0"/>
              <w:bottom w:val="single" w:color="auto" w:sz="4" w:space="0"/>
              <w:right w:val="single" w:color="auto" w:sz="6" w:space="0"/>
            </w:tcBorders>
            <w:noWrap w:val="0"/>
            <w:vAlign w:val="center"/>
          </w:tcPr>
          <w:p>
            <w:pPr>
              <w:widowControl/>
              <w:rPr>
                <w:kern w:val="0"/>
                <w:sz w:val="20"/>
                <w:szCs w:val="20"/>
              </w:rPr>
            </w:pPr>
          </w:p>
        </w:tc>
        <w:tc>
          <w:tcPr>
            <w:tcW w:w="5166"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对业主或有关部门检查中发现并指出的问题，不按期整改的</w:t>
            </w:r>
            <w:r>
              <w:rPr>
                <w:rFonts w:hint="default"/>
                <w:kern w:val="0"/>
                <w:sz w:val="20"/>
                <w:szCs w:val="20"/>
              </w:rPr>
              <w:t>（每次扣1分，扣完为止）</w:t>
            </w:r>
          </w:p>
        </w:tc>
        <w:tc>
          <w:tcPr>
            <w:tcW w:w="1213"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rFonts w:hint="default"/>
                <w:kern w:val="0"/>
                <w:sz w:val="20"/>
                <w:szCs w:val="20"/>
              </w:rPr>
              <w:t>5</w:t>
            </w:r>
          </w:p>
        </w:tc>
        <w:tc>
          <w:tcPr>
            <w:tcW w:w="1292" w:type="dxa"/>
            <w:tcBorders>
              <w:top w:val="single" w:color="auto" w:sz="6" w:space="0"/>
              <w:left w:val="single" w:color="auto" w:sz="6" w:space="0"/>
              <w:bottom w:val="single" w:color="auto" w:sz="6" w:space="0"/>
              <w:right w:val="single" w:color="auto" w:sz="4" w:space="0"/>
            </w:tcBorders>
            <w:noWrap w:val="0"/>
            <w:vAlign w:val="center"/>
          </w:tcPr>
          <w:p>
            <w:pPr>
              <w:widowControl/>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0" w:type="auto"/>
            <w:vMerge w:val="continue"/>
            <w:tcBorders>
              <w:top w:val="single" w:color="auto" w:sz="6" w:space="0"/>
              <w:left w:val="single" w:color="auto" w:sz="4" w:space="0"/>
              <w:bottom w:val="single" w:color="auto" w:sz="4" w:space="0"/>
              <w:right w:val="single" w:color="auto" w:sz="6" w:space="0"/>
            </w:tcBorders>
            <w:noWrap w:val="0"/>
            <w:vAlign w:val="center"/>
          </w:tcPr>
          <w:p>
            <w:pPr>
              <w:widowControl/>
              <w:rPr>
                <w:kern w:val="0"/>
                <w:sz w:val="20"/>
                <w:szCs w:val="20"/>
              </w:rPr>
            </w:pPr>
          </w:p>
        </w:tc>
        <w:tc>
          <w:tcPr>
            <w:tcW w:w="5166"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整改不到位，再次出现同类问题的</w:t>
            </w:r>
            <w:r>
              <w:rPr>
                <w:rFonts w:hint="default"/>
                <w:kern w:val="0"/>
                <w:sz w:val="20"/>
                <w:szCs w:val="20"/>
              </w:rPr>
              <w:t>（每次扣1分，扣完为止）</w:t>
            </w:r>
          </w:p>
        </w:tc>
        <w:tc>
          <w:tcPr>
            <w:tcW w:w="1213"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rFonts w:hint="default"/>
                <w:kern w:val="0"/>
                <w:sz w:val="20"/>
                <w:szCs w:val="20"/>
              </w:rPr>
              <w:t>5</w:t>
            </w:r>
          </w:p>
        </w:tc>
        <w:tc>
          <w:tcPr>
            <w:tcW w:w="1292" w:type="dxa"/>
            <w:tcBorders>
              <w:top w:val="single" w:color="auto" w:sz="6" w:space="0"/>
              <w:left w:val="single" w:color="auto" w:sz="6" w:space="0"/>
              <w:bottom w:val="single" w:color="auto" w:sz="6" w:space="0"/>
              <w:right w:val="single" w:color="auto" w:sz="4" w:space="0"/>
            </w:tcBorders>
            <w:noWrap w:val="0"/>
            <w:vAlign w:val="center"/>
          </w:tcPr>
          <w:p>
            <w:pPr>
              <w:widowControl/>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0" w:type="auto"/>
            <w:vMerge w:val="continue"/>
            <w:tcBorders>
              <w:top w:val="single" w:color="auto" w:sz="6" w:space="0"/>
              <w:left w:val="single" w:color="auto" w:sz="4" w:space="0"/>
              <w:bottom w:val="single" w:color="auto" w:sz="4" w:space="0"/>
              <w:right w:val="single" w:color="auto" w:sz="6" w:space="0"/>
            </w:tcBorders>
            <w:noWrap w:val="0"/>
            <w:vAlign w:val="center"/>
          </w:tcPr>
          <w:p>
            <w:pPr>
              <w:widowControl/>
              <w:rPr>
                <w:kern w:val="0"/>
                <w:sz w:val="20"/>
                <w:szCs w:val="20"/>
              </w:rPr>
            </w:pPr>
          </w:p>
        </w:tc>
        <w:tc>
          <w:tcPr>
            <w:tcW w:w="5166" w:type="dxa"/>
            <w:tcBorders>
              <w:top w:val="single" w:color="auto" w:sz="6" w:space="0"/>
              <w:left w:val="single" w:color="auto" w:sz="6" w:space="0"/>
              <w:bottom w:val="single" w:color="auto" w:sz="4" w:space="0"/>
              <w:right w:val="single" w:color="auto" w:sz="6" w:space="0"/>
            </w:tcBorders>
            <w:noWrap w:val="0"/>
            <w:vAlign w:val="center"/>
          </w:tcPr>
          <w:p>
            <w:pPr>
              <w:widowControl/>
              <w:rPr>
                <w:kern w:val="0"/>
                <w:sz w:val="20"/>
                <w:szCs w:val="20"/>
              </w:rPr>
            </w:pPr>
            <w:r>
              <w:rPr>
                <w:kern w:val="0"/>
                <w:sz w:val="20"/>
                <w:szCs w:val="20"/>
              </w:rPr>
              <w:t>以上涉及的评价细则，一年内累计出现</w:t>
            </w:r>
            <w:r>
              <w:rPr>
                <w:rFonts w:hint="default"/>
                <w:kern w:val="0"/>
                <w:sz w:val="20"/>
                <w:szCs w:val="20"/>
              </w:rPr>
              <w:t>5</w:t>
            </w:r>
            <w:r>
              <w:rPr>
                <w:kern w:val="0"/>
                <w:sz w:val="20"/>
                <w:szCs w:val="20"/>
              </w:rPr>
              <w:t>次（含）以上</w:t>
            </w:r>
          </w:p>
        </w:tc>
        <w:tc>
          <w:tcPr>
            <w:tcW w:w="1213" w:type="dxa"/>
            <w:tcBorders>
              <w:top w:val="single" w:color="auto" w:sz="6" w:space="0"/>
              <w:left w:val="single" w:color="auto" w:sz="6" w:space="0"/>
              <w:bottom w:val="single" w:color="auto" w:sz="4" w:space="0"/>
              <w:right w:val="single" w:color="auto" w:sz="6" w:space="0"/>
            </w:tcBorders>
            <w:noWrap w:val="0"/>
            <w:vAlign w:val="center"/>
          </w:tcPr>
          <w:p>
            <w:pPr>
              <w:widowControl/>
              <w:rPr>
                <w:kern w:val="0"/>
                <w:sz w:val="20"/>
                <w:szCs w:val="20"/>
              </w:rPr>
            </w:pPr>
            <w:r>
              <w:rPr>
                <w:kern w:val="0"/>
                <w:sz w:val="20"/>
                <w:szCs w:val="20"/>
              </w:rPr>
              <w:t>评为D级</w:t>
            </w:r>
          </w:p>
        </w:tc>
        <w:tc>
          <w:tcPr>
            <w:tcW w:w="1292" w:type="dxa"/>
            <w:tcBorders>
              <w:top w:val="single" w:color="auto" w:sz="6" w:space="0"/>
              <w:left w:val="single" w:color="auto" w:sz="6" w:space="0"/>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bl>
    <w:p/>
    <w:p>
      <w:pPr>
        <w:pStyle w:val="17"/>
        <w:rPr>
          <w:rFonts w:ascii="Times New Roman" w:hAnsi="Times New Roman"/>
          <w:b w:val="0"/>
        </w:rPr>
      </w:pPr>
      <w:bookmarkStart w:id="51" w:name="_Toc298574944"/>
      <w:r>
        <w:rPr>
          <w:rFonts w:ascii="Times New Roman" w:hAnsi="Times New Roman"/>
          <w:b w:val="0"/>
        </w:rPr>
        <w:t>2.</w:t>
      </w:r>
      <w:r>
        <w:rPr>
          <w:rFonts w:hint="default" w:ascii="Times New Roman" w:hAnsi="Times New Roman"/>
          <w:b w:val="0"/>
        </w:rPr>
        <w:t>5</w:t>
      </w:r>
      <w:r>
        <w:rPr>
          <w:rFonts w:ascii="Times New Roman" w:hAnsi="Times New Roman"/>
          <w:b w:val="0"/>
        </w:rPr>
        <w:t>.3信用管理（15分）</w:t>
      </w:r>
      <w:bookmarkEnd w:id="51"/>
    </w:p>
    <w:p>
      <w:pPr>
        <w:rPr>
          <w:b w:val="0"/>
          <w:szCs w:val="21"/>
        </w:rPr>
      </w:pPr>
      <w:r>
        <w:rPr>
          <w:b w:val="0"/>
          <w:szCs w:val="21"/>
        </w:rPr>
        <w:t>下表由</w:t>
      </w:r>
      <w:r>
        <w:rPr>
          <w:rFonts w:hint="default"/>
          <w:b w:val="0"/>
          <w:szCs w:val="21"/>
        </w:rPr>
        <w:t>农业农村行政主管部门</w:t>
      </w:r>
      <w:r>
        <w:rPr>
          <w:b w:val="0"/>
          <w:szCs w:val="21"/>
        </w:rPr>
        <w:t>填写。</w:t>
      </w:r>
    </w:p>
    <w:tbl>
      <w:tblPr>
        <w:tblStyle w:val="10"/>
        <w:tblW w:w="8820" w:type="dxa"/>
        <w:tblInd w:w="93" w:type="dxa"/>
        <w:tblLayout w:type="autofit"/>
        <w:tblCellMar>
          <w:top w:w="0" w:type="dxa"/>
          <w:left w:w="108" w:type="dxa"/>
          <w:bottom w:w="0" w:type="dxa"/>
          <w:right w:w="108" w:type="dxa"/>
        </w:tblCellMar>
      </w:tblPr>
      <w:tblGrid>
        <w:gridCol w:w="1080"/>
        <w:gridCol w:w="5235"/>
        <w:gridCol w:w="1213"/>
        <w:gridCol w:w="1292"/>
      </w:tblGrid>
      <w:tr>
        <w:tblPrEx>
          <w:tblCellMar>
            <w:top w:w="0" w:type="dxa"/>
            <w:left w:w="108" w:type="dxa"/>
            <w:bottom w:w="0" w:type="dxa"/>
            <w:right w:w="108" w:type="dxa"/>
          </w:tblCellMar>
        </w:tblPrEx>
        <w:trPr>
          <w:trHeight w:val="42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rPr>
                <w:kern w:val="0"/>
                <w:sz w:val="20"/>
                <w:szCs w:val="20"/>
              </w:rPr>
            </w:pPr>
            <w:r>
              <w:rPr>
                <w:kern w:val="0"/>
                <w:sz w:val="20"/>
                <w:szCs w:val="20"/>
              </w:rPr>
              <w:t>评价方向</w:t>
            </w:r>
          </w:p>
        </w:tc>
        <w:tc>
          <w:tcPr>
            <w:tcW w:w="5235" w:type="dxa"/>
            <w:tcBorders>
              <w:top w:val="single" w:color="auto" w:sz="4" w:space="0"/>
              <w:left w:val="nil"/>
              <w:bottom w:val="single" w:color="auto" w:sz="4" w:space="0"/>
              <w:right w:val="single" w:color="auto" w:sz="4" w:space="0"/>
            </w:tcBorders>
            <w:noWrap w:val="0"/>
            <w:vAlign w:val="center"/>
          </w:tcPr>
          <w:p>
            <w:pPr>
              <w:widowControl/>
              <w:rPr>
                <w:kern w:val="0"/>
                <w:sz w:val="20"/>
                <w:szCs w:val="20"/>
              </w:rPr>
            </w:pPr>
            <w:r>
              <w:rPr>
                <w:kern w:val="0"/>
                <w:sz w:val="20"/>
                <w:szCs w:val="20"/>
              </w:rPr>
              <w:t>评价细则</w:t>
            </w:r>
          </w:p>
        </w:tc>
        <w:tc>
          <w:tcPr>
            <w:tcW w:w="1213" w:type="dxa"/>
            <w:tcBorders>
              <w:top w:val="single" w:color="auto" w:sz="4" w:space="0"/>
              <w:left w:val="nil"/>
              <w:bottom w:val="single" w:color="auto" w:sz="4" w:space="0"/>
              <w:right w:val="single" w:color="auto" w:sz="4" w:space="0"/>
            </w:tcBorders>
            <w:noWrap w:val="0"/>
            <w:vAlign w:val="center"/>
          </w:tcPr>
          <w:p>
            <w:pPr>
              <w:widowControl/>
              <w:rPr>
                <w:kern w:val="0"/>
                <w:sz w:val="20"/>
                <w:szCs w:val="20"/>
              </w:rPr>
            </w:pPr>
            <w:r>
              <w:rPr>
                <w:kern w:val="0"/>
                <w:sz w:val="20"/>
                <w:szCs w:val="20"/>
              </w:rPr>
              <w:t>赋分值</w:t>
            </w:r>
          </w:p>
        </w:tc>
        <w:tc>
          <w:tcPr>
            <w:tcW w:w="1292" w:type="dxa"/>
            <w:tcBorders>
              <w:top w:val="single" w:color="auto" w:sz="4" w:space="0"/>
              <w:left w:val="nil"/>
              <w:bottom w:val="single" w:color="auto" w:sz="4" w:space="0"/>
              <w:right w:val="single" w:color="auto" w:sz="4" w:space="0"/>
            </w:tcBorders>
            <w:noWrap w:val="0"/>
            <w:vAlign w:val="center"/>
          </w:tcPr>
          <w:p>
            <w:pPr>
              <w:widowControl/>
              <w:rPr>
                <w:kern w:val="0"/>
                <w:sz w:val="20"/>
                <w:szCs w:val="20"/>
              </w:rPr>
            </w:pPr>
            <w:r>
              <w:rPr>
                <w:kern w:val="0"/>
                <w:sz w:val="20"/>
                <w:szCs w:val="20"/>
              </w:rPr>
              <w:t>得分</w:t>
            </w:r>
          </w:p>
        </w:tc>
      </w:tr>
      <w:tr>
        <w:tblPrEx>
          <w:tblCellMar>
            <w:top w:w="0" w:type="dxa"/>
            <w:left w:w="108" w:type="dxa"/>
            <w:bottom w:w="0" w:type="dxa"/>
            <w:right w:w="108" w:type="dxa"/>
          </w:tblCellMar>
        </w:tblPrEx>
        <w:trPr>
          <w:trHeight w:val="397" w:hRule="atLeast"/>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rPr>
                <w:kern w:val="0"/>
                <w:sz w:val="20"/>
                <w:szCs w:val="20"/>
              </w:rPr>
            </w:pPr>
            <w:r>
              <w:rPr>
                <w:kern w:val="0"/>
                <w:sz w:val="20"/>
                <w:szCs w:val="20"/>
              </w:rPr>
              <w:t>信用管理</w:t>
            </w:r>
          </w:p>
        </w:tc>
        <w:tc>
          <w:tcPr>
            <w:tcW w:w="523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无正当理由不参加各级农业农村管理部门组织业务培训</w:t>
            </w:r>
            <w:r>
              <w:rPr>
                <w:rFonts w:hint="default"/>
                <w:kern w:val="0"/>
                <w:sz w:val="20"/>
                <w:szCs w:val="20"/>
              </w:rPr>
              <w:t>（每次扣1分，扣完为止）</w:t>
            </w:r>
          </w:p>
        </w:tc>
        <w:tc>
          <w:tcPr>
            <w:tcW w:w="1213"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2</w:t>
            </w:r>
          </w:p>
        </w:tc>
        <w:tc>
          <w:tcPr>
            <w:tcW w:w="1292"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23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报送信用信息不及时</w:t>
            </w:r>
            <w:r>
              <w:rPr>
                <w:rFonts w:hint="default"/>
                <w:kern w:val="0"/>
                <w:sz w:val="20"/>
                <w:szCs w:val="20"/>
              </w:rPr>
              <w:t>（每次扣0.2分，扣完为止）</w:t>
            </w:r>
          </w:p>
        </w:tc>
        <w:tc>
          <w:tcPr>
            <w:tcW w:w="1213"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1</w:t>
            </w:r>
          </w:p>
        </w:tc>
        <w:tc>
          <w:tcPr>
            <w:tcW w:w="1292"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23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报送信用信息不齐全</w:t>
            </w:r>
            <w:r>
              <w:rPr>
                <w:rFonts w:hint="default"/>
                <w:kern w:val="0"/>
                <w:sz w:val="20"/>
                <w:szCs w:val="20"/>
              </w:rPr>
              <w:t>（每错漏一项扣0.2分，扣完为止）</w:t>
            </w:r>
          </w:p>
        </w:tc>
        <w:tc>
          <w:tcPr>
            <w:tcW w:w="1213"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2</w:t>
            </w:r>
          </w:p>
        </w:tc>
        <w:tc>
          <w:tcPr>
            <w:tcW w:w="1292"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23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报送的信用信息弄虚作假的</w:t>
            </w:r>
          </w:p>
        </w:tc>
        <w:tc>
          <w:tcPr>
            <w:tcW w:w="1213"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评为D级</w:t>
            </w:r>
          </w:p>
        </w:tc>
        <w:tc>
          <w:tcPr>
            <w:tcW w:w="1292" w:type="dxa"/>
            <w:tcBorders>
              <w:top w:val="nil"/>
              <w:left w:val="nil"/>
              <w:bottom w:val="single" w:color="auto" w:sz="4" w:space="0"/>
              <w:right w:val="single" w:color="auto" w:sz="4" w:space="0"/>
            </w:tcBorders>
            <w:noWrap w:val="0"/>
            <w:vAlign w:val="center"/>
          </w:tcPr>
          <w:p>
            <w:pPr>
              <w:widowControl/>
              <w:rPr>
                <w:kern w:val="0"/>
                <w:sz w:val="20"/>
                <w:szCs w:val="20"/>
              </w:rPr>
            </w:pP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23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被检举、控告、投诉并经查实（每次扣5分）</w:t>
            </w:r>
          </w:p>
        </w:tc>
        <w:tc>
          <w:tcPr>
            <w:tcW w:w="1213"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10</w:t>
            </w:r>
          </w:p>
        </w:tc>
        <w:tc>
          <w:tcPr>
            <w:tcW w:w="1292"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23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被检举、控告、投诉3次（含）以上，并经查实</w:t>
            </w:r>
          </w:p>
        </w:tc>
        <w:tc>
          <w:tcPr>
            <w:tcW w:w="1213"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评为D级</w:t>
            </w:r>
          </w:p>
        </w:tc>
        <w:tc>
          <w:tcPr>
            <w:tcW w:w="1292"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235" w:type="dxa"/>
            <w:tcBorders>
              <w:top w:val="nil"/>
              <w:left w:val="nil"/>
              <w:bottom w:val="single" w:color="auto" w:sz="4" w:space="0"/>
              <w:right w:val="single" w:color="auto" w:sz="4" w:space="0"/>
            </w:tcBorders>
            <w:noWrap w:val="0"/>
            <w:vAlign w:val="center"/>
          </w:tcPr>
          <w:p>
            <w:pPr>
              <w:widowControl/>
              <w:rPr>
                <w:kern w:val="0"/>
                <w:sz w:val="20"/>
                <w:szCs w:val="20"/>
              </w:rPr>
            </w:pPr>
            <w:r>
              <w:rPr>
                <w:rFonts w:hint="default"/>
                <w:kern w:val="0"/>
                <w:sz w:val="20"/>
                <w:szCs w:val="20"/>
              </w:rPr>
              <w:t>伪造业绩或以其他方式弄虚作假、骗取中标</w:t>
            </w:r>
          </w:p>
        </w:tc>
        <w:tc>
          <w:tcPr>
            <w:tcW w:w="1213"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评为D级</w:t>
            </w:r>
          </w:p>
        </w:tc>
        <w:tc>
          <w:tcPr>
            <w:tcW w:w="1292" w:type="dxa"/>
            <w:tcBorders>
              <w:top w:val="nil"/>
              <w:left w:val="nil"/>
              <w:bottom w:val="single" w:color="auto" w:sz="4" w:space="0"/>
              <w:right w:val="single" w:color="auto" w:sz="4" w:space="0"/>
            </w:tcBorders>
            <w:noWrap w:val="0"/>
            <w:vAlign w:val="center"/>
          </w:tcPr>
          <w:p>
            <w:pPr>
              <w:widowControl/>
              <w:rPr>
                <w:kern w:val="0"/>
                <w:sz w:val="20"/>
                <w:szCs w:val="20"/>
              </w:rPr>
            </w:pP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23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违反国家和自治区有关</w:t>
            </w:r>
            <w:r>
              <w:rPr>
                <w:rFonts w:hint="default"/>
                <w:kern w:val="0"/>
                <w:sz w:val="20"/>
                <w:szCs w:val="20"/>
              </w:rPr>
              <w:t>涉及</w:t>
            </w:r>
            <w:r>
              <w:rPr>
                <w:kern w:val="0"/>
                <w:sz w:val="20"/>
                <w:szCs w:val="20"/>
              </w:rPr>
              <w:t>信用管理的法律法规</w:t>
            </w:r>
          </w:p>
        </w:tc>
        <w:tc>
          <w:tcPr>
            <w:tcW w:w="1213"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评为D级</w:t>
            </w:r>
          </w:p>
        </w:tc>
        <w:tc>
          <w:tcPr>
            <w:tcW w:w="1292"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bl>
    <w:p>
      <w:pPr>
        <w:ind w:firstLine="420" w:firstLineChars="200"/>
      </w:pPr>
      <w:bookmarkStart w:id="52" w:name="_Toc298574946"/>
      <w:bookmarkStart w:id="53" w:name="_Toc311457292"/>
    </w:p>
    <w:p>
      <w:pPr>
        <w:pStyle w:val="16"/>
        <w:rPr>
          <w:rFonts w:ascii="Times New Roman" w:hAnsi="Times New Roman"/>
          <w:b w:val="0"/>
        </w:rPr>
      </w:pPr>
      <w:r>
        <w:rPr>
          <w:rFonts w:ascii="Times New Roman" w:hAnsi="Times New Roman"/>
          <w:b w:val="0"/>
        </w:rPr>
        <w:t>2.</w:t>
      </w:r>
      <w:r>
        <w:rPr>
          <w:rFonts w:hint="default" w:ascii="Times New Roman" w:hAnsi="Times New Roman"/>
          <w:b w:val="0"/>
        </w:rPr>
        <w:t>6</w:t>
      </w:r>
      <w:r>
        <w:rPr>
          <w:rFonts w:ascii="Times New Roman" w:hAnsi="Times New Roman"/>
          <w:b w:val="0"/>
        </w:rPr>
        <w:t xml:space="preserve"> 监理单位</w:t>
      </w:r>
      <w:bookmarkEnd w:id="52"/>
      <w:bookmarkEnd w:id="53"/>
    </w:p>
    <w:p>
      <w:pPr>
        <w:ind w:firstLine="420" w:firstLineChars="200"/>
        <w:rPr>
          <w:szCs w:val="21"/>
        </w:rPr>
      </w:pPr>
      <w:r>
        <w:t>监理单位</w:t>
      </w:r>
      <w:r>
        <w:rPr>
          <w:szCs w:val="21"/>
        </w:rPr>
        <w:t>的评价方向为：从业行为、服务态度和信用管理。</w:t>
      </w:r>
    </w:p>
    <w:p>
      <w:pPr>
        <w:ind w:firstLine="420" w:firstLineChars="200"/>
      </w:pPr>
    </w:p>
    <w:p>
      <w:pPr>
        <w:pStyle w:val="17"/>
        <w:rPr>
          <w:rFonts w:ascii="Times New Roman" w:hAnsi="Times New Roman"/>
          <w:b w:val="0"/>
        </w:rPr>
      </w:pPr>
      <w:bookmarkStart w:id="54" w:name="_Toc311457293"/>
      <w:bookmarkStart w:id="55" w:name="_Toc298574947"/>
      <w:r>
        <w:rPr>
          <w:rFonts w:ascii="Times New Roman" w:hAnsi="Times New Roman"/>
          <w:b w:val="0"/>
        </w:rPr>
        <w:t>2.</w:t>
      </w:r>
      <w:r>
        <w:rPr>
          <w:rFonts w:hint="default" w:ascii="Times New Roman" w:hAnsi="Times New Roman"/>
          <w:b w:val="0"/>
        </w:rPr>
        <w:t>6</w:t>
      </w:r>
      <w:r>
        <w:rPr>
          <w:rFonts w:ascii="Times New Roman" w:hAnsi="Times New Roman"/>
          <w:b w:val="0"/>
        </w:rPr>
        <w:t>.1从业行为</w:t>
      </w:r>
      <w:bookmarkEnd w:id="54"/>
      <w:r>
        <w:rPr>
          <w:rFonts w:ascii="Times New Roman" w:hAnsi="Times New Roman"/>
          <w:b w:val="0"/>
        </w:rPr>
        <w:t>（</w:t>
      </w:r>
      <w:r>
        <w:rPr>
          <w:rFonts w:hint="default" w:ascii="Times New Roman" w:hAnsi="Times New Roman"/>
          <w:b w:val="0"/>
        </w:rPr>
        <w:t>70</w:t>
      </w:r>
      <w:r>
        <w:rPr>
          <w:rFonts w:ascii="Times New Roman" w:hAnsi="Times New Roman"/>
          <w:b w:val="0"/>
        </w:rPr>
        <w:t>分）</w:t>
      </w:r>
      <w:bookmarkEnd w:id="55"/>
    </w:p>
    <w:p>
      <w:pPr>
        <w:rPr>
          <w:b w:val="0"/>
          <w:szCs w:val="21"/>
        </w:rPr>
      </w:pPr>
      <w:r>
        <w:rPr>
          <w:b w:val="0"/>
          <w:szCs w:val="21"/>
        </w:rPr>
        <w:t>下表由项目业主或项目监管单位填写。</w:t>
      </w:r>
    </w:p>
    <w:tbl>
      <w:tblPr>
        <w:tblStyle w:val="10"/>
        <w:tblW w:w="8804" w:type="dxa"/>
        <w:tblInd w:w="93" w:type="dxa"/>
        <w:tblLayout w:type="autofit"/>
        <w:tblCellMar>
          <w:top w:w="0" w:type="dxa"/>
          <w:left w:w="108" w:type="dxa"/>
          <w:bottom w:w="0" w:type="dxa"/>
          <w:right w:w="108" w:type="dxa"/>
        </w:tblCellMar>
      </w:tblPr>
      <w:tblGrid>
        <w:gridCol w:w="724"/>
        <w:gridCol w:w="709"/>
        <w:gridCol w:w="4819"/>
        <w:gridCol w:w="1276"/>
        <w:gridCol w:w="1276"/>
      </w:tblGrid>
      <w:tr>
        <w:tblPrEx>
          <w:tblCellMar>
            <w:top w:w="0" w:type="dxa"/>
            <w:left w:w="108" w:type="dxa"/>
            <w:bottom w:w="0" w:type="dxa"/>
            <w:right w:w="108" w:type="dxa"/>
          </w:tblCellMar>
        </w:tblPrEx>
        <w:trPr>
          <w:trHeight w:val="856" w:hRule="atLeast"/>
        </w:trPr>
        <w:tc>
          <w:tcPr>
            <w:tcW w:w="724" w:type="dxa"/>
            <w:tcBorders>
              <w:top w:val="single" w:color="auto" w:sz="8" w:space="0"/>
              <w:left w:val="single" w:color="auto" w:sz="8" w:space="0"/>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评价方向</w:t>
            </w:r>
          </w:p>
        </w:tc>
        <w:tc>
          <w:tcPr>
            <w:tcW w:w="709" w:type="dxa"/>
            <w:tcBorders>
              <w:top w:val="single" w:color="auto" w:sz="8" w:space="0"/>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评价内容</w:t>
            </w:r>
          </w:p>
        </w:tc>
        <w:tc>
          <w:tcPr>
            <w:tcW w:w="4819" w:type="dxa"/>
            <w:tcBorders>
              <w:top w:val="single" w:color="auto" w:sz="8" w:space="0"/>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评价细则</w:t>
            </w:r>
          </w:p>
        </w:tc>
        <w:tc>
          <w:tcPr>
            <w:tcW w:w="1276" w:type="dxa"/>
            <w:tcBorders>
              <w:top w:val="single" w:color="auto" w:sz="8" w:space="0"/>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赋分值</w:t>
            </w:r>
          </w:p>
        </w:tc>
        <w:tc>
          <w:tcPr>
            <w:tcW w:w="1276" w:type="dxa"/>
            <w:tcBorders>
              <w:top w:val="single" w:color="auto" w:sz="8" w:space="0"/>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得分</w:t>
            </w:r>
          </w:p>
        </w:tc>
      </w:tr>
      <w:tr>
        <w:tblPrEx>
          <w:tblCellMar>
            <w:top w:w="0" w:type="dxa"/>
            <w:left w:w="108" w:type="dxa"/>
            <w:bottom w:w="0" w:type="dxa"/>
            <w:right w:w="108" w:type="dxa"/>
          </w:tblCellMar>
        </w:tblPrEx>
        <w:trPr>
          <w:trHeight w:val="735" w:hRule="atLeast"/>
        </w:trPr>
        <w:tc>
          <w:tcPr>
            <w:tcW w:w="724" w:type="dxa"/>
            <w:vMerge w:val="restart"/>
            <w:tcBorders>
              <w:top w:val="nil"/>
              <w:left w:val="single" w:color="auto" w:sz="8" w:space="0"/>
              <w:bottom w:val="single" w:color="000000" w:sz="8" w:space="0"/>
              <w:right w:val="single" w:color="auto" w:sz="8" w:space="0"/>
            </w:tcBorders>
            <w:noWrap/>
            <w:vAlign w:val="center"/>
          </w:tcPr>
          <w:p>
            <w:pPr>
              <w:widowControl/>
              <w:rPr>
                <w:color w:val="000000"/>
                <w:kern w:val="0"/>
                <w:sz w:val="20"/>
                <w:szCs w:val="20"/>
              </w:rPr>
            </w:pPr>
            <w:r>
              <w:rPr>
                <w:color w:val="000000"/>
                <w:kern w:val="0"/>
                <w:sz w:val="20"/>
                <w:szCs w:val="20"/>
              </w:rPr>
              <w:t>从业行为</w:t>
            </w:r>
          </w:p>
        </w:tc>
        <w:tc>
          <w:tcPr>
            <w:tcW w:w="709" w:type="dxa"/>
            <w:vMerge w:val="restart"/>
            <w:tcBorders>
              <w:top w:val="nil"/>
              <w:left w:val="single" w:color="auto" w:sz="8" w:space="0"/>
              <w:bottom w:val="single" w:color="000000" w:sz="8" w:space="0"/>
              <w:right w:val="single" w:color="auto" w:sz="8" w:space="0"/>
            </w:tcBorders>
            <w:noWrap/>
            <w:vAlign w:val="center"/>
          </w:tcPr>
          <w:p>
            <w:pPr>
              <w:widowControl/>
              <w:rPr>
                <w:color w:val="000000"/>
                <w:kern w:val="0"/>
                <w:sz w:val="20"/>
                <w:szCs w:val="20"/>
              </w:rPr>
            </w:pPr>
            <w:r>
              <w:rPr>
                <w:color w:val="000000"/>
                <w:kern w:val="0"/>
                <w:sz w:val="20"/>
                <w:szCs w:val="20"/>
              </w:rPr>
              <w:t>监理机构</w:t>
            </w: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不及时将项目监理机构的组织形式、人员构成及对总监理工程师的任命书面通知建设单位</w:t>
            </w:r>
            <w:r>
              <w:rPr>
                <w:rFonts w:hint="default"/>
                <w:color w:val="000000"/>
                <w:kern w:val="0"/>
                <w:sz w:val="20"/>
                <w:szCs w:val="20"/>
              </w:rPr>
              <w:t>（每延误一天扣0.5分，扣完为止）</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2</w:t>
            </w:r>
          </w:p>
        </w:tc>
        <w:tc>
          <w:tcPr>
            <w:tcW w:w="1276"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495"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监理机构人员配备与投标文件、合同约定不符</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评为D级</w:t>
            </w:r>
          </w:p>
        </w:tc>
        <w:tc>
          <w:tcPr>
            <w:tcW w:w="1276"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581"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未经业主同意擅自调整监理机构</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评为D级</w:t>
            </w:r>
          </w:p>
        </w:tc>
        <w:tc>
          <w:tcPr>
            <w:tcW w:w="1276"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1114"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未经业主同意总监理工程师同时担任多个项目总监理工程师工作，或总监理工程师同时担任3个以上项目总监理工程师工作的</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评为D级</w:t>
            </w:r>
          </w:p>
        </w:tc>
        <w:tc>
          <w:tcPr>
            <w:tcW w:w="1276"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1153"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工程监理单位与被监理工程的施工承包单位以及建筑材料、建筑构配件和设备供应单位有隶属关系或者其他利害关系未主动回避</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评为D级</w:t>
            </w:r>
          </w:p>
        </w:tc>
        <w:tc>
          <w:tcPr>
            <w:tcW w:w="1276"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714"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未配备</w:t>
            </w:r>
            <w:r>
              <w:rPr>
                <w:rFonts w:hint="default"/>
                <w:color w:val="000000"/>
                <w:kern w:val="0"/>
                <w:sz w:val="20"/>
                <w:szCs w:val="20"/>
              </w:rPr>
              <w:t>必要的</w:t>
            </w:r>
            <w:r>
              <w:rPr>
                <w:color w:val="000000"/>
                <w:kern w:val="0"/>
                <w:sz w:val="20"/>
                <w:szCs w:val="20"/>
              </w:rPr>
              <w:t>常规检测设备和工具，不能满足监理工作需要</w:t>
            </w:r>
            <w:r>
              <w:rPr>
                <w:rFonts w:hint="default"/>
                <w:color w:val="000000"/>
                <w:kern w:val="0"/>
                <w:sz w:val="20"/>
                <w:szCs w:val="20"/>
              </w:rPr>
              <w:t>（每缺少一项扣0.5分，扣完为止）</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4</w:t>
            </w:r>
          </w:p>
        </w:tc>
        <w:tc>
          <w:tcPr>
            <w:tcW w:w="1276"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1105"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709" w:type="dxa"/>
            <w:vMerge w:val="restart"/>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r>
              <w:rPr>
                <w:color w:val="000000"/>
                <w:kern w:val="0"/>
                <w:sz w:val="20"/>
                <w:szCs w:val="20"/>
              </w:rPr>
              <w:t>行为规范</w:t>
            </w: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监理工程师和总监理工程师对施工组织设计（方案）、施工进度计划、实际工程量、工程费用等审核不严，不能发现错误。</w:t>
            </w:r>
            <w:r>
              <w:rPr>
                <w:rFonts w:hint="default"/>
                <w:color w:val="000000"/>
                <w:kern w:val="0"/>
                <w:sz w:val="20"/>
                <w:szCs w:val="20"/>
              </w:rPr>
              <w:t>（每错漏一项扣1分，扣完为止）</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8</w:t>
            </w:r>
          </w:p>
        </w:tc>
        <w:tc>
          <w:tcPr>
            <w:tcW w:w="1276"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572"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spacing w:line="520" w:lineRule="exact"/>
              <w:rPr>
                <w:color w:val="000000"/>
                <w:kern w:val="0"/>
                <w:sz w:val="20"/>
                <w:szCs w:val="20"/>
              </w:rPr>
            </w:pPr>
            <w:r>
              <w:rPr>
                <w:rFonts w:hint="default"/>
                <w:color w:val="000000"/>
                <w:kern w:val="0"/>
                <w:sz w:val="20"/>
                <w:szCs w:val="20"/>
              </w:rPr>
              <w:t>将所承揽的业务转包或转让</w:t>
            </w:r>
            <w:r>
              <w:rPr>
                <w:rFonts w:hint="default"/>
                <w:color w:val="000000"/>
                <w:kern w:val="0"/>
                <w:sz w:val="20"/>
                <w:szCs w:val="20"/>
              </w:rPr>
              <w:tab/>
            </w:r>
            <w:r>
              <w:rPr>
                <w:rFonts w:hint="default"/>
                <w:color w:val="000000"/>
                <w:kern w:val="0"/>
                <w:sz w:val="20"/>
                <w:szCs w:val="20"/>
              </w:rPr>
              <w:tab/>
            </w:r>
          </w:p>
        </w:tc>
        <w:tc>
          <w:tcPr>
            <w:tcW w:w="1276" w:type="dxa"/>
            <w:tcBorders>
              <w:top w:val="nil"/>
              <w:left w:val="nil"/>
              <w:bottom w:val="single" w:color="auto" w:sz="8" w:space="0"/>
              <w:right w:val="single" w:color="auto" w:sz="8" w:space="0"/>
            </w:tcBorders>
            <w:noWrap/>
            <w:vAlign w:val="center"/>
          </w:tcPr>
          <w:p>
            <w:pPr>
              <w:widowControl/>
              <w:spacing w:line="520" w:lineRule="exact"/>
              <w:rPr>
                <w:color w:val="000000"/>
                <w:kern w:val="0"/>
                <w:sz w:val="20"/>
                <w:szCs w:val="20"/>
              </w:rPr>
            </w:pPr>
            <w:r>
              <w:rPr>
                <w:rFonts w:hint="default"/>
                <w:color w:val="000000"/>
                <w:kern w:val="0"/>
                <w:sz w:val="20"/>
                <w:szCs w:val="20"/>
              </w:rPr>
              <w:t>评为D级</w:t>
            </w:r>
          </w:p>
        </w:tc>
        <w:tc>
          <w:tcPr>
            <w:tcW w:w="1276" w:type="dxa"/>
            <w:tcBorders>
              <w:top w:val="nil"/>
              <w:left w:val="nil"/>
              <w:bottom w:val="single" w:color="auto" w:sz="8" w:space="0"/>
              <w:right w:val="single" w:color="auto" w:sz="8" w:space="0"/>
            </w:tcBorders>
            <w:noWrap/>
            <w:vAlign w:val="center"/>
          </w:tcPr>
          <w:p>
            <w:pPr>
              <w:widowControl/>
              <w:spacing w:line="520" w:lineRule="exact"/>
              <w:rPr>
                <w:color w:val="000000"/>
                <w:kern w:val="0"/>
                <w:sz w:val="24"/>
              </w:rPr>
            </w:pPr>
          </w:p>
        </w:tc>
      </w:tr>
      <w:tr>
        <w:tblPrEx>
          <w:tblCellMar>
            <w:top w:w="0" w:type="dxa"/>
            <w:left w:w="108" w:type="dxa"/>
            <w:bottom w:w="0" w:type="dxa"/>
            <w:right w:w="108" w:type="dxa"/>
          </w:tblCellMar>
        </w:tblPrEx>
        <w:trPr>
          <w:trHeight w:val="541"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监理工程师未参与设计交底和图纸审查</w:t>
            </w:r>
            <w:r>
              <w:rPr>
                <w:rFonts w:hint="default"/>
                <w:color w:val="000000"/>
                <w:kern w:val="0"/>
                <w:sz w:val="20"/>
                <w:szCs w:val="20"/>
              </w:rPr>
              <w:t>为0分</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5</w:t>
            </w:r>
          </w:p>
        </w:tc>
        <w:tc>
          <w:tcPr>
            <w:tcW w:w="1276"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1115"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对隐蔽工程的隐蔽过程、下道工序施工完成后难以检查的重点部位，未安排旁站监理或旁站监理工作不认真，不能发现明显问题或发现问题不作处理</w:t>
            </w:r>
            <w:r>
              <w:rPr>
                <w:rFonts w:hint="default"/>
                <w:color w:val="000000"/>
                <w:kern w:val="0"/>
                <w:sz w:val="20"/>
                <w:szCs w:val="20"/>
              </w:rPr>
              <w:t>（每发现一次扣2分，扣完为止）</w:t>
            </w:r>
          </w:p>
        </w:tc>
        <w:tc>
          <w:tcPr>
            <w:tcW w:w="1276" w:type="dxa"/>
            <w:tcBorders>
              <w:top w:val="nil"/>
              <w:left w:val="nil"/>
              <w:bottom w:val="single" w:color="auto" w:sz="8" w:space="0"/>
              <w:right w:val="single" w:color="auto" w:sz="8" w:space="0"/>
            </w:tcBorders>
            <w:noWrap/>
            <w:vAlign w:val="center"/>
          </w:tcPr>
          <w:p>
            <w:pPr>
              <w:widowControl/>
              <w:rPr>
                <w:color w:val="000000"/>
                <w:kern w:val="0"/>
                <w:szCs w:val="21"/>
              </w:rPr>
            </w:pPr>
            <w:r>
              <w:rPr>
                <w:rFonts w:hint="default"/>
                <w:color w:val="000000"/>
                <w:kern w:val="0"/>
                <w:szCs w:val="21"/>
              </w:rPr>
              <w:t>8</w:t>
            </w:r>
          </w:p>
        </w:tc>
        <w:tc>
          <w:tcPr>
            <w:tcW w:w="1276"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551"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未履行施工过程的巡视和检查工作职责</w:t>
            </w:r>
            <w:r>
              <w:rPr>
                <w:rFonts w:hint="default"/>
                <w:color w:val="000000"/>
                <w:kern w:val="0"/>
                <w:sz w:val="20"/>
                <w:szCs w:val="20"/>
              </w:rPr>
              <w:t>（每发现一次扣1分，扣完为止）</w:t>
            </w:r>
          </w:p>
        </w:tc>
        <w:tc>
          <w:tcPr>
            <w:tcW w:w="1276" w:type="dxa"/>
            <w:tcBorders>
              <w:top w:val="nil"/>
              <w:left w:val="nil"/>
              <w:bottom w:val="single" w:color="auto" w:sz="8" w:space="0"/>
              <w:right w:val="single" w:color="auto" w:sz="8" w:space="0"/>
            </w:tcBorders>
            <w:noWrap/>
            <w:vAlign w:val="center"/>
          </w:tcPr>
          <w:p>
            <w:pPr>
              <w:widowControl/>
              <w:rPr>
                <w:color w:val="000000"/>
                <w:kern w:val="0"/>
                <w:szCs w:val="21"/>
              </w:rPr>
            </w:pPr>
            <w:r>
              <w:rPr>
                <w:rFonts w:hint="default"/>
                <w:color w:val="000000"/>
                <w:kern w:val="0"/>
                <w:szCs w:val="21"/>
              </w:rPr>
              <w:t>4</w:t>
            </w:r>
          </w:p>
        </w:tc>
        <w:tc>
          <w:tcPr>
            <w:tcW w:w="1276"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540"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未定期主持召开工地例会</w:t>
            </w:r>
            <w:r>
              <w:rPr>
                <w:rFonts w:hint="default"/>
                <w:color w:val="000000"/>
                <w:kern w:val="0"/>
                <w:sz w:val="20"/>
                <w:szCs w:val="20"/>
              </w:rPr>
              <w:t>（每缺少一次扣1分，扣完为止）</w:t>
            </w:r>
          </w:p>
        </w:tc>
        <w:tc>
          <w:tcPr>
            <w:tcW w:w="1276" w:type="dxa"/>
            <w:tcBorders>
              <w:top w:val="nil"/>
              <w:left w:val="nil"/>
              <w:bottom w:val="single" w:color="auto" w:sz="8" w:space="0"/>
              <w:right w:val="single" w:color="auto" w:sz="8" w:space="0"/>
            </w:tcBorders>
            <w:noWrap/>
            <w:vAlign w:val="center"/>
          </w:tcPr>
          <w:p>
            <w:pPr>
              <w:widowControl/>
              <w:rPr>
                <w:color w:val="000000"/>
                <w:kern w:val="0"/>
                <w:szCs w:val="21"/>
              </w:rPr>
            </w:pPr>
            <w:r>
              <w:rPr>
                <w:color w:val="000000"/>
                <w:kern w:val="0"/>
                <w:szCs w:val="21"/>
              </w:rPr>
              <w:t>5</w:t>
            </w:r>
          </w:p>
        </w:tc>
        <w:tc>
          <w:tcPr>
            <w:tcW w:w="1276"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495"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工程开工/复工报审表及工程暂停令等监理指令签发不及时、不规范</w:t>
            </w:r>
            <w:r>
              <w:rPr>
                <w:rFonts w:hint="default"/>
                <w:color w:val="000000"/>
                <w:kern w:val="0"/>
                <w:sz w:val="20"/>
                <w:szCs w:val="20"/>
              </w:rPr>
              <w:t>（每延误一天或错漏一项扣1分，扣完为止）</w:t>
            </w:r>
          </w:p>
        </w:tc>
        <w:tc>
          <w:tcPr>
            <w:tcW w:w="1276" w:type="dxa"/>
            <w:tcBorders>
              <w:top w:val="nil"/>
              <w:left w:val="nil"/>
              <w:bottom w:val="single" w:color="auto" w:sz="8" w:space="0"/>
              <w:right w:val="single" w:color="auto" w:sz="8" w:space="0"/>
            </w:tcBorders>
            <w:noWrap/>
            <w:vAlign w:val="center"/>
          </w:tcPr>
          <w:p>
            <w:pPr>
              <w:widowControl/>
              <w:rPr>
                <w:color w:val="000000"/>
                <w:kern w:val="0"/>
                <w:szCs w:val="21"/>
              </w:rPr>
            </w:pPr>
            <w:r>
              <w:rPr>
                <w:rFonts w:hint="default"/>
                <w:color w:val="000000"/>
                <w:kern w:val="0"/>
                <w:szCs w:val="21"/>
              </w:rPr>
              <w:t>5</w:t>
            </w:r>
          </w:p>
        </w:tc>
        <w:tc>
          <w:tcPr>
            <w:tcW w:w="1276"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735"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未及时办理进场材料、构配件、设备签认手续</w:t>
            </w:r>
            <w:r>
              <w:rPr>
                <w:rFonts w:hint="default"/>
                <w:color w:val="000000"/>
                <w:kern w:val="0"/>
                <w:sz w:val="20"/>
                <w:szCs w:val="20"/>
              </w:rPr>
              <w:t>（每延误一项扣0.5分，扣完为止）</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2</w:t>
            </w:r>
          </w:p>
        </w:tc>
        <w:tc>
          <w:tcPr>
            <w:tcW w:w="1276"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735"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签认验收不合格的工程材料、构配件、设备</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rFonts w:hint="default"/>
                <w:color w:val="000000"/>
                <w:kern w:val="0"/>
                <w:sz w:val="20"/>
                <w:szCs w:val="20"/>
              </w:rPr>
              <w:t>评为D级</w:t>
            </w:r>
          </w:p>
        </w:tc>
        <w:tc>
          <w:tcPr>
            <w:tcW w:w="1276" w:type="dxa"/>
            <w:tcBorders>
              <w:top w:val="nil"/>
              <w:left w:val="nil"/>
              <w:bottom w:val="single" w:color="auto" w:sz="8" w:space="0"/>
              <w:right w:val="single" w:color="auto" w:sz="8" w:space="0"/>
            </w:tcBorders>
            <w:noWrap/>
            <w:vAlign w:val="center"/>
          </w:tcPr>
          <w:p>
            <w:pPr>
              <w:widowControl/>
              <w:rPr>
                <w:color w:val="000000"/>
                <w:kern w:val="0"/>
                <w:sz w:val="24"/>
              </w:rPr>
            </w:pPr>
          </w:p>
        </w:tc>
      </w:tr>
      <w:tr>
        <w:tblPrEx>
          <w:tblCellMar>
            <w:top w:w="0" w:type="dxa"/>
            <w:left w:w="108" w:type="dxa"/>
            <w:bottom w:w="0" w:type="dxa"/>
            <w:right w:w="108" w:type="dxa"/>
          </w:tblCellMar>
        </w:tblPrEx>
        <w:trPr>
          <w:trHeight w:val="735"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rFonts w:hint="default"/>
                <w:bCs/>
                <w:color w:val="000000"/>
                <w:kern w:val="0"/>
                <w:sz w:val="20"/>
                <w:szCs w:val="20"/>
              </w:rPr>
              <w:t>出具评定或验收资料与实际工程不符（每错漏一项扣2分，扣完为止）</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rFonts w:hint="default"/>
                <w:color w:val="000000"/>
                <w:kern w:val="0"/>
                <w:sz w:val="20"/>
                <w:szCs w:val="20"/>
              </w:rPr>
              <w:t>6</w:t>
            </w:r>
          </w:p>
        </w:tc>
        <w:tc>
          <w:tcPr>
            <w:tcW w:w="1276" w:type="dxa"/>
            <w:tcBorders>
              <w:top w:val="nil"/>
              <w:left w:val="nil"/>
              <w:bottom w:val="single" w:color="auto" w:sz="8" w:space="0"/>
              <w:right w:val="single" w:color="auto" w:sz="8" w:space="0"/>
            </w:tcBorders>
            <w:noWrap/>
            <w:vAlign w:val="center"/>
          </w:tcPr>
          <w:p>
            <w:pPr>
              <w:widowControl/>
              <w:rPr>
                <w:color w:val="000000"/>
                <w:kern w:val="0"/>
                <w:sz w:val="24"/>
              </w:rPr>
            </w:pPr>
          </w:p>
        </w:tc>
      </w:tr>
      <w:tr>
        <w:tblPrEx>
          <w:tblCellMar>
            <w:top w:w="0" w:type="dxa"/>
            <w:left w:w="108" w:type="dxa"/>
            <w:bottom w:w="0" w:type="dxa"/>
            <w:right w:w="108" w:type="dxa"/>
          </w:tblCellMar>
        </w:tblPrEx>
        <w:trPr>
          <w:trHeight w:val="572"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签认未经监理人员验收或验收不合格的工序</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rFonts w:hint="default"/>
                <w:color w:val="000000"/>
                <w:kern w:val="0"/>
                <w:sz w:val="20"/>
                <w:szCs w:val="20"/>
              </w:rPr>
              <w:t>评为D级</w:t>
            </w:r>
          </w:p>
        </w:tc>
        <w:tc>
          <w:tcPr>
            <w:tcW w:w="1276"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471" w:hRule="atLeast"/>
        </w:trPr>
        <w:tc>
          <w:tcPr>
            <w:tcW w:w="724" w:type="dxa"/>
            <w:vMerge w:val="restart"/>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r>
              <w:rPr>
                <w:color w:val="000000"/>
                <w:kern w:val="0"/>
                <w:sz w:val="20"/>
                <w:szCs w:val="20"/>
              </w:rPr>
              <w:t>从业行为</w:t>
            </w:r>
          </w:p>
        </w:tc>
        <w:tc>
          <w:tcPr>
            <w:tcW w:w="709" w:type="dxa"/>
            <w:vMerge w:val="restart"/>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r>
              <w:rPr>
                <w:color w:val="000000"/>
                <w:kern w:val="0"/>
                <w:sz w:val="20"/>
                <w:szCs w:val="20"/>
              </w:rPr>
              <w:t>资料管理</w:t>
            </w: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未编制《监理规划》、《监理细则》</w:t>
            </w:r>
            <w:r>
              <w:rPr>
                <w:rFonts w:hint="default"/>
                <w:color w:val="000000"/>
                <w:kern w:val="0"/>
                <w:sz w:val="20"/>
                <w:szCs w:val="20"/>
              </w:rPr>
              <w:t>为0分</w:t>
            </w:r>
            <w:r>
              <w:rPr>
                <w:color w:val="000000"/>
                <w:kern w:val="0"/>
                <w:sz w:val="20"/>
                <w:szCs w:val="20"/>
              </w:rPr>
              <w:t xml:space="preserve"> </w:t>
            </w:r>
          </w:p>
        </w:tc>
        <w:tc>
          <w:tcPr>
            <w:tcW w:w="1276" w:type="dxa"/>
            <w:tcBorders>
              <w:top w:val="nil"/>
              <w:left w:val="nil"/>
              <w:bottom w:val="single" w:color="auto" w:sz="8" w:space="0"/>
              <w:right w:val="single" w:color="auto" w:sz="8" w:space="0"/>
            </w:tcBorders>
            <w:noWrap/>
            <w:vAlign w:val="center"/>
          </w:tcPr>
          <w:p>
            <w:pPr>
              <w:widowControl/>
              <w:rPr>
                <w:color w:val="000000"/>
                <w:kern w:val="0"/>
                <w:szCs w:val="21"/>
              </w:rPr>
            </w:pPr>
            <w:r>
              <w:rPr>
                <w:rFonts w:hint="default"/>
                <w:color w:val="000000"/>
                <w:kern w:val="0"/>
                <w:szCs w:val="21"/>
              </w:rPr>
              <w:t>2</w:t>
            </w:r>
          </w:p>
        </w:tc>
        <w:tc>
          <w:tcPr>
            <w:tcW w:w="1276"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495"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未及时做好《监理日志》、《监理月报》及相关会议纪要</w:t>
            </w:r>
            <w:r>
              <w:rPr>
                <w:rFonts w:hint="default"/>
                <w:color w:val="000000"/>
                <w:kern w:val="0"/>
                <w:sz w:val="20"/>
                <w:szCs w:val="20"/>
              </w:rPr>
              <w:t>（每延误一天扣0.5分，扣完为止）</w:t>
            </w:r>
          </w:p>
        </w:tc>
        <w:tc>
          <w:tcPr>
            <w:tcW w:w="1276" w:type="dxa"/>
            <w:tcBorders>
              <w:top w:val="nil"/>
              <w:left w:val="nil"/>
              <w:bottom w:val="single" w:color="auto" w:sz="8" w:space="0"/>
              <w:right w:val="single" w:color="auto" w:sz="8" w:space="0"/>
            </w:tcBorders>
            <w:noWrap/>
            <w:vAlign w:val="center"/>
          </w:tcPr>
          <w:p>
            <w:pPr>
              <w:widowControl/>
              <w:rPr>
                <w:color w:val="000000"/>
                <w:kern w:val="0"/>
                <w:szCs w:val="21"/>
              </w:rPr>
            </w:pPr>
            <w:r>
              <w:rPr>
                <w:color w:val="000000"/>
                <w:kern w:val="0"/>
                <w:szCs w:val="21"/>
              </w:rPr>
              <w:t>2</w:t>
            </w:r>
          </w:p>
        </w:tc>
        <w:tc>
          <w:tcPr>
            <w:tcW w:w="1276"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495"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未做好旁站监理工作记录、监理巡视检查记录及隐蔽工程验收检查记录</w:t>
            </w:r>
            <w:r>
              <w:rPr>
                <w:rFonts w:hint="default"/>
                <w:color w:val="000000"/>
                <w:kern w:val="0"/>
                <w:sz w:val="20"/>
                <w:szCs w:val="20"/>
              </w:rPr>
              <w:t>（每发现一项扣1分，扣完为止）</w:t>
            </w:r>
          </w:p>
        </w:tc>
        <w:tc>
          <w:tcPr>
            <w:tcW w:w="1276" w:type="dxa"/>
            <w:tcBorders>
              <w:top w:val="nil"/>
              <w:left w:val="nil"/>
              <w:bottom w:val="single" w:color="auto" w:sz="8" w:space="0"/>
              <w:right w:val="single" w:color="auto" w:sz="8" w:space="0"/>
            </w:tcBorders>
            <w:noWrap/>
            <w:vAlign w:val="center"/>
          </w:tcPr>
          <w:p>
            <w:pPr>
              <w:widowControl/>
              <w:rPr>
                <w:color w:val="000000"/>
                <w:kern w:val="0"/>
                <w:szCs w:val="21"/>
              </w:rPr>
            </w:pPr>
            <w:r>
              <w:rPr>
                <w:rFonts w:hint="default"/>
                <w:color w:val="000000"/>
                <w:kern w:val="0"/>
                <w:szCs w:val="21"/>
              </w:rPr>
              <w:t>3</w:t>
            </w:r>
          </w:p>
        </w:tc>
        <w:tc>
          <w:tcPr>
            <w:tcW w:w="1276"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487"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未建立建筑材料见证取样台帐</w:t>
            </w:r>
            <w:r>
              <w:rPr>
                <w:rFonts w:hint="default"/>
                <w:color w:val="000000"/>
                <w:kern w:val="0"/>
                <w:sz w:val="20"/>
                <w:szCs w:val="20"/>
              </w:rPr>
              <w:t>为0分</w:t>
            </w:r>
          </w:p>
        </w:tc>
        <w:tc>
          <w:tcPr>
            <w:tcW w:w="1276" w:type="dxa"/>
            <w:tcBorders>
              <w:top w:val="nil"/>
              <w:left w:val="nil"/>
              <w:bottom w:val="single" w:color="auto" w:sz="8" w:space="0"/>
              <w:right w:val="single" w:color="auto" w:sz="8" w:space="0"/>
            </w:tcBorders>
            <w:noWrap/>
            <w:vAlign w:val="center"/>
          </w:tcPr>
          <w:p>
            <w:pPr>
              <w:widowControl/>
              <w:rPr>
                <w:color w:val="000000"/>
                <w:kern w:val="0"/>
                <w:szCs w:val="21"/>
              </w:rPr>
            </w:pPr>
            <w:r>
              <w:rPr>
                <w:color w:val="000000"/>
                <w:kern w:val="0"/>
                <w:szCs w:val="21"/>
              </w:rPr>
              <w:t>2</w:t>
            </w:r>
          </w:p>
        </w:tc>
        <w:tc>
          <w:tcPr>
            <w:tcW w:w="1276"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495"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各类资料不及时做好记录、更新和归档，管理混乱</w:t>
            </w:r>
            <w:r>
              <w:rPr>
                <w:rFonts w:hint="default"/>
                <w:color w:val="000000"/>
                <w:kern w:val="0"/>
                <w:sz w:val="20"/>
                <w:szCs w:val="20"/>
              </w:rPr>
              <w:t>（每错漏一项扣0.5分，扣完为止）</w:t>
            </w:r>
          </w:p>
        </w:tc>
        <w:tc>
          <w:tcPr>
            <w:tcW w:w="1276" w:type="dxa"/>
            <w:tcBorders>
              <w:top w:val="nil"/>
              <w:left w:val="nil"/>
              <w:bottom w:val="single" w:color="auto" w:sz="8" w:space="0"/>
              <w:right w:val="single" w:color="auto" w:sz="8" w:space="0"/>
            </w:tcBorders>
            <w:noWrap/>
            <w:vAlign w:val="center"/>
          </w:tcPr>
          <w:p>
            <w:pPr>
              <w:widowControl/>
              <w:rPr>
                <w:color w:val="000000"/>
                <w:kern w:val="0"/>
                <w:szCs w:val="21"/>
              </w:rPr>
            </w:pPr>
            <w:r>
              <w:rPr>
                <w:color w:val="000000"/>
                <w:kern w:val="0"/>
                <w:szCs w:val="21"/>
              </w:rPr>
              <w:t>3</w:t>
            </w:r>
          </w:p>
        </w:tc>
        <w:tc>
          <w:tcPr>
            <w:tcW w:w="1276"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495"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不及时向项目业主提交监理档案或提交的监理资料不齐全</w:t>
            </w:r>
            <w:r>
              <w:rPr>
                <w:rFonts w:hint="default"/>
                <w:color w:val="000000"/>
                <w:kern w:val="0"/>
                <w:sz w:val="20"/>
                <w:szCs w:val="20"/>
              </w:rPr>
              <w:t>、有错漏（每发现一项扣0.5分，扣完为止）</w:t>
            </w:r>
          </w:p>
        </w:tc>
        <w:tc>
          <w:tcPr>
            <w:tcW w:w="1276" w:type="dxa"/>
            <w:tcBorders>
              <w:top w:val="nil"/>
              <w:left w:val="nil"/>
              <w:bottom w:val="single" w:color="auto" w:sz="8" w:space="0"/>
              <w:right w:val="single" w:color="auto" w:sz="8" w:space="0"/>
            </w:tcBorders>
            <w:noWrap/>
            <w:vAlign w:val="center"/>
          </w:tcPr>
          <w:p>
            <w:pPr>
              <w:widowControl/>
              <w:rPr>
                <w:color w:val="000000"/>
                <w:kern w:val="0"/>
                <w:sz w:val="20"/>
                <w:szCs w:val="20"/>
              </w:rPr>
            </w:pPr>
            <w:r>
              <w:rPr>
                <w:color w:val="000000"/>
                <w:kern w:val="0"/>
                <w:sz w:val="20"/>
                <w:szCs w:val="20"/>
              </w:rPr>
              <w:t>4</w:t>
            </w:r>
          </w:p>
        </w:tc>
        <w:tc>
          <w:tcPr>
            <w:tcW w:w="1276"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551"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709" w:type="dxa"/>
            <w:vMerge w:val="restart"/>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r>
              <w:rPr>
                <w:color w:val="000000"/>
                <w:kern w:val="0"/>
                <w:sz w:val="20"/>
                <w:szCs w:val="20"/>
              </w:rPr>
              <w:t>竣工验收</w:t>
            </w: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不参加项目验收的</w:t>
            </w:r>
          </w:p>
        </w:tc>
        <w:tc>
          <w:tcPr>
            <w:tcW w:w="1276" w:type="dxa"/>
            <w:tcBorders>
              <w:top w:val="nil"/>
              <w:left w:val="nil"/>
              <w:bottom w:val="single" w:color="auto" w:sz="8" w:space="0"/>
              <w:right w:val="single" w:color="auto" w:sz="8" w:space="0"/>
            </w:tcBorders>
            <w:noWrap/>
            <w:vAlign w:val="center"/>
          </w:tcPr>
          <w:p>
            <w:pPr>
              <w:widowControl/>
              <w:rPr>
                <w:color w:val="000000"/>
                <w:kern w:val="0"/>
                <w:szCs w:val="21"/>
              </w:rPr>
            </w:pPr>
            <w:r>
              <w:rPr>
                <w:color w:val="000000"/>
                <w:kern w:val="0"/>
                <w:szCs w:val="21"/>
              </w:rPr>
              <w:t>评为D级</w:t>
            </w:r>
          </w:p>
        </w:tc>
        <w:tc>
          <w:tcPr>
            <w:tcW w:w="1276"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r>
        <w:tblPrEx>
          <w:tblCellMar>
            <w:top w:w="0" w:type="dxa"/>
            <w:left w:w="108" w:type="dxa"/>
            <w:bottom w:w="0" w:type="dxa"/>
            <w:right w:w="108" w:type="dxa"/>
          </w:tblCellMar>
        </w:tblPrEx>
        <w:trPr>
          <w:trHeight w:val="551"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709" w:type="dxa"/>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rFonts w:hint="default"/>
                <w:bCs/>
                <w:color w:val="000000"/>
                <w:kern w:val="0"/>
                <w:sz w:val="20"/>
                <w:szCs w:val="20"/>
              </w:rPr>
              <w:t>未按照规定时限提交竣工验收材料（每延误一天扣0.5分，扣完为止）</w:t>
            </w:r>
          </w:p>
        </w:tc>
        <w:tc>
          <w:tcPr>
            <w:tcW w:w="1276" w:type="dxa"/>
            <w:tcBorders>
              <w:top w:val="nil"/>
              <w:left w:val="nil"/>
              <w:bottom w:val="single" w:color="auto" w:sz="8" w:space="0"/>
              <w:right w:val="single" w:color="auto" w:sz="8" w:space="0"/>
            </w:tcBorders>
            <w:noWrap/>
            <w:vAlign w:val="center"/>
          </w:tcPr>
          <w:p>
            <w:pPr>
              <w:widowControl/>
              <w:rPr>
                <w:color w:val="000000"/>
                <w:kern w:val="0"/>
                <w:szCs w:val="21"/>
              </w:rPr>
            </w:pPr>
            <w:r>
              <w:rPr>
                <w:rFonts w:hint="default"/>
                <w:color w:val="000000"/>
                <w:kern w:val="0"/>
                <w:szCs w:val="21"/>
              </w:rPr>
              <w:t>3</w:t>
            </w:r>
          </w:p>
        </w:tc>
        <w:tc>
          <w:tcPr>
            <w:tcW w:w="1276" w:type="dxa"/>
            <w:tcBorders>
              <w:top w:val="nil"/>
              <w:left w:val="nil"/>
              <w:bottom w:val="single" w:color="auto" w:sz="8" w:space="0"/>
              <w:right w:val="single" w:color="auto" w:sz="8" w:space="0"/>
            </w:tcBorders>
            <w:noWrap/>
            <w:vAlign w:val="center"/>
          </w:tcPr>
          <w:p>
            <w:pPr>
              <w:widowControl/>
              <w:rPr>
                <w:color w:val="000000"/>
                <w:kern w:val="0"/>
                <w:sz w:val="24"/>
              </w:rPr>
            </w:pPr>
          </w:p>
        </w:tc>
      </w:tr>
      <w:tr>
        <w:tblPrEx>
          <w:tblCellMar>
            <w:top w:w="0" w:type="dxa"/>
            <w:left w:w="108" w:type="dxa"/>
            <w:bottom w:w="0" w:type="dxa"/>
            <w:right w:w="108" w:type="dxa"/>
          </w:tblCellMar>
        </w:tblPrEx>
        <w:trPr>
          <w:trHeight w:val="545" w:hRule="atLeast"/>
        </w:trPr>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0" w:type="auto"/>
            <w:vMerge w:val="continue"/>
            <w:tcBorders>
              <w:top w:val="nil"/>
              <w:left w:val="single" w:color="auto" w:sz="8" w:space="0"/>
              <w:bottom w:val="single" w:color="000000" w:sz="8" w:space="0"/>
              <w:right w:val="single" w:color="auto" w:sz="8" w:space="0"/>
            </w:tcBorders>
            <w:noWrap w:val="0"/>
            <w:vAlign w:val="center"/>
          </w:tcPr>
          <w:p>
            <w:pPr>
              <w:widowControl/>
              <w:rPr>
                <w:color w:val="000000"/>
                <w:kern w:val="0"/>
                <w:sz w:val="20"/>
                <w:szCs w:val="20"/>
              </w:rPr>
            </w:pPr>
          </w:p>
        </w:tc>
        <w:tc>
          <w:tcPr>
            <w:tcW w:w="4819" w:type="dxa"/>
            <w:tcBorders>
              <w:top w:val="nil"/>
              <w:left w:val="nil"/>
              <w:bottom w:val="single" w:color="auto" w:sz="8" w:space="0"/>
              <w:right w:val="single" w:color="auto" w:sz="8" w:space="0"/>
            </w:tcBorders>
            <w:noWrap w:val="0"/>
            <w:vAlign w:val="center"/>
          </w:tcPr>
          <w:p>
            <w:pPr>
              <w:widowControl/>
              <w:rPr>
                <w:color w:val="000000"/>
                <w:kern w:val="0"/>
                <w:sz w:val="20"/>
                <w:szCs w:val="20"/>
              </w:rPr>
            </w:pPr>
            <w:r>
              <w:rPr>
                <w:color w:val="000000"/>
                <w:kern w:val="0"/>
                <w:sz w:val="20"/>
                <w:szCs w:val="20"/>
              </w:rPr>
              <w:t>验收时不能有效解释领导和专家提出的疑问</w:t>
            </w:r>
            <w:r>
              <w:rPr>
                <w:rFonts w:hint="default"/>
                <w:color w:val="000000"/>
                <w:kern w:val="0"/>
                <w:sz w:val="20"/>
                <w:szCs w:val="20"/>
              </w:rPr>
              <w:t>（每次扣0.5分，扣完为止）</w:t>
            </w:r>
          </w:p>
        </w:tc>
        <w:tc>
          <w:tcPr>
            <w:tcW w:w="1276" w:type="dxa"/>
            <w:tcBorders>
              <w:top w:val="nil"/>
              <w:left w:val="nil"/>
              <w:bottom w:val="single" w:color="auto" w:sz="8" w:space="0"/>
              <w:right w:val="single" w:color="auto" w:sz="8" w:space="0"/>
            </w:tcBorders>
            <w:noWrap/>
            <w:vAlign w:val="center"/>
          </w:tcPr>
          <w:p>
            <w:pPr>
              <w:widowControl/>
              <w:rPr>
                <w:color w:val="000000"/>
                <w:kern w:val="0"/>
                <w:szCs w:val="21"/>
              </w:rPr>
            </w:pPr>
            <w:r>
              <w:rPr>
                <w:color w:val="000000"/>
                <w:kern w:val="0"/>
                <w:szCs w:val="21"/>
              </w:rPr>
              <w:t>2</w:t>
            </w:r>
          </w:p>
        </w:tc>
        <w:tc>
          <w:tcPr>
            <w:tcW w:w="1276" w:type="dxa"/>
            <w:tcBorders>
              <w:top w:val="nil"/>
              <w:left w:val="nil"/>
              <w:bottom w:val="single" w:color="auto" w:sz="8" w:space="0"/>
              <w:right w:val="single" w:color="auto" w:sz="8" w:space="0"/>
            </w:tcBorders>
            <w:noWrap/>
            <w:vAlign w:val="center"/>
          </w:tcPr>
          <w:p>
            <w:pPr>
              <w:widowControl/>
              <w:rPr>
                <w:color w:val="000000"/>
                <w:kern w:val="0"/>
                <w:sz w:val="24"/>
              </w:rPr>
            </w:pPr>
            <w:r>
              <w:rPr>
                <w:color w:val="000000"/>
                <w:kern w:val="0"/>
                <w:sz w:val="24"/>
              </w:rPr>
              <w:t>　</w:t>
            </w:r>
          </w:p>
        </w:tc>
      </w:tr>
    </w:tbl>
    <w:p/>
    <w:p>
      <w:pPr>
        <w:pStyle w:val="17"/>
        <w:rPr>
          <w:rFonts w:ascii="Times New Roman" w:hAnsi="Times New Roman"/>
          <w:b w:val="0"/>
        </w:rPr>
      </w:pPr>
      <w:bookmarkStart w:id="56" w:name="_Toc298574948"/>
      <w:r>
        <w:rPr>
          <w:rFonts w:ascii="Times New Roman" w:hAnsi="Times New Roman"/>
          <w:b w:val="0"/>
        </w:rPr>
        <w:t>2.</w:t>
      </w:r>
      <w:r>
        <w:rPr>
          <w:rFonts w:hint="default" w:ascii="Times New Roman" w:hAnsi="Times New Roman"/>
          <w:b w:val="0"/>
        </w:rPr>
        <w:t>6</w:t>
      </w:r>
      <w:r>
        <w:rPr>
          <w:rFonts w:ascii="Times New Roman" w:hAnsi="Times New Roman"/>
          <w:b w:val="0"/>
        </w:rPr>
        <w:t>.2服务态度（</w:t>
      </w:r>
      <w:r>
        <w:rPr>
          <w:rFonts w:hint="default" w:ascii="Times New Roman" w:hAnsi="Times New Roman"/>
          <w:b w:val="0"/>
        </w:rPr>
        <w:t>15</w:t>
      </w:r>
      <w:r>
        <w:rPr>
          <w:rFonts w:ascii="Times New Roman" w:hAnsi="Times New Roman"/>
          <w:b w:val="0"/>
        </w:rPr>
        <w:t>分）</w:t>
      </w:r>
      <w:bookmarkEnd w:id="56"/>
    </w:p>
    <w:p>
      <w:pPr>
        <w:rPr>
          <w:b w:val="0"/>
          <w:szCs w:val="21"/>
        </w:rPr>
      </w:pPr>
      <w:r>
        <w:rPr>
          <w:b w:val="0"/>
          <w:szCs w:val="21"/>
        </w:rPr>
        <w:t>下表由项目业主填写。</w:t>
      </w:r>
    </w:p>
    <w:tbl>
      <w:tblPr>
        <w:tblStyle w:val="10"/>
        <w:tblW w:w="8820"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149"/>
        <w:gridCol w:w="5166"/>
        <w:gridCol w:w="1213"/>
        <w:gridCol w:w="129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149" w:type="dxa"/>
            <w:tcBorders>
              <w:top w:val="single" w:color="auto" w:sz="4" w:space="0"/>
              <w:left w:val="single" w:color="auto" w:sz="4" w:space="0"/>
              <w:bottom w:val="single" w:color="auto" w:sz="6" w:space="0"/>
              <w:right w:val="single" w:color="auto" w:sz="6" w:space="0"/>
            </w:tcBorders>
            <w:noWrap w:val="0"/>
            <w:vAlign w:val="center"/>
          </w:tcPr>
          <w:p>
            <w:pPr>
              <w:widowControl/>
              <w:rPr>
                <w:kern w:val="0"/>
                <w:sz w:val="20"/>
                <w:szCs w:val="20"/>
              </w:rPr>
            </w:pPr>
            <w:r>
              <w:rPr>
                <w:kern w:val="0"/>
                <w:sz w:val="20"/>
                <w:szCs w:val="20"/>
              </w:rPr>
              <w:t>评价方向</w:t>
            </w:r>
          </w:p>
        </w:tc>
        <w:tc>
          <w:tcPr>
            <w:tcW w:w="5166" w:type="dxa"/>
            <w:tcBorders>
              <w:top w:val="single" w:color="auto" w:sz="4"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评价细则</w:t>
            </w:r>
          </w:p>
        </w:tc>
        <w:tc>
          <w:tcPr>
            <w:tcW w:w="1213" w:type="dxa"/>
            <w:tcBorders>
              <w:top w:val="single" w:color="auto" w:sz="4"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赋分值</w:t>
            </w:r>
          </w:p>
        </w:tc>
        <w:tc>
          <w:tcPr>
            <w:tcW w:w="1292" w:type="dxa"/>
            <w:tcBorders>
              <w:top w:val="single" w:color="auto" w:sz="4" w:space="0"/>
              <w:left w:val="single" w:color="auto" w:sz="6" w:space="0"/>
              <w:bottom w:val="single" w:color="auto" w:sz="6" w:space="0"/>
              <w:right w:val="single" w:color="auto" w:sz="4" w:space="0"/>
            </w:tcBorders>
            <w:noWrap w:val="0"/>
            <w:vAlign w:val="center"/>
          </w:tcPr>
          <w:p>
            <w:pPr>
              <w:widowControl/>
              <w:rPr>
                <w:kern w:val="0"/>
                <w:sz w:val="20"/>
                <w:szCs w:val="20"/>
              </w:rPr>
            </w:pPr>
            <w:r>
              <w:rPr>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0" w:type="auto"/>
            <w:vMerge w:val="restart"/>
            <w:tcBorders>
              <w:top w:val="single" w:color="auto" w:sz="6" w:space="0"/>
              <w:left w:val="single" w:color="auto" w:sz="4" w:space="0"/>
              <w:bottom w:val="single" w:color="auto" w:sz="4" w:space="0"/>
              <w:right w:val="single" w:color="auto" w:sz="6" w:space="0"/>
            </w:tcBorders>
            <w:noWrap w:val="0"/>
            <w:vAlign w:val="center"/>
          </w:tcPr>
          <w:p>
            <w:pPr>
              <w:widowControl/>
              <w:rPr>
                <w:kern w:val="0"/>
                <w:sz w:val="20"/>
                <w:szCs w:val="20"/>
              </w:rPr>
            </w:pPr>
          </w:p>
        </w:tc>
        <w:tc>
          <w:tcPr>
            <w:tcW w:w="5166"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监理工程师不驻扎施工现场的</w:t>
            </w:r>
            <w:r>
              <w:rPr>
                <w:rFonts w:hint="default"/>
                <w:kern w:val="0"/>
                <w:sz w:val="20"/>
                <w:szCs w:val="20"/>
              </w:rPr>
              <w:t>，或</w:t>
            </w:r>
            <w:r>
              <w:rPr>
                <w:kern w:val="0"/>
                <w:sz w:val="20"/>
                <w:szCs w:val="20"/>
              </w:rPr>
              <w:t>离开项目监理部未向业主请假的</w:t>
            </w:r>
            <w:r>
              <w:rPr>
                <w:rFonts w:hint="default"/>
                <w:kern w:val="0"/>
                <w:sz w:val="20"/>
                <w:szCs w:val="20"/>
              </w:rPr>
              <w:t>（每错漏一项扣1分，扣完为止）</w:t>
            </w:r>
          </w:p>
        </w:tc>
        <w:tc>
          <w:tcPr>
            <w:tcW w:w="1213"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rFonts w:hint="default"/>
                <w:kern w:val="0"/>
                <w:sz w:val="20"/>
                <w:szCs w:val="20"/>
              </w:rPr>
              <w:t>4</w:t>
            </w:r>
          </w:p>
        </w:tc>
        <w:tc>
          <w:tcPr>
            <w:tcW w:w="1292" w:type="dxa"/>
            <w:tcBorders>
              <w:top w:val="single" w:color="auto" w:sz="6" w:space="0"/>
              <w:left w:val="single" w:color="auto" w:sz="6" w:space="0"/>
              <w:bottom w:val="single" w:color="auto" w:sz="6" w:space="0"/>
              <w:right w:val="single" w:color="auto" w:sz="4" w:space="0"/>
            </w:tcBorders>
            <w:noWrap w:val="0"/>
            <w:vAlign w:val="center"/>
          </w:tcPr>
          <w:p>
            <w:pPr>
              <w:widowControl/>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0" w:type="auto"/>
            <w:vMerge w:val="continue"/>
            <w:tcBorders>
              <w:top w:val="single" w:color="auto" w:sz="6" w:space="0"/>
              <w:left w:val="single" w:color="auto" w:sz="4" w:space="0"/>
              <w:bottom w:val="single" w:color="auto" w:sz="4" w:space="0"/>
              <w:right w:val="single" w:color="auto" w:sz="6" w:space="0"/>
            </w:tcBorders>
            <w:noWrap w:val="0"/>
            <w:vAlign w:val="center"/>
          </w:tcPr>
          <w:p>
            <w:pPr>
              <w:widowControl/>
              <w:rPr>
                <w:kern w:val="0"/>
                <w:sz w:val="20"/>
                <w:szCs w:val="20"/>
              </w:rPr>
            </w:pPr>
          </w:p>
        </w:tc>
        <w:tc>
          <w:tcPr>
            <w:tcW w:w="5166"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不配合业主或有关部门开展日常检查工作的</w:t>
            </w:r>
            <w:r>
              <w:rPr>
                <w:rFonts w:hint="default"/>
                <w:kern w:val="0"/>
                <w:sz w:val="20"/>
                <w:szCs w:val="20"/>
              </w:rPr>
              <w:t>（每次扣1分，扣完为止）</w:t>
            </w:r>
          </w:p>
        </w:tc>
        <w:tc>
          <w:tcPr>
            <w:tcW w:w="1213"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rFonts w:hint="default"/>
                <w:kern w:val="0"/>
                <w:sz w:val="20"/>
                <w:szCs w:val="20"/>
              </w:rPr>
              <w:t>4</w:t>
            </w:r>
          </w:p>
        </w:tc>
        <w:tc>
          <w:tcPr>
            <w:tcW w:w="1292" w:type="dxa"/>
            <w:tcBorders>
              <w:top w:val="single" w:color="auto" w:sz="6" w:space="0"/>
              <w:left w:val="single" w:color="auto" w:sz="6" w:space="0"/>
              <w:bottom w:val="single" w:color="auto" w:sz="6" w:space="0"/>
              <w:right w:val="single" w:color="auto" w:sz="4" w:space="0"/>
            </w:tcBorders>
            <w:noWrap w:val="0"/>
            <w:vAlign w:val="center"/>
          </w:tcPr>
          <w:p>
            <w:pPr>
              <w:widowControl/>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0" w:type="auto"/>
            <w:vMerge w:val="continue"/>
            <w:tcBorders>
              <w:top w:val="single" w:color="auto" w:sz="6" w:space="0"/>
              <w:left w:val="single" w:color="auto" w:sz="4" w:space="0"/>
              <w:bottom w:val="single" w:color="auto" w:sz="4" w:space="0"/>
              <w:right w:val="single" w:color="auto" w:sz="6" w:space="0"/>
            </w:tcBorders>
            <w:noWrap w:val="0"/>
            <w:vAlign w:val="center"/>
          </w:tcPr>
          <w:p>
            <w:pPr>
              <w:widowControl/>
              <w:rPr>
                <w:kern w:val="0"/>
                <w:sz w:val="20"/>
                <w:szCs w:val="20"/>
              </w:rPr>
            </w:pPr>
          </w:p>
        </w:tc>
        <w:tc>
          <w:tcPr>
            <w:tcW w:w="5166"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对业主或有关部门检查中发现并指出的问题，</w:t>
            </w:r>
            <w:r>
              <w:rPr>
                <w:rFonts w:hint="default"/>
                <w:kern w:val="0"/>
                <w:sz w:val="20"/>
                <w:szCs w:val="20"/>
              </w:rPr>
              <w:t>不按期整改</w:t>
            </w:r>
            <w:r>
              <w:rPr>
                <w:kern w:val="0"/>
                <w:sz w:val="20"/>
                <w:szCs w:val="20"/>
              </w:rPr>
              <w:t>的</w:t>
            </w:r>
            <w:r>
              <w:rPr>
                <w:rFonts w:hint="default"/>
                <w:kern w:val="0"/>
                <w:sz w:val="20"/>
                <w:szCs w:val="20"/>
              </w:rPr>
              <w:t>（每延误一天扣1分，扣完为止）</w:t>
            </w:r>
          </w:p>
        </w:tc>
        <w:tc>
          <w:tcPr>
            <w:tcW w:w="1213"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rFonts w:hint="default"/>
                <w:kern w:val="0"/>
                <w:sz w:val="20"/>
                <w:szCs w:val="20"/>
              </w:rPr>
              <w:t>4</w:t>
            </w:r>
          </w:p>
        </w:tc>
        <w:tc>
          <w:tcPr>
            <w:tcW w:w="1292" w:type="dxa"/>
            <w:tcBorders>
              <w:top w:val="single" w:color="auto" w:sz="6" w:space="0"/>
              <w:left w:val="single" w:color="auto" w:sz="6" w:space="0"/>
              <w:bottom w:val="single" w:color="auto" w:sz="6" w:space="0"/>
              <w:right w:val="single" w:color="auto" w:sz="4" w:space="0"/>
            </w:tcBorders>
            <w:noWrap w:val="0"/>
            <w:vAlign w:val="center"/>
          </w:tcPr>
          <w:p>
            <w:pPr>
              <w:widowControl/>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0" w:type="auto"/>
            <w:vMerge w:val="continue"/>
            <w:tcBorders>
              <w:top w:val="single" w:color="auto" w:sz="6" w:space="0"/>
              <w:left w:val="single" w:color="auto" w:sz="4" w:space="0"/>
              <w:bottom w:val="single" w:color="auto" w:sz="4" w:space="0"/>
              <w:right w:val="single" w:color="auto" w:sz="6" w:space="0"/>
            </w:tcBorders>
            <w:noWrap w:val="0"/>
            <w:vAlign w:val="center"/>
          </w:tcPr>
          <w:p>
            <w:pPr>
              <w:widowControl/>
              <w:rPr>
                <w:kern w:val="0"/>
                <w:sz w:val="20"/>
                <w:szCs w:val="20"/>
              </w:rPr>
            </w:pPr>
          </w:p>
        </w:tc>
        <w:tc>
          <w:tcPr>
            <w:tcW w:w="5166"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整改不到位，再次出现同类问题的</w:t>
            </w:r>
            <w:r>
              <w:rPr>
                <w:rFonts w:hint="default"/>
                <w:kern w:val="0"/>
                <w:sz w:val="20"/>
                <w:szCs w:val="20"/>
              </w:rPr>
              <w:t>（每发现一项扣1分，扣完为止）</w:t>
            </w:r>
          </w:p>
        </w:tc>
        <w:tc>
          <w:tcPr>
            <w:tcW w:w="1213"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3</w:t>
            </w:r>
          </w:p>
        </w:tc>
        <w:tc>
          <w:tcPr>
            <w:tcW w:w="1292" w:type="dxa"/>
            <w:tcBorders>
              <w:top w:val="single" w:color="auto" w:sz="6" w:space="0"/>
              <w:left w:val="single" w:color="auto" w:sz="6" w:space="0"/>
              <w:bottom w:val="single" w:color="auto" w:sz="6" w:space="0"/>
              <w:right w:val="single" w:color="auto" w:sz="4" w:space="0"/>
            </w:tcBorders>
            <w:noWrap w:val="0"/>
            <w:vAlign w:val="center"/>
          </w:tcPr>
          <w:p>
            <w:pPr>
              <w:widowControl/>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0" w:type="auto"/>
            <w:vMerge w:val="continue"/>
            <w:tcBorders>
              <w:top w:val="single" w:color="auto" w:sz="6" w:space="0"/>
              <w:left w:val="single" w:color="auto" w:sz="4" w:space="0"/>
              <w:bottom w:val="single" w:color="auto" w:sz="4" w:space="0"/>
              <w:right w:val="single" w:color="auto" w:sz="6" w:space="0"/>
            </w:tcBorders>
            <w:noWrap w:val="0"/>
            <w:vAlign w:val="center"/>
          </w:tcPr>
          <w:p>
            <w:pPr>
              <w:widowControl/>
              <w:rPr>
                <w:kern w:val="0"/>
                <w:sz w:val="20"/>
                <w:szCs w:val="20"/>
              </w:rPr>
            </w:pPr>
          </w:p>
        </w:tc>
        <w:tc>
          <w:tcPr>
            <w:tcW w:w="5166" w:type="dxa"/>
            <w:tcBorders>
              <w:top w:val="single" w:color="auto" w:sz="6" w:space="0"/>
              <w:left w:val="single" w:color="auto" w:sz="6" w:space="0"/>
              <w:bottom w:val="single" w:color="auto" w:sz="4" w:space="0"/>
              <w:right w:val="single" w:color="auto" w:sz="6" w:space="0"/>
            </w:tcBorders>
            <w:noWrap w:val="0"/>
            <w:vAlign w:val="center"/>
          </w:tcPr>
          <w:p>
            <w:pPr>
              <w:widowControl/>
              <w:rPr>
                <w:kern w:val="0"/>
                <w:sz w:val="20"/>
                <w:szCs w:val="20"/>
              </w:rPr>
            </w:pPr>
            <w:r>
              <w:rPr>
                <w:kern w:val="0"/>
                <w:sz w:val="20"/>
                <w:szCs w:val="20"/>
              </w:rPr>
              <w:t>以上涉及的评价细则，一年内累计出现</w:t>
            </w:r>
            <w:r>
              <w:rPr>
                <w:rFonts w:hint="default"/>
                <w:kern w:val="0"/>
                <w:sz w:val="20"/>
                <w:szCs w:val="20"/>
              </w:rPr>
              <w:t>5</w:t>
            </w:r>
            <w:r>
              <w:rPr>
                <w:kern w:val="0"/>
                <w:sz w:val="20"/>
                <w:szCs w:val="20"/>
              </w:rPr>
              <w:t>次（含）以上</w:t>
            </w:r>
          </w:p>
        </w:tc>
        <w:tc>
          <w:tcPr>
            <w:tcW w:w="1213" w:type="dxa"/>
            <w:tcBorders>
              <w:top w:val="single" w:color="auto" w:sz="6" w:space="0"/>
              <w:left w:val="single" w:color="auto" w:sz="6" w:space="0"/>
              <w:bottom w:val="single" w:color="auto" w:sz="4" w:space="0"/>
              <w:right w:val="single" w:color="auto" w:sz="6" w:space="0"/>
            </w:tcBorders>
            <w:noWrap w:val="0"/>
            <w:vAlign w:val="center"/>
          </w:tcPr>
          <w:p>
            <w:pPr>
              <w:widowControl/>
              <w:rPr>
                <w:kern w:val="0"/>
                <w:sz w:val="20"/>
                <w:szCs w:val="20"/>
              </w:rPr>
            </w:pPr>
            <w:r>
              <w:rPr>
                <w:kern w:val="0"/>
                <w:sz w:val="20"/>
                <w:szCs w:val="20"/>
              </w:rPr>
              <w:t>评为D级</w:t>
            </w:r>
          </w:p>
        </w:tc>
        <w:tc>
          <w:tcPr>
            <w:tcW w:w="1292" w:type="dxa"/>
            <w:tcBorders>
              <w:top w:val="single" w:color="auto" w:sz="6" w:space="0"/>
              <w:left w:val="single" w:color="auto" w:sz="6" w:space="0"/>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bl>
    <w:p/>
    <w:p>
      <w:pPr>
        <w:pStyle w:val="17"/>
        <w:rPr>
          <w:rFonts w:ascii="Times New Roman" w:hAnsi="Times New Roman"/>
          <w:b w:val="0"/>
        </w:rPr>
      </w:pPr>
      <w:bookmarkStart w:id="57" w:name="_Toc298574949"/>
      <w:r>
        <w:rPr>
          <w:rFonts w:ascii="Times New Roman" w:hAnsi="Times New Roman"/>
          <w:b w:val="0"/>
        </w:rPr>
        <w:t>2.</w:t>
      </w:r>
      <w:r>
        <w:rPr>
          <w:rFonts w:hint="default" w:ascii="Times New Roman" w:hAnsi="Times New Roman"/>
          <w:b w:val="0"/>
        </w:rPr>
        <w:t>6</w:t>
      </w:r>
      <w:r>
        <w:rPr>
          <w:rFonts w:ascii="Times New Roman" w:hAnsi="Times New Roman"/>
          <w:b w:val="0"/>
        </w:rPr>
        <w:t>.3信用管理（15分）</w:t>
      </w:r>
      <w:bookmarkEnd w:id="57"/>
    </w:p>
    <w:p>
      <w:pPr>
        <w:rPr>
          <w:b w:val="0"/>
          <w:szCs w:val="21"/>
        </w:rPr>
      </w:pPr>
      <w:r>
        <w:rPr>
          <w:b w:val="0"/>
          <w:szCs w:val="21"/>
        </w:rPr>
        <w:t>下表由</w:t>
      </w:r>
      <w:r>
        <w:rPr>
          <w:rFonts w:hint="default"/>
          <w:b w:val="0"/>
          <w:szCs w:val="21"/>
        </w:rPr>
        <w:t>农业农村行政主管部门</w:t>
      </w:r>
      <w:r>
        <w:rPr>
          <w:b w:val="0"/>
          <w:szCs w:val="21"/>
        </w:rPr>
        <w:t>填写。</w:t>
      </w:r>
    </w:p>
    <w:tbl>
      <w:tblPr>
        <w:tblStyle w:val="10"/>
        <w:tblW w:w="8820" w:type="dxa"/>
        <w:tblInd w:w="93" w:type="dxa"/>
        <w:tblLayout w:type="autofit"/>
        <w:tblCellMar>
          <w:top w:w="0" w:type="dxa"/>
          <w:left w:w="108" w:type="dxa"/>
          <w:bottom w:w="0" w:type="dxa"/>
          <w:right w:w="108" w:type="dxa"/>
        </w:tblCellMar>
      </w:tblPr>
      <w:tblGrid>
        <w:gridCol w:w="1080"/>
        <w:gridCol w:w="5235"/>
        <w:gridCol w:w="1355"/>
        <w:gridCol w:w="1150"/>
      </w:tblGrid>
      <w:tr>
        <w:tblPrEx>
          <w:tblCellMar>
            <w:top w:w="0" w:type="dxa"/>
            <w:left w:w="108" w:type="dxa"/>
            <w:bottom w:w="0" w:type="dxa"/>
            <w:right w:w="108" w:type="dxa"/>
          </w:tblCellMar>
        </w:tblPrEx>
        <w:trPr>
          <w:trHeight w:val="42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rPr>
                <w:kern w:val="0"/>
                <w:sz w:val="20"/>
                <w:szCs w:val="20"/>
              </w:rPr>
            </w:pPr>
            <w:r>
              <w:rPr>
                <w:kern w:val="0"/>
                <w:sz w:val="20"/>
                <w:szCs w:val="20"/>
              </w:rPr>
              <w:t>评价方向</w:t>
            </w:r>
          </w:p>
        </w:tc>
        <w:tc>
          <w:tcPr>
            <w:tcW w:w="5235" w:type="dxa"/>
            <w:tcBorders>
              <w:top w:val="single" w:color="auto" w:sz="4" w:space="0"/>
              <w:left w:val="nil"/>
              <w:bottom w:val="single" w:color="auto" w:sz="4" w:space="0"/>
              <w:right w:val="single" w:color="auto" w:sz="4" w:space="0"/>
            </w:tcBorders>
            <w:noWrap w:val="0"/>
            <w:vAlign w:val="center"/>
          </w:tcPr>
          <w:p>
            <w:pPr>
              <w:widowControl/>
              <w:rPr>
                <w:kern w:val="0"/>
                <w:sz w:val="20"/>
                <w:szCs w:val="20"/>
              </w:rPr>
            </w:pPr>
            <w:r>
              <w:rPr>
                <w:kern w:val="0"/>
                <w:sz w:val="20"/>
                <w:szCs w:val="20"/>
              </w:rPr>
              <w:t>评价细则</w:t>
            </w:r>
          </w:p>
        </w:tc>
        <w:tc>
          <w:tcPr>
            <w:tcW w:w="1355" w:type="dxa"/>
            <w:tcBorders>
              <w:top w:val="single" w:color="auto" w:sz="4" w:space="0"/>
              <w:left w:val="nil"/>
              <w:bottom w:val="single" w:color="auto" w:sz="4" w:space="0"/>
              <w:right w:val="single" w:color="auto" w:sz="4" w:space="0"/>
            </w:tcBorders>
            <w:noWrap w:val="0"/>
            <w:vAlign w:val="center"/>
          </w:tcPr>
          <w:p>
            <w:pPr>
              <w:widowControl/>
              <w:rPr>
                <w:kern w:val="0"/>
                <w:sz w:val="20"/>
                <w:szCs w:val="20"/>
              </w:rPr>
            </w:pPr>
            <w:r>
              <w:rPr>
                <w:kern w:val="0"/>
                <w:sz w:val="20"/>
                <w:szCs w:val="20"/>
              </w:rPr>
              <w:t>赋分值</w:t>
            </w:r>
          </w:p>
        </w:tc>
        <w:tc>
          <w:tcPr>
            <w:tcW w:w="1150" w:type="dxa"/>
            <w:tcBorders>
              <w:top w:val="single" w:color="auto" w:sz="4" w:space="0"/>
              <w:left w:val="nil"/>
              <w:bottom w:val="single" w:color="auto" w:sz="4" w:space="0"/>
              <w:right w:val="single" w:color="auto" w:sz="4" w:space="0"/>
            </w:tcBorders>
            <w:noWrap w:val="0"/>
            <w:vAlign w:val="center"/>
          </w:tcPr>
          <w:p>
            <w:pPr>
              <w:widowControl/>
              <w:rPr>
                <w:kern w:val="0"/>
                <w:sz w:val="20"/>
                <w:szCs w:val="20"/>
              </w:rPr>
            </w:pPr>
            <w:r>
              <w:rPr>
                <w:kern w:val="0"/>
                <w:sz w:val="20"/>
                <w:szCs w:val="20"/>
              </w:rPr>
              <w:t>得分</w:t>
            </w:r>
          </w:p>
        </w:tc>
      </w:tr>
      <w:tr>
        <w:tblPrEx>
          <w:tblCellMar>
            <w:top w:w="0" w:type="dxa"/>
            <w:left w:w="108" w:type="dxa"/>
            <w:bottom w:w="0" w:type="dxa"/>
            <w:right w:w="108" w:type="dxa"/>
          </w:tblCellMar>
        </w:tblPrEx>
        <w:trPr>
          <w:trHeight w:val="397" w:hRule="atLeast"/>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rPr>
                <w:kern w:val="0"/>
                <w:sz w:val="20"/>
                <w:szCs w:val="20"/>
              </w:rPr>
            </w:pPr>
            <w:r>
              <w:rPr>
                <w:kern w:val="0"/>
                <w:sz w:val="20"/>
                <w:szCs w:val="20"/>
              </w:rPr>
              <w:t>信用管理</w:t>
            </w:r>
          </w:p>
        </w:tc>
        <w:tc>
          <w:tcPr>
            <w:tcW w:w="523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无正当理由不参加各级农业农村管理部门组织业务培训</w:t>
            </w:r>
            <w:r>
              <w:rPr>
                <w:rFonts w:hint="default"/>
                <w:kern w:val="0"/>
                <w:sz w:val="20"/>
                <w:szCs w:val="20"/>
              </w:rPr>
              <w:t>（每次扣1分，扣完为止）</w:t>
            </w:r>
          </w:p>
        </w:tc>
        <w:tc>
          <w:tcPr>
            <w:tcW w:w="135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2</w:t>
            </w:r>
          </w:p>
        </w:tc>
        <w:tc>
          <w:tcPr>
            <w:tcW w:w="115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23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报送信用信息不及时</w:t>
            </w:r>
            <w:r>
              <w:rPr>
                <w:rFonts w:hint="default"/>
                <w:kern w:val="0"/>
                <w:sz w:val="20"/>
                <w:szCs w:val="20"/>
              </w:rPr>
              <w:t>（每次扣0.2分，扣完为止）</w:t>
            </w:r>
          </w:p>
        </w:tc>
        <w:tc>
          <w:tcPr>
            <w:tcW w:w="135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1</w:t>
            </w:r>
          </w:p>
        </w:tc>
        <w:tc>
          <w:tcPr>
            <w:tcW w:w="115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23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报送信用信息不齐全</w:t>
            </w:r>
            <w:r>
              <w:rPr>
                <w:rFonts w:hint="default"/>
                <w:kern w:val="0"/>
                <w:sz w:val="20"/>
                <w:szCs w:val="20"/>
              </w:rPr>
              <w:t>（每错漏一项扣0.2分，扣完为止）</w:t>
            </w:r>
          </w:p>
        </w:tc>
        <w:tc>
          <w:tcPr>
            <w:tcW w:w="135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2</w:t>
            </w:r>
          </w:p>
        </w:tc>
        <w:tc>
          <w:tcPr>
            <w:tcW w:w="115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23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报送的信用信息弄虚作假的</w:t>
            </w:r>
          </w:p>
        </w:tc>
        <w:tc>
          <w:tcPr>
            <w:tcW w:w="135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评为D级</w:t>
            </w:r>
          </w:p>
        </w:tc>
        <w:tc>
          <w:tcPr>
            <w:tcW w:w="1150" w:type="dxa"/>
            <w:tcBorders>
              <w:top w:val="nil"/>
              <w:left w:val="nil"/>
              <w:bottom w:val="single" w:color="auto" w:sz="4" w:space="0"/>
              <w:right w:val="single" w:color="auto" w:sz="4" w:space="0"/>
            </w:tcBorders>
            <w:noWrap w:val="0"/>
            <w:vAlign w:val="center"/>
          </w:tcPr>
          <w:p>
            <w:pPr>
              <w:widowControl/>
              <w:rPr>
                <w:kern w:val="0"/>
                <w:sz w:val="20"/>
                <w:szCs w:val="20"/>
              </w:rPr>
            </w:pP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23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被检举、控告、投诉并经查实（每次扣5分）</w:t>
            </w:r>
          </w:p>
        </w:tc>
        <w:tc>
          <w:tcPr>
            <w:tcW w:w="135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10</w:t>
            </w:r>
          </w:p>
        </w:tc>
        <w:tc>
          <w:tcPr>
            <w:tcW w:w="115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23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被检举、控告、投诉3次（含）以上，并经查实</w:t>
            </w:r>
          </w:p>
        </w:tc>
        <w:tc>
          <w:tcPr>
            <w:tcW w:w="135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评为D级</w:t>
            </w:r>
          </w:p>
        </w:tc>
        <w:tc>
          <w:tcPr>
            <w:tcW w:w="115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235" w:type="dxa"/>
            <w:tcBorders>
              <w:top w:val="nil"/>
              <w:left w:val="nil"/>
              <w:bottom w:val="single" w:color="auto" w:sz="4" w:space="0"/>
              <w:right w:val="single" w:color="auto" w:sz="4" w:space="0"/>
            </w:tcBorders>
            <w:noWrap w:val="0"/>
            <w:vAlign w:val="center"/>
          </w:tcPr>
          <w:p>
            <w:pPr>
              <w:widowControl/>
              <w:rPr>
                <w:kern w:val="0"/>
                <w:sz w:val="20"/>
                <w:szCs w:val="20"/>
              </w:rPr>
            </w:pPr>
            <w:r>
              <w:rPr>
                <w:rFonts w:hint="default"/>
                <w:kern w:val="0"/>
                <w:sz w:val="20"/>
                <w:szCs w:val="20"/>
              </w:rPr>
              <w:t>伪造业绩或以其他方式弄虚作假、骗取中标；</w:t>
            </w:r>
          </w:p>
        </w:tc>
        <w:tc>
          <w:tcPr>
            <w:tcW w:w="135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评为D级</w:t>
            </w:r>
          </w:p>
        </w:tc>
        <w:tc>
          <w:tcPr>
            <w:tcW w:w="1150" w:type="dxa"/>
            <w:tcBorders>
              <w:top w:val="nil"/>
              <w:left w:val="nil"/>
              <w:bottom w:val="single" w:color="auto" w:sz="4" w:space="0"/>
              <w:right w:val="single" w:color="auto" w:sz="4" w:space="0"/>
            </w:tcBorders>
            <w:noWrap w:val="0"/>
            <w:vAlign w:val="center"/>
          </w:tcPr>
          <w:p>
            <w:pPr>
              <w:widowControl/>
              <w:rPr>
                <w:kern w:val="0"/>
                <w:sz w:val="20"/>
                <w:szCs w:val="20"/>
              </w:rPr>
            </w:pP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23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违反国家和自治区有关</w:t>
            </w:r>
            <w:r>
              <w:rPr>
                <w:rFonts w:hint="default"/>
                <w:kern w:val="0"/>
                <w:sz w:val="20"/>
                <w:szCs w:val="20"/>
              </w:rPr>
              <w:t>涉及</w:t>
            </w:r>
            <w:r>
              <w:rPr>
                <w:kern w:val="0"/>
                <w:sz w:val="20"/>
                <w:szCs w:val="20"/>
              </w:rPr>
              <w:t>信用管理的法律法规</w:t>
            </w:r>
          </w:p>
        </w:tc>
        <w:tc>
          <w:tcPr>
            <w:tcW w:w="135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评为D级</w:t>
            </w:r>
          </w:p>
        </w:tc>
        <w:tc>
          <w:tcPr>
            <w:tcW w:w="115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bl>
    <w:p/>
    <w:p>
      <w:pPr>
        <w:rPr>
          <w:rFonts w:hint="default"/>
          <w:b w:val="0"/>
        </w:rPr>
      </w:pPr>
      <w:r>
        <w:rPr>
          <w:rFonts w:hint="default" w:ascii="Times New Roman" w:hAnsi="Times New Roman"/>
          <w:b w:val="0"/>
        </w:rPr>
        <w:t>2.7</w:t>
      </w:r>
      <w:r>
        <w:rPr>
          <w:rFonts w:hint="default"/>
          <w:b w:val="0"/>
        </w:rPr>
        <w:t>复核单位</w:t>
      </w:r>
    </w:p>
    <w:p>
      <w:pPr>
        <w:ind w:firstLine="420" w:firstLineChars="200"/>
      </w:pPr>
      <w:r>
        <w:rPr>
          <w:rFonts w:hint="default"/>
        </w:rPr>
        <w:t>复核</w:t>
      </w:r>
      <w:r>
        <w:t>单位的评价方向为：成果质量、从业行为、服务态度和信用管理。</w:t>
      </w:r>
    </w:p>
    <w:p>
      <w:pPr>
        <w:rPr>
          <w:b w:val="0"/>
          <w:bCs/>
        </w:rPr>
      </w:pPr>
      <w:r>
        <w:rPr>
          <w:b w:val="0"/>
          <w:bCs/>
        </w:rPr>
        <w:t>2.</w:t>
      </w:r>
      <w:r>
        <w:rPr>
          <w:rFonts w:hint="default"/>
          <w:b w:val="0"/>
          <w:bCs/>
        </w:rPr>
        <w:t>7</w:t>
      </w:r>
      <w:r>
        <w:rPr>
          <w:b w:val="0"/>
          <w:bCs/>
        </w:rPr>
        <w:t>.1成果质量（</w:t>
      </w:r>
      <w:r>
        <w:rPr>
          <w:rFonts w:hint="default"/>
          <w:b w:val="0"/>
          <w:bCs/>
        </w:rPr>
        <w:t>50</w:t>
      </w:r>
      <w:r>
        <w:rPr>
          <w:b w:val="0"/>
          <w:bCs/>
        </w:rPr>
        <w:t>分）</w:t>
      </w:r>
    </w:p>
    <w:p>
      <w:pPr>
        <w:rPr>
          <w:rFonts w:hint="default"/>
          <w:b w:val="0"/>
        </w:rPr>
      </w:pPr>
      <w:r>
        <w:rPr>
          <w:b w:val="0"/>
        </w:rPr>
        <w:t>下表由项目业主填写。</w:t>
      </w:r>
    </w:p>
    <w:p>
      <w:pPr>
        <w:rPr>
          <w:b w:val="0"/>
        </w:rPr>
      </w:pPr>
    </w:p>
    <w:tbl>
      <w:tblPr>
        <w:tblStyle w:val="10"/>
        <w:tblW w:w="8804" w:type="dxa"/>
        <w:tblInd w:w="93" w:type="dxa"/>
        <w:tblLayout w:type="autofit"/>
        <w:tblCellMar>
          <w:top w:w="0" w:type="dxa"/>
          <w:left w:w="108" w:type="dxa"/>
          <w:bottom w:w="0" w:type="dxa"/>
          <w:right w:w="108" w:type="dxa"/>
        </w:tblCellMar>
      </w:tblPr>
      <w:tblGrid>
        <w:gridCol w:w="1080"/>
        <w:gridCol w:w="5314"/>
        <w:gridCol w:w="1276"/>
        <w:gridCol w:w="1134"/>
      </w:tblGrid>
      <w:tr>
        <w:tblPrEx>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r>
              <w:t>评价方向</w:t>
            </w:r>
          </w:p>
        </w:tc>
        <w:tc>
          <w:tcPr>
            <w:tcW w:w="5314" w:type="dxa"/>
            <w:tcBorders>
              <w:top w:val="single" w:color="auto" w:sz="4" w:space="0"/>
              <w:left w:val="nil"/>
              <w:bottom w:val="single" w:color="auto" w:sz="4" w:space="0"/>
              <w:right w:val="single" w:color="auto" w:sz="4" w:space="0"/>
            </w:tcBorders>
            <w:noWrap w:val="0"/>
            <w:vAlign w:val="center"/>
          </w:tcPr>
          <w:p>
            <w:r>
              <w:t>评价细则</w:t>
            </w:r>
          </w:p>
        </w:tc>
        <w:tc>
          <w:tcPr>
            <w:tcW w:w="1276" w:type="dxa"/>
            <w:tcBorders>
              <w:top w:val="single" w:color="auto" w:sz="4" w:space="0"/>
              <w:left w:val="nil"/>
              <w:bottom w:val="single" w:color="auto" w:sz="4" w:space="0"/>
              <w:right w:val="single" w:color="auto" w:sz="4" w:space="0"/>
            </w:tcBorders>
            <w:noWrap w:val="0"/>
            <w:vAlign w:val="center"/>
          </w:tcPr>
          <w:p>
            <w:r>
              <w:t>赋分值</w:t>
            </w:r>
          </w:p>
        </w:tc>
        <w:tc>
          <w:tcPr>
            <w:tcW w:w="1134" w:type="dxa"/>
            <w:tcBorders>
              <w:top w:val="single" w:color="auto" w:sz="4" w:space="0"/>
              <w:left w:val="nil"/>
              <w:bottom w:val="single" w:color="auto" w:sz="4" w:space="0"/>
              <w:right w:val="single" w:color="auto" w:sz="4" w:space="0"/>
            </w:tcBorders>
            <w:noWrap w:val="0"/>
            <w:vAlign w:val="center"/>
          </w:tcPr>
          <w:p>
            <w:r>
              <w:t>得分</w:t>
            </w:r>
          </w:p>
        </w:tc>
      </w:tr>
      <w:tr>
        <w:tblPrEx>
          <w:tblCellMar>
            <w:top w:w="0" w:type="dxa"/>
            <w:left w:w="108" w:type="dxa"/>
            <w:bottom w:w="0" w:type="dxa"/>
            <w:right w:w="108" w:type="dxa"/>
          </w:tblCellMar>
        </w:tblPrEx>
        <w:trPr>
          <w:trHeight w:val="454" w:hRule="atLeast"/>
        </w:trPr>
        <w:tc>
          <w:tcPr>
            <w:tcW w:w="1080" w:type="dxa"/>
            <w:vMerge w:val="restart"/>
            <w:tcBorders>
              <w:top w:val="nil"/>
              <w:left w:val="single" w:color="auto" w:sz="4" w:space="0"/>
              <w:bottom w:val="single" w:color="000000" w:sz="4" w:space="0"/>
              <w:right w:val="single" w:color="auto" w:sz="4" w:space="0"/>
            </w:tcBorders>
            <w:noWrap/>
            <w:vAlign w:val="center"/>
          </w:tcPr>
          <w:p>
            <w:pPr>
              <w:rPr>
                <w:rFonts w:hint="default"/>
              </w:rPr>
            </w:pPr>
          </w:p>
          <w:p>
            <w:pPr>
              <w:rPr>
                <w:rFonts w:hint="default"/>
              </w:rPr>
            </w:pPr>
            <w:r>
              <w:t>成果质量</w:t>
            </w:r>
          </w:p>
          <w:p/>
        </w:tc>
        <w:tc>
          <w:tcPr>
            <w:tcW w:w="5314" w:type="dxa"/>
            <w:tcBorders>
              <w:top w:val="nil"/>
              <w:left w:val="nil"/>
              <w:bottom w:val="single" w:color="auto" w:sz="4" w:space="0"/>
              <w:right w:val="single" w:color="auto" w:sz="4" w:space="0"/>
            </w:tcBorders>
            <w:noWrap/>
            <w:vAlign w:val="center"/>
          </w:tcPr>
          <w:p>
            <w:pPr>
              <w:rPr>
                <w:rFonts w:ascii="Times New Roman" w:hAnsi="Times New Roman"/>
                <w:sz w:val="20"/>
                <w:szCs w:val="20"/>
              </w:rPr>
            </w:pPr>
            <w:r>
              <w:rPr>
                <w:rFonts w:hint="default" w:ascii="Times New Roman" w:hAnsi="Times New Roman"/>
                <w:sz w:val="20"/>
                <w:szCs w:val="20"/>
              </w:rPr>
              <w:t>复核成果资料不齐全或有有错漏（每缺失或错漏一项扣1分，扣完为止）</w:t>
            </w:r>
          </w:p>
        </w:tc>
        <w:tc>
          <w:tcPr>
            <w:tcW w:w="1276" w:type="dxa"/>
            <w:tcBorders>
              <w:top w:val="nil"/>
              <w:left w:val="nil"/>
              <w:bottom w:val="single" w:color="auto" w:sz="4" w:space="0"/>
              <w:right w:val="single" w:color="auto" w:sz="4" w:space="0"/>
            </w:tcBorders>
            <w:noWrap/>
            <w:vAlign w:val="center"/>
          </w:tcPr>
          <w:p>
            <w:pPr>
              <w:rPr>
                <w:rFonts w:ascii="Times New Roman" w:hAnsi="Times New Roman"/>
                <w:sz w:val="20"/>
                <w:szCs w:val="20"/>
              </w:rPr>
            </w:pPr>
            <w:r>
              <w:rPr>
                <w:rFonts w:hint="default" w:ascii="Times New Roman" w:hAnsi="Times New Roman"/>
                <w:sz w:val="20"/>
                <w:szCs w:val="20"/>
              </w:rPr>
              <w:t>10</w:t>
            </w:r>
          </w:p>
        </w:tc>
        <w:tc>
          <w:tcPr>
            <w:tcW w:w="1134" w:type="dxa"/>
            <w:tcBorders>
              <w:top w:val="nil"/>
              <w:left w:val="nil"/>
              <w:bottom w:val="single" w:color="auto" w:sz="4" w:space="0"/>
              <w:right w:val="single" w:color="auto" w:sz="4" w:space="0"/>
            </w:tcBorders>
            <w:noWrap/>
            <w:vAlign w:val="center"/>
          </w:tcPr>
          <w:p>
            <w:pPr>
              <w:rPr>
                <w:rFonts w:ascii="Times New Roman" w:hAnsi="Times New Roman"/>
                <w:sz w:val="20"/>
                <w:szCs w:val="20"/>
              </w:rPr>
            </w:pPr>
          </w:p>
        </w:tc>
      </w:tr>
      <w:tr>
        <w:tblPrEx>
          <w:tblCellMar>
            <w:top w:w="0" w:type="dxa"/>
            <w:left w:w="108" w:type="dxa"/>
            <w:bottom w:w="0" w:type="dxa"/>
            <w:right w:w="108" w:type="dxa"/>
          </w:tblCellMar>
        </w:tblPrEx>
        <w:trPr>
          <w:trHeight w:val="454" w:hRule="atLeast"/>
        </w:trPr>
        <w:tc>
          <w:tcPr>
            <w:tcW w:w="1080" w:type="dxa"/>
            <w:vMerge w:val="continue"/>
            <w:tcBorders>
              <w:top w:val="nil"/>
              <w:left w:val="single" w:color="auto" w:sz="4" w:space="0"/>
              <w:bottom w:val="single" w:color="000000" w:sz="4" w:space="0"/>
              <w:right w:val="single" w:color="auto" w:sz="4" w:space="0"/>
            </w:tcBorders>
            <w:noWrap/>
            <w:vAlign w:val="center"/>
          </w:tcPr>
          <w:p>
            <w:pPr>
              <w:rPr>
                <w:rFonts w:hint="default"/>
              </w:rPr>
            </w:pPr>
          </w:p>
        </w:tc>
        <w:tc>
          <w:tcPr>
            <w:tcW w:w="5314" w:type="dxa"/>
            <w:tcBorders>
              <w:top w:val="nil"/>
              <w:left w:val="nil"/>
              <w:bottom w:val="single" w:color="auto" w:sz="4" w:space="0"/>
              <w:right w:val="single" w:color="auto" w:sz="4" w:space="0"/>
            </w:tcBorders>
            <w:noWrap/>
            <w:vAlign w:val="center"/>
          </w:tcPr>
          <w:p>
            <w:pPr>
              <w:rPr>
                <w:rFonts w:hint="default" w:ascii="Times New Roman" w:hAnsi="Times New Roman"/>
                <w:sz w:val="20"/>
                <w:szCs w:val="20"/>
              </w:rPr>
            </w:pPr>
            <w:r>
              <w:rPr>
                <w:rFonts w:hint="default" w:ascii="Times New Roman" w:hAnsi="Times New Roman"/>
                <w:sz w:val="20"/>
                <w:szCs w:val="20"/>
              </w:rPr>
              <w:t>未制定工作计划和工作方案</w:t>
            </w:r>
            <w:r>
              <w:rPr>
                <w:rFonts w:hint="default" w:ascii="Times New Roman" w:hAnsi="Times New Roman"/>
                <w:color w:val="000000"/>
                <w:sz w:val="20"/>
                <w:szCs w:val="20"/>
              </w:rPr>
              <w:t>为0分</w:t>
            </w:r>
          </w:p>
        </w:tc>
        <w:tc>
          <w:tcPr>
            <w:tcW w:w="1276" w:type="dxa"/>
            <w:tcBorders>
              <w:top w:val="nil"/>
              <w:left w:val="nil"/>
              <w:bottom w:val="single" w:color="auto" w:sz="4" w:space="0"/>
              <w:right w:val="single" w:color="auto" w:sz="4" w:space="0"/>
            </w:tcBorders>
            <w:noWrap/>
            <w:vAlign w:val="center"/>
          </w:tcPr>
          <w:p>
            <w:pPr>
              <w:rPr>
                <w:rFonts w:hint="default" w:ascii="Times New Roman" w:hAnsi="Times New Roman"/>
                <w:sz w:val="20"/>
                <w:szCs w:val="20"/>
              </w:rPr>
            </w:pPr>
            <w:r>
              <w:rPr>
                <w:rFonts w:hint="default" w:ascii="Times New Roman" w:hAnsi="Times New Roman"/>
                <w:sz w:val="20"/>
                <w:szCs w:val="20"/>
              </w:rPr>
              <w:t>5</w:t>
            </w:r>
          </w:p>
        </w:tc>
        <w:tc>
          <w:tcPr>
            <w:tcW w:w="1134" w:type="dxa"/>
            <w:tcBorders>
              <w:top w:val="nil"/>
              <w:left w:val="nil"/>
              <w:bottom w:val="single" w:color="auto" w:sz="4" w:space="0"/>
              <w:right w:val="single" w:color="auto" w:sz="4" w:space="0"/>
            </w:tcBorders>
            <w:noWrap/>
            <w:vAlign w:val="center"/>
          </w:tcPr>
          <w:p>
            <w:pPr>
              <w:rPr>
                <w:rFonts w:ascii="Times New Roman" w:hAnsi="Times New Roman"/>
                <w:sz w:val="20"/>
                <w:szCs w:val="20"/>
              </w:rPr>
            </w:pPr>
          </w:p>
        </w:tc>
      </w:tr>
      <w:tr>
        <w:tblPrEx>
          <w:tblCellMar>
            <w:top w:w="0" w:type="dxa"/>
            <w:left w:w="108" w:type="dxa"/>
            <w:bottom w:w="0" w:type="dxa"/>
            <w:right w:w="108" w:type="dxa"/>
          </w:tblCellMar>
        </w:tblPrEx>
        <w:trPr>
          <w:trHeight w:val="454" w:hRule="atLeast"/>
        </w:trPr>
        <w:tc>
          <w:tcPr>
            <w:tcW w:w="1080" w:type="dxa"/>
            <w:vMerge w:val="continue"/>
            <w:tcBorders>
              <w:top w:val="nil"/>
              <w:left w:val="single" w:color="auto" w:sz="4" w:space="0"/>
              <w:bottom w:val="single" w:color="000000" w:sz="4" w:space="0"/>
              <w:right w:val="single" w:color="auto" w:sz="4" w:space="0"/>
            </w:tcBorders>
            <w:noWrap/>
            <w:vAlign w:val="center"/>
          </w:tcPr>
          <w:p>
            <w:pPr>
              <w:rPr>
                <w:rFonts w:hint="default"/>
              </w:rPr>
            </w:pPr>
          </w:p>
        </w:tc>
        <w:tc>
          <w:tcPr>
            <w:tcW w:w="5314" w:type="dxa"/>
            <w:tcBorders>
              <w:top w:val="nil"/>
              <w:left w:val="nil"/>
              <w:bottom w:val="single" w:color="auto" w:sz="4" w:space="0"/>
              <w:right w:val="single" w:color="auto" w:sz="4" w:space="0"/>
            </w:tcBorders>
            <w:noWrap/>
            <w:vAlign w:val="center"/>
          </w:tcPr>
          <w:p>
            <w:pPr>
              <w:rPr>
                <w:rFonts w:hint="default" w:ascii="Times New Roman" w:hAnsi="Times New Roman"/>
                <w:sz w:val="20"/>
                <w:szCs w:val="20"/>
              </w:rPr>
            </w:pPr>
            <w:r>
              <w:rPr>
                <w:rFonts w:hint="default" w:ascii="Times New Roman" w:hAnsi="Times New Roman"/>
                <w:sz w:val="20"/>
                <w:szCs w:val="20"/>
              </w:rPr>
              <w:t>复核成果未有效签字、盖章（每错漏一项扣1分，扣完为止）</w:t>
            </w:r>
          </w:p>
        </w:tc>
        <w:tc>
          <w:tcPr>
            <w:tcW w:w="1276" w:type="dxa"/>
            <w:tcBorders>
              <w:top w:val="nil"/>
              <w:left w:val="nil"/>
              <w:bottom w:val="single" w:color="auto" w:sz="4" w:space="0"/>
              <w:right w:val="single" w:color="auto" w:sz="4" w:space="0"/>
            </w:tcBorders>
            <w:noWrap/>
            <w:vAlign w:val="center"/>
          </w:tcPr>
          <w:p>
            <w:pPr>
              <w:rPr>
                <w:rFonts w:ascii="Times New Roman" w:hAnsi="Times New Roman"/>
                <w:sz w:val="20"/>
                <w:szCs w:val="20"/>
              </w:rPr>
            </w:pPr>
            <w:r>
              <w:rPr>
                <w:rFonts w:hint="default" w:ascii="Times New Roman" w:hAnsi="Times New Roman"/>
                <w:sz w:val="20"/>
                <w:szCs w:val="20"/>
              </w:rPr>
              <w:t>5</w:t>
            </w:r>
          </w:p>
        </w:tc>
        <w:tc>
          <w:tcPr>
            <w:tcW w:w="1134" w:type="dxa"/>
            <w:tcBorders>
              <w:top w:val="nil"/>
              <w:left w:val="nil"/>
              <w:bottom w:val="single" w:color="auto" w:sz="4" w:space="0"/>
              <w:right w:val="single" w:color="auto" w:sz="4" w:space="0"/>
            </w:tcBorders>
            <w:noWrap/>
            <w:vAlign w:val="center"/>
          </w:tcPr>
          <w:p>
            <w:pPr>
              <w:rPr>
                <w:rFonts w:ascii="Times New Roman" w:hAnsi="Times New Roman"/>
                <w:sz w:val="20"/>
                <w:szCs w:val="20"/>
              </w:rPr>
            </w:pPr>
          </w:p>
        </w:tc>
      </w:tr>
      <w:tr>
        <w:tblPrEx>
          <w:tblCellMar>
            <w:top w:w="0" w:type="dxa"/>
            <w:left w:w="108" w:type="dxa"/>
            <w:bottom w:w="0" w:type="dxa"/>
            <w:right w:w="108" w:type="dxa"/>
          </w:tblCellMar>
        </w:tblPrEx>
        <w:trPr>
          <w:trHeight w:val="454" w:hRule="atLeast"/>
        </w:trPr>
        <w:tc>
          <w:tcPr>
            <w:tcW w:w="1080" w:type="dxa"/>
            <w:vMerge w:val="continue"/>
            <w:tcBorders>
              <w:top w:val="nil"/>
              <w:left w:val="single" w:color="auto" w:sz="4" w:space="0"/>
              <w:bottom w:val="single" w:color="000000" w:sz="4" w:space="0"/>
              <w:right w:val="single" w:color="auto" w:sz="4" w:space="0"/>
            </w:tcBorders>
            <w:noWrap/>
            <w:vAlign w:val="center"/>
          </w:tcPr>
          <w:p>
            <w:pPr>
              <w:rPr>
                <w:rFonts w:hint="default"/>
              </w:rPr>
            </w:pPr>
          </w:p>
        </w:tc>
        <w:tc>
          <w:tcPr>
            <w:tcW w:w="5314" w:type="dxa"/>
            <w:tcBorders>
              <w:top w:val="nil"/>
              <w:left w:val="nil"/>
              <w:bottom w:val="single" w:color="auto" w:sz="4" w:space="0"/>
              <w:right w:val="single" w:color="auto" w:sz="4" w:space="0"/>
            </w:tcBorders>
            <w:noWrap/>
            <w:vAlign w:val="center"/>
          </w:tcPr>
          <w:p>
            <w:pPr>
              <w:rPr>
                <w:rFonts w:hint="default" w:ascii="Times New Roman" w:hAnsi="Times New Roman"/>
                <w:sz w:val="20"/>
                <w:szCs w:val="20"/>
              </w:rPr>
            </w:pPr>
            <w:r>
              <w:rPr>
                <w:rFonts w:hint="default" w:ascii="Times New Roman" w:hAnsi="Times New Roman"/>
                <w:sz w:val="20"/>
                <w:szCs w:val="20"/>
              </w:rPr>
              <w:t>未配备常规检测设备和工具、不能满足工作需要（每缺失一项扣1分，扣完为止）</w:t>
            </w:r>
          </w:p>
        </w:tc>
        <w:tc>
          <w:tcPr>
            <w:tcW w:w="1276" w:type="dxa"/>
            <w:tcBorders>
              <w:top w:val="nil"/>
              <w:left w:val="nil"/>
              <w:bottom w:val="single" w:color="auto" w:sz="4" w:space="0"/>
              <w:right w:val="single" w:color="auto" w:sz="4" w:space="0"/>
            </w:tcBorders>
            <w:noWrap/>
            <w:vAlign w:val="center"/>
          </w:tcPr>
          <w:p>
            <w:pPr>
              <w:rPr>
                <w:rFonts w:hint="default" w:ascii="Times New Roman" w:hAnsi="Times New Roman"/>
                <w:sz w:val="20"/>
                <w:szCs w:val="20"/>
              </w:rPr>
            </w:pPr>
            <w:r>
              <w:rPr>
                <w:rFonts w:hint="default" w:ascii="Times New Roman" w:hAnsi="Times New Roman"/>
                <w:sz w:val="20"/>
                <w:szCs w:val="20"/>
              </w:rPr>
              <w:t>5</w:t>
            </w:r>
          </w:p>
        </w:tc>
        <w:tc>
          <w:tcPr>
            <w:tcW w:w="1134" w:type="dxa"/>
            <w:tcBorders>
              <w:top w:val="nil"/>
              <w:left w:val="nil"/>
              <w:bottom w:val="single" w:color="auto" w:sz="4" w:space="0"/>
              <w:right w:val="single" w:color="auto" w:sz="4" w:space="0"/>
            </w:tcBorders>
            <w:noWrap/>
            <w:vAlign w:val="center"/>
          </w:tcPr>
          <w:p>
            <w:pPr>
              <w:rPr>
                <w:rFonts w:ascii="Times New Roman" w:hAnsi="Times New Roman"/>
                <w:sz w:val="20"/>
                <w:szCs w:val="20"/>
              </w:rPr>
            </w:pPr>
          </w:p>
        </w:tc>
      </w:tr>
      <w:tr>
        <w:tblPrEx>
          <w:tblCellMar>
            <w:top w:w="0" w:type="dxa"/>
            <w:left w:w="108" w:type="dxa"/>
            <w:bottom w:w="0" w:type="dxa"/>
            <w:right w:w="108" w:type="dxa"/>
          </w:tblCellMar>
        </w:tblPrEx>
        <w:trPr>
          <w:trHeight w:val="454" w:hRule="atLeast"/>
        </w:trPr>
        <w:tc>
          <w:tcPr>
            <w:tcW w:w="1080" w:type="dxa"/>
            <w:vMerge w:val="continue"/>
            <w:tcBorders>
              <w:top w:val="nil"/>
              <w:left w:val="single" w:color="auto" w:sz="4" w:space="0"/>
              <w:bottom w:val="single" w:color="000000" w:sz="4" w:space="0"/>
              <w:right w:val="single" w:color="auto" w:sz="4" w:space="0"/>
            </w:tcBorders>
            <w:noWrap/>
            <w:vAlign w:val="center"/>
          </w:tcPr>
          <w:p>
            <w:pPr>
              <w:rPr>
                <w:rFonts w:hint="default"/>
              </w:rPr>
            </w:pPr>
          </w:p>
        </w:tc>
        <w:tc>
          <w:tcPr>
            <w:tcW w:w="5314" w:type="dxa"/>
            <w:tcBorders>
              <w:top w:val="nil"/>
              <w:left w:val="nil"/>
              <w:bottom w:val="single" w:color="auto" w:sz="4" w:space="0"/>
              <w:right w:val="single" w:color="auto" w:sz="4" w:space="0"/>
            </w:tcBorders>
            <w:noWrap/>
            <w:vAlign w:val="center"/>
          </w:tcPr>
          <w:p>
            <w:pPr>
              <w:rPr>
                <w:rFonts w:hint="default" w:ascii="Times New Roman" w:hAnsi="Times New Roman"/>
                <w:sz w:val="20"/>
                <w:szCs w:val="20"/>
              </w:rPr>
            </w:pPr>
            <w:r>
              <w:rPr>
                <w:rFonts w:hint="default" w:ascii="Times New Roman" w:hAnsi="Times New Roman"/>
                <w:sz w:val="20"/>
                <w:szCs w:val="20"/>
              </w:rPr>
              <w:t>复核成果不符合要求，影响后续工作（每错漏一项扣1分，扣完为止）</w:t>
            </w:r>
          </w:p>
        </w:tc>
        <w:tc>
          <w:tcPr>
            <w:tcW w:w="1276" w:type="dxa"/>
            <w:tcBorders>
              <w:top w:val="nil"/>
              <w:left w:val="nil"/>
              <w:bottom w:val="single" w:color="auto" w:sz="4" w:space="0"/>
              <w:right w:val="single" w:color="auto" w:sz="4" w:space="0"/>
            </w:tcBorders>
            <w:noWrap/>
            <w:vAlign w:val="center"/>
          </w:tcPr>
          <w:p>
            <w:pPr>
              <w:rPr>
                <w:rFonts w:ascii="Times New Roman" w:hAnsi="Times New Roman"/>
                <w:sz w:val="20"/>
                <w:szCs w:val="20"/>
              </w:rPr>
            </w:pPr>
            <w:r>
              <w:rPr>
                <w:rFonts w:hint="default" w:ascii="Times New Roman" w:hAnsi="Times New Roman"/>
                <w:sz w:val="20"/>
                <w:szCs w:val="20"/>
              </w:rPr>
              <w:t>10</w:t>
            </w:r>
          </w:p>
        </w:tc>
        <w:tc>
          <w:tcPr>
            <w:tcW w:w="1134" w:type="dxa"/>
            <w:tcBorders>
              <w:top w:val="nil"/>
              <w:left w:val="nil"/>
              <w:bottom w:val="single" w:color="auto" w:sz="4" w:space="0"/>
              <w:right w:val="single" w:color="auto" w:sz="4" w:space="0"/>
            </w:tcBorders>
            <w:noWrap/>
            <w:vAlign w:val="center"/>
          </w:tcPr>
          <w:p>
            <w:pPr>
              <w:rPr>
                <w:rFonts w:ascii="Times New Roman" w:hAnsi="Times New Roman"/>
                <w:sz w:val="20"/>
                <w:szCs w:val="20"/>
              </w:rPr>
            </w:pPr>
          </w:p>
        </w:tc>
      </w:tr>
      <w:tr>
        <w:tblPrEx>
          <w:tblCellMar>
            <w:top w:w="0" w:type="dxa"/>
            <w:left w:w="108" w:type="dxa"/>
            <w:bottom w:w="0" w:type="dxa"/>
            <w:right w:w="108" w:type="dxa"/>
          </w:tblCellMar>
        </w:tblPrEx>
        <w:trPr>
          <w:trHeight w:val="454" w:hRule="atLeast"/>
        </w:trPr>
        <w:tc>
          <w:tcPr>
            <w:tcW w:w="0" w:type="auto"/>
            <w:vMerge w:val="continue"/>
            <w:tcBorders>
              <w:top w:val="nil"/>
              <w:left w:val="single" w:color="auto" w:sz="4" w:space="0"/>
              <w:bottom w:val="single" w:color="000000" w:sz="4" w:space="0"/>
              <w:right w:val="single" w:color="auto" w:sz="4" w:space="0"/>
            </w:tcBorders>
            <w:noWrap w:val="0"/>
            <w:vAlign w:val="center"/>
          </w:tcPr>
          <w:p/>
        </w:tc>
        <w:tc>
          <w:tcPr>
            <w:tcW w:w="5314" w:type="dxa"/>
            <w:tcBorders>
              <w:top w:val="nil"/>
              <w:left w:val="nil"/>
              <w:bottom w:val="single" w:color="auto" w:sz="4" w:space="0"/>
              <w:right w:val="single" w:color="auto" w:sz="4" w:space="0"/>
            </w:tcBorders>
            <w:noWrap/>
            <w:vAlign w:val="center"/>
          </w:tcPr>
          <w:p>
            <w:pPr>
              <w:rPr>
                <w:rFonts w:ascii="Times New Roman" w:hAnsi="Times New Roman"/>
                <w:sz w:val="20"/>
                <w:szCs w:val="20"/>
              </w:rPr>
            </w:pPr>
            <w:r>
              <w:rPr>
                <w:rFonts w:hint="default" w:ascii="Times New Roman" w:hAnsi="Times New Roman"/>
                <w:sz w:val="20"/>
                <w:szCs w:val="20"/>
              </w:rPr>
              <w:t>复核过程及复核成果文件不符合相关法律法规、技术标准及规范要求（每发现一处扣3分，扣完为止）</w:t>
            </w:r>
          </w:p>
        </w:tc>
        <w:tc>
          <w:tcPr>
            <w:tcW w:w="1276" w:type="dxa"/>
            <w:tcBorders>
              <w:top w:val="nil"/>
              <w:left w:val="nil"/>
              <w:bottom w:val="single" w:color="auto" w:sz="4" w:space="0"/>
              <w:right w:val="single" w:color="auto" w:sz="4" w:space="0"/>
            </w:tcBorders>
            <w:noWrap/>
            <w:vAlign w:val="center"/>
          </w:tcPr>
          <w:p>
            <w:pPr>
              <w:rPr>
                <w:rFonts w:ascii="Times New Roman" w:hAnsi="Times New Roman"/>
                <w:sz w:val="20"/>
                <w:szCs w:val="20"/>
              </w:rPr>
            </w:pPr>
            <w:r>
              <w:rPr>
                <w:rFonts w:hint="default" w:ascii="Times New Roman" w:hAnsi="Times New Roman"/>
                <w:sz w:val="20"/>
                <w:szCs w:val="20"/>
              </w:rPr>
              <w:t>15</w:t>
            </w:r>
          </w:p>
        </w:tc>
        <w:tc>
          <w:tcPr>
            <w:tcW w:w="1134" w:type="dxa"/>
            <w:tcBorders>
              <w:top w:val="nil"/>
              <w:left w:val="nil"/>
              <w:bottom w:val="single" w:color="auto" w:sz="4" w:space="0"/>
              <w:right w:val="single" w:color="auto" w:sz="4" w:space="0"/>
            </w:tcBorders>
            <w:noWrap/>
            <w:vAlign w:val="center"/>
          </w:tcPr>
          <w:p>
            <w:pPr>
              <w:rPr>
                <w:rFonts w:ascii="Times New Roman" w:hAnsi="Times New Roman"/>
                <w:sz w:val="20"/>
                <w:szCs w:val="20"/>
              </w:rPr>
            </w:pPr>
          </w:p>
        </w:tc>
      </w:tr>
    </w:tbl>
    <w:p/>
    <w:p>
      <w:pPr>
        <w:rPr>
          <w:b w:val="0"/>
          <w:bCs/>
        </w:rPr>
      </w:pPr>
      <w:r>
        <w:rPr>
          <w:b w:val="0"/>
          <w:bCs/>
        </w:rPr>
        <w:t>2.</w:t>
      </w:r>
      <w:r>
        <w:rPr>
          <w:rFonts w:hint="default"/>
          <w:b w:val="0"/>
          <w:bCs/>
        </w:rPr>
        <w:t>7</w:t>
      </w:r>
      <w:r>
        <w:rPr>
          <w:b w:val="0"/>
          <w:bCs/>
        </w:rPr>
        <w:t>.2从业行为（</w:t>
      </w:r>
      <w:r>
        <w:rPr>
          <w:rFonts w:hint="default"/>
          <w:b w:val="0"/>
          <w:bCs/>
        </w:rPr>
        <w:t>10</w:t>
      </w:r>
      <w:r>
        <w:rPr>
          <w:b w:val="0"/>
          <w:bCs/>
        </w:rPr>
        <w:t>分）</w:t>
      </w:r>
    </w:p>
    <w:p>
      <w:pPr>
        <w:rPr>
          <w:b w:val="0"/>
        </w:rPr>
      </w:pPr>
      <w:r>
        <w:rPr>
          <w:b w:val="0"/>
        </w:rPr>
        <w:t>下表由项目业主填写。</w:t>
      </w:r>
    </w:p>
    <w:tbl>
      <w:tblPr>
        <w:tblStyle w:val="10"/>
        <w:tblW w:w="8804" w:type="dxa"/>
        <w:tblInd w:w="93" w:type="dxa"/>
        <w:tblLayout w:type="autofit"/>
        <w:tblCellMar>
          <w:top w:w="0" w:type="dxa"/>
          <w:left w:w="108" w:type="dxa"/>
          <w:bottom w:w="0" w:type="dxa"/>
          <w:right w:w="108" w:type="dxa"/>
        </w:tblCellMar>
      </w:tblPr>
      <w:tblGrid>
        <w:gridCol w:w="1080"/>
        <w:gridCol w:w="5314"/>
        <w:gridCol w:w="1276"/>
        <w:gridCol w:w="1134"/>
      </w:tblGrid>
      <w:tr>
        <w:tblPrEx>
          <w:tblCellMar>
            <w:top w:w="0" w:type="dxa"/>
            <w:left w:w="108" w:type="dxa"/>
            <w:bottom w:w="0" w:type="dxa"/>
            <w:right w:w="108" w:type="dxa"/>
          </w:tblCellMar>
        </w:tblPrEx>
        <w:trPr>
          <w:trHeight w:val="45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r>
              <w:t>评价方向</w:t>
            </w:r>
          </w:p>
        </w:tc>
        <w:tc>
          <w:tcPr>
            <w:tcW w:w="5314" w:type="dxa"/>
            <w:tcBorders>
              <w:top w:val="single" w:color="auto" w:sz="4" w:space="0"/>
              <w:left w:val="nil"/>
              <w:bottom w:val="single" w:color="auto" w:sz="4" w:space="0"/>
              <w:right w:val="single" w:color="auto" w:sz="4" w:space="0"/>
            </w:tcBorders>
            <w:noWrap w:val="0"/>
            <w:vAlign w:val="center"/>
          </w:tcPr>
          <w:p>
            <w:r>
              <w:t>评价细则</w:t>
            </w:r>
          </w:p>
        </w:tc>
        <w:tc>
          <w:tcPr>
            <w:tcW w:w="1276" w:type="dxa"/>
            <w:tcBorders>
              <w:top w:val="single" w:color="auto" w:sz="4" w:space="0"/>
              <w:left w:val="nil"/>
              <w:bottom w:val="single" w:color="auto" w:sz="4" w:space="0"/>
              <w:right w:val="single" w:color="auto" w:sz="4" w:space="0"/>
            </w:tcBorders>
            <w:noWrap w:val="0"/>
            <w:vAlign w:val="center"/>
          </w:tcPr>
          <w:p>
            <w:r>
              <w:t>赋分值</w:t>
            </w:r>
          </w:p>
        </w:tc>
        <w:tc>
          <w:tcPr>
            <w:tcW w:w="1134" w:type="dxa"/>
            <w:tcBorders>
              <w:top w:val="single" w:color="auto" w:sz="4" w:space="0"/>
              <w:left w:val="nil"/>
              <w:bottom w:val="single" w:color="auto" w:sz="4" w:space="0"/>
              <w:right w:val="single" w:color="auto" w:sz="4" w:space="0"/>
            </w:tcBorders>
            <w:noWrap w:val="0"/>
            <w:vAlign w:val="center"/>
          </w:tcPr>
          <w:p>
            <w:r>
              <w:t>得分</w:t>
            </w:r>
          </w:p>
        </w:tc>
      </w:tr>
      <w:tr>
        <w:tblPrEx>
          <w:tblCellMar>
            <w:top w:w="0" w:type="dxa"/>
            <w:left w:w="108" w:type="dxa"/>
            <w:bottom w:w="0" w:type="dxa"/>
            <w:right w:w="108" w:type="dxa"/>
          </w:tblCellMar>
        </w:tblPrEx>
        <w:trPr>
          <w:trHeight w:val="454" w:hRule="atLeast"/>
        </w:trPr>
        <w:tc>
          <w:tcPr>
            <w:tcW w:w="1080" w:type="dxa"/>
            <w:vMerge w:val="restart"/>
            <w:tcBorders>
              <w:top w:val="nil"/>
              <w:left w:val="single" w:color="auto" w:sz="4" w:space="0"/>
              <w:bottom w:val="single" w:color="auto" w:sz="4" w:space="0"/>
              <w:right w:val="single" w:color="auto" w:sz="4" w:space="0"/>
            </w:tcBorders>
            <w:noWrap w:val="0"/>
            <w:vAlign w:val="center"/>
          </w:tcPr>
          <w:p>
            <w:r>
              <w:t>从业行为</w:t>
            </w:r>
          </w:p>
        </w:tc>
        <w:tc>
          <w:tcPr>
            <w:tcW w:w="5314" w:type="dxa"/>
            <w:tcBorders>
              <w:top w:val="nil"/>
              <w:left w:val="nil"/>
              <w:bottom w:val="single" w:color="auto" w:sz="4" w:space="0"/>
              <w:right w:val="single" w:color="auto" w:sz="4" w:space="0"/>
            </w:tcBorders>
            <w:noWrap/>
            <w:vAlign w:val="center"/>
          </w:tcPr>
          <w:p>
            <w:r>
              <w:rPr>
                <w:rFonts w:hint="default"/>
                <w:bCs/>
              </w:rPr>
              <w:t>不按规定时间进场开展工作（每延误一天扣2分，扣完为止）</w:t>
            </w:r>
          </w:p>
        </w:tc>
        <w:tc>
          <w:tcPr>
            <w:tcW w:w="1276" w:type="dxa"/>
            <w:tcBorders>
              <w:top w:val="nil"/>
              <w:left w:val="nil"/>
              <w:bottom w:val="single" w:color="auto" w:sz="4" w:space="0"/>
              <w:right w:val="single" w:color="auto" w:sz="4" w:space="0"/>
            </w:tcBorders>
            <w:noWrap/>
            <w:vAlign w:val="center"/>
          </w:tcPr>
          <w:p>
            <w:r>
              <w:rPr>
                <w:rFonts w:hint="default"/>
              </w:rPr>
              <w:t>10</w:t>
            </w:r>
          </w:p>
        </w:tc>
        <w:tc>
          <w:tcPr>
            <w:tcW w:w="1134" w:type="dxa"/>
            <w:tcBorders>
              <w:top w:val="nil"/>
              <w:left w:val="nil"/>
              <w:bottom w:val="single" w:color="auto" w:sz="4" w:space="0"/>
              <w:right w:val="single" w:color="auto" w:sz="4" w:space="0"/>
            </w:tcBorders>
            <w:noWrap/>
            <w:vAlign w:val="center"/>
          </w:tcPr>
          <w:p/>
        </w:tc>
      </w:tr>
      <w:tr>
        <w:tblPrEx>
          <w:tblCellMar>
            <w:top w:w="0" w:type="dxa"/>
            <w:left w:w="108" w:type="dxa"/>
            <w:bottom w:w="0" w:type="dxa"/>
            <w:right w:w="108" w:type="dxa"/>
          </w:tblCellMar>
        </w:tblPrEx>
        <w:trPr>
          <w:trHeight w:val="454" w:hRule="atLeast"/>
        </w:trPr>
        <w:tc>
          <w:tcPr>
            <w:tcW w:w="1080" w:type="dxa"/>
            <w:vMerge w:val="continue"/>
            <w:tcBorders>
              <w:top w:val="nil"/>
              <w:left w:val="single" w:color="auto" w:sz="4" w:space="0"/>
              <w:bottom w:val="single" w:color="auto" w:sz="4" w:space="0"/>
              <w:right w:val="single" w:color="auto" w:sz="4" w:space="0"/>
            </w:tcBorders>
            <w:noWrap w:val="0"/>
            <w:vAlign w:val="center"/>
          </w:tcPr>
          <w:p/>
        </w:tc>
        <w:tc>
          <w:tcPr>
            <w:tcW w:w="5314" w:type="dxa"/>
            <w:tcBorders>
              <w:top w:val="nil"/>
              <w:left w:val="nil"/>
              <w:bottom w:val="single" w:color="auto" w:sz="4" w:space="0"/>
              <w:right w:val="single" w:color="auto" w:sz="4" w:space="0"/>
            </w:tcBorders>
            <w:noWrap/>
            <w:vAlign w:val="center"/>
          </w:tcPr>
          <w:p>
            <w:pPr>
              <w:rPr>
                <w:rFonts w:hint="default"/>
                <w:bCs/>
              </w:rPr>
            </w:pPr>
            <w:r>
              <w:rPr>
                <w:rFonts w:hint="default"/>
                <w:bCs/>
              </w:rPr>
              <w:t>将所承揽的工程复核业务转包</w:t>
            </w:r>
          </w:p>
        </w:tc>
        <w:tc>
          <w:tcPr>
            <w:tcW w:w="1276" w:type="dxa"/>
            <w:tcBorders>
              <w:top w:val="nil"/>
              <w:left w:val="nil"/>
              <w:bottom w:val="single" w:color="auto" w:sz="4" w:space="0"/>
              <w:right w:val="single" w:color="auto" w:sz="4" w:space="0"/>
            </w:tcBorders>
            <w:noWrap/>
            <w:vAlign w:val="center"/>
          </w:tcPr>
          <w:p>
            <w:pPr>
              <w:rPr>
                <w:rFonts w:hint="default"/>
                <w:bCs/>
              </w:rPr>
            </w:pPr>
            <w:r>
              <w:rPr>
                <w:rFonts w:hint="default"/>
                <w:bCs/>
              </w:rPr>
              <w:t>评为D级</w:t>
            </w:r>
          </w:p>
        </w:tc>
        <w:tc>
          <w:tcPr>
            <w:tcW w:w="1134" w:type="dxa"/>
            <w:tcBorders>
              <w:top w:val="nil"/>
              <w:left w:val="nil"/>
              <w:bottom w:val="single" w:color="auto" w:sz="4" w:space="0"/>
              <w:right w:val="single" w:color="auto" w:sz="4" w:space="0"/>
            </w:tcBorders>
            <w:noWrap/>
            <w:vAlign w:val="center"/>
          </w:tcPr>
          <w:p/>
        </w:tc>
      </w:tr>
      <w:tr>
        <w:tblPrEx>
          <w:tblCellMar>
            <w:top w:w="0" w:type="dxa"/>
            <w:left w:w="108" w:type="dxa"/>
            <w:bottom w:w="0" w:type="dxa"/>
            <w:right w:w="108" w:type="dxa"/>
          </w:tblCellMar>
        </w:tblPrEx>
        <w:trPr>
          <w:trHeight w:val="454" w:hRule="atLeast"/>
        </w:trPr>
        <w:tc>
          <w:tcPr>
            <w:tcW w:w="0" w:type="auto"/>
            <w:vMerge w:val="continue"/>
            <w:tcBorders>
              <w:top w:val="nil"/>
              <w:left w:val="single" w:color="auto" w:sz="4" w:space="0"/>
              <w:bottom w:val="single" w:color="auto" w:sz="4" w:space="0"/>
              <w:right w:val="single" w:color="auto" w:sz="4" w:space="0"/>
            </w:tcBorders>
            <w:noWrap w:val="0"/>
            <w:vAlign w:val="center"/>
          </w:tcPr>
          <w:p/>
        </w:tc>
        <w:tc>
          <w:tcPr>
            <w:tcW w:w="5314" w:type="dxa"/>
            <w:tcBorders>
              <w:top w:val="nil"/>
              <w:left w:val="nil"/>
              <w:bottom w:val="single" w:color="auto" w:sz="4" w:space="0"/>
              <w:right w:val="single" w:color="auto" w:sz="4" w:space="0"/>
            </w:tcBorders>
            <w:noWrap/>
            <w:vAlign w:val="center"/>
          </w:tcPr>
          <w:p>
            <w:pPr>
              <w:rPr>
                <w:rFonts w:hint="default"/>
                <w:bCs/>
              </w:rPr>
            </w:pPr>
            <w:r>
              <w:rPr>
                <w:rFonts w:hint="default"/>
                <w:bCs/>
              </w:rPr>
              <w:t>与被复核单位以及项目建筑材料供应单位有隶属关系或其他利害关系示主动回避</w:t>
            </w:r>
          </w:p>
        </w:tc>
        <w:tc>
          <w:tcPr>
            <w:tcW w:w="1276" w:type="dxa"/>
            <w:tcBorders>
              <w:top w:val="nil"/>
              <w:left w:val="nil"/>
              <w:bottom w:val="single" w:color="auto" w:sz="4" w:space="0"/>
              <w:right w:val="single" w:color="auto" w:sz="4" w:space="0"/>
            </w:tcBorders>
            <w:noWrap/>
            <w:vAlign w:val="center"/>
          </w:tcPr>
          <w:p>
            <w:pPr>
              <w:rPr>
                <w:rFonts w:hint="default"/>
                <w:bCs/>
              </w:rPr>
            </w:pPr>
            <w:r>
              <w:rPr>
                <w:rFonts w:hint="default"/>
                <w:bCs/>
              </w:rPr>
              <w:t>评为D级</w:t>
            </w:r>
          </w:p>
        </w:tc>
        <w:tc>
          <w:tcPr>
            <w:tcW w:w="1134" w:type="dxa"/>
            <w:tcBorders>
              <w:top w:val="nil"/>
              <w:left w:val="nil"/>
              <w:bottom w:val="single" w:color="auto" w:sz="4" w:space="0"/>
              <w:right w:val="single" w:color="auto" w:sz="4" w:space="0"/>
            </w:tcBorders>
            <w:noWrap/>
            <w:vAlign w:val="center"/>
          </w:tcPr>
          <w:p/>
        </w:tc>
      </w:tr>
      <w:tr>
        <w:tblPrEx>
          <w:tblCellMar>
            <w:top w:w="0" w:type="dxa"/>
            <w:left w:w="108" w:type="dxa"/>
            <w:bottom w:w="0" w:type="dxa"/>
            <w:right w:w="108" w:type="dxa"/>
          </w:tblCellMar>
        </w:tblPrEx>
        <w:trPr>
          <w:trHeight w:val="454" w:hRule="atLeast"/>
        </w:trPr>
        <w:tc>
          <w:tcPr>
            <w:tcW w:w="0" w:type="auto"/>
            <w:vMerge w:val="continue"/>
            <w:tcBorders>
              <w:top w:val="nil"/>
              <w:left w:val="single" w:color="auto" w:sz="4" w:space="0"/>
              <w:bottom w:val="single" w:color="auto" w:sz="4" w:space="0"/>
              <w:right w:val="single" w:color="auto" w:sz="4" w:space="0"/>
            </w:tcBorders>
            <w:noWrap w:val="0"/>
            <w:vAlign w:val="center"/>
          </w:tcPr>
          <w:p/>
        </w:tc>
        <w:tc>
          <w:tcPr>
            <w:tcW w:w="5314" w:type="dxa"/>
            <w:tcBorders>
              <w:top w:val="nil"/>
              <w:left w:val="nil"/>
              <w:bottom w:val="single" w:color="auto" w:sz="4" w:space="0"/>
              <w:right w:val="single" w:color="auto" w:sz="4" w:space="0"/>
            </w:tcBorders>
            <w:noWrap/>
            <w:vAlign w:val="center"/>
          </w:tcPr>
          <w:p>
            <w:pPr>
              <w:rPr>
                <w:rFonts w:hint="default"/>
                <w:bCs/>
              </w:rPr>
            </w:pPr>
            <w:r>
              <w:rPr>
                <w:rFonts w:hint="default"/>
                <w:bCs/>
              </w:rPr>
              <w:t>实际参与人员与投标承诺人不一致的</w:t>
            </w:r>
          </w:p>
        </w:tc>
        <w:tc>
          <w:tcPr>
            <w:tcW w:w="1276" w:type="dxa"/>
            <w:tcBorders>
              <w:top w:val="nil"/>
              <w:left w:val="nil"/>
              <w:bottom w:val="single" w:color="auto" w:sz="4" w:space="0"/>
              <w:right w:val="single" w:color="auto" w:sz="4" w:space="0"/>
            </w:tcBorders>
            <w:noWrap/>
            <w:vAlign w:val="center"/>
          </w:tcPr>
          <w:p>
            <w:pPr>
              <w:rPr>
                <w:rFonts w:hint="default"/>
              </w:rPr>
            </w:pPr>
            <w:r>
              <w:rPr>
                <w:rFonts w:hint="default"/>
              </w:rPr>
              <w:t>评为D级</w:t>
            </w:r>
          </w:p>
        </w:tc>
        <w:tc>
          <w:tcPr>
            <w:tcW w:w="1134" w:type="dxa"/>
            <w:tcBorders>
              <w:top w:val="nil"/>
              <w:left w:val="nil"/>
              <w:bottom w:val="single" w:color="auto" w:sz="4" w:space="0"/>
              <w:right w:val="single" w:color="auto" w:sz="4" w:space="0"/>
            </w:tcBorders>
            <w:noWrap/>
            <w:vAlign w:val="center"/>
          </w:tcPr>
          <w:p/>
        </w:tc>
      </w:tr>
      <w:tr>
        <w:tblPrEx>
          <w:tblCellMar>
            <w:top w:w="0" w:type="dxa"/>
            <w:left w:w="108" w:type="dxa"/>
            <w:bottom w:w="0" w:type="dxa"/>
            <w:right w:w="108" w:type="dxa"/>
          </w:tblCellMar>
        </w:tblPrEx>
        <w:trPr>
          <w:trHeight w:val="454" w:hRule="atLeast"/>
        </w:trPr>
        <w:tc>
          <w:tcPr>
            <w:tcW w:w="0" w:type="auto"/>
            <w:vMerge w:val="continue"/>
            <w:tcBorders>
              <w:top w:val="nil"/>
              <w:left w:val="single" w:color="auto" w:sz="4" w:space="0"/>
              <w:bottom w:val="single" w:color="auto" w:sz="4" w:space="0"/>
              <w:right w:val="single" w:color="auto" w:sz="4" w:space="0"/>
            </w:tcBorders>
            <w:noWrap w:val="0"/>
            <w:vAlign w:val="center"/>
          </w:tcPr>
          <w:p/>
        </w:tc>
        <w:tc>
          <w:tcPr>
            <w:tcW w:w="5314" w:type="dxa"/>
            <w:tcBorders>
              <w:top w:val="nil"/>
              <w:left w:val="nil"/>
              <w:bottom w:val="single" w:color="auto" w:sz="4" w:space="0"/>
              <w:right w:val="single" w:color="auto" w:sz="4" w:space="0"/>
            </w:tcBorders>
            <w:noWrap/>
            <w:vAlign w:val="center"/>
          </w:tcPr>
          <w:p>
            <w:r>
              <w:rPr>
                <w:rFonts w:hint="default"/>
              </w:rPr>
              <w:t>与被复核单位串通瞒报、虚报工程数量和质量的</w:t>
            </w:r>
          </w:p>
        </w:tc>
        <w:tc>
          <w:tcPr>
            <w:tcW w:w="1276" w:type="dxa"/>
            <w:tcBorders>
              <w:top w:val="nil"/>
              <w:left w:val="nil"/>
              <w:bottom w:val="single" w:color="auto" w:sz="4" w:space="0"/>
              <w:right w:val="single" w:color="auto" w:sz="4" w:space="0"/>
            </w:tcBorders>
            <w:noWrap/>
            <w:vAlign w:val="center"/>
          </w:tcPr>
          <w:p>
            <w:r>
              <w:rPr>
                <w:rFonts w:hint="default"/>
              </w:rPr>
              <w:t>评为D级</w:t>
            </w:r>
          </w:p>
        </w:tc>
        <w:tc>
          <w:tcPr>
            <w:tcW w:w="1134" w:type="dxa"/>
            <w:tcBorders>
              <w:top w:val="nil"/>
              <w:left w:val="nil"/>
              <w:bottom w:val="single" w:color="auto" w:sz="4" w:space="0"/>
              <w:right w:val="single" w:color="auto" w:sz="4" w:space="0"/>
            </w:tcBorders>
            <w:noWrap/>
            <w:vAlign w:val="center"/>
          </w:tcPr>
          <w:p/>
        </w:tc>
      </w:tr>
    </w:tbl>
    <w:p/>
    <w:p>
      <w:pPr>
        <w:rPr>
          <w:b w:val="0"/>
          <w:bCs/>
        </w:rPr>
      </w:pPr>
      <w:r>
        <w:rPr>
          <w:b w:val="0"/>
          <w:bCs/>
        </w:rPr>
        <w:t>2.</w:t>
      </w:r>
      <w:r>
        <w:rPr>
          <w:rFonts w:hint="default"/>
          <w:b w:val="0"/>
          <w:bCs/>
        </w:rPr>
        <w:t>7</w:t>
      </w:r>
      <w:r>
        <w:rPr>
          <w:b w:val="0"/>
          <w:bCs/>
        </w:rPr>
        <w:t>.3服务态度（</w:t>
      </w:r>
      <w:r>
        <w:rPr>
          <w:rFonts w:hint="default"/>
          <w:b w:val="0"/>
          <w:bCs/>
        </w:rPr>
        <w:t>25</w:t>
      </w:r>
      <w:r>
        <w:rPr>
          <w:b w:val="0"/>
          <w:bCs/>
        </w:rPr>
        <w:t>分）</w:t>
      </w:r>
    </w:p>
    <w:p>
      <w:pPr>
        <w:rPr>
          <w:b w:val="0"/>
        </w:rPr>
      </w:pPr>
      <w:r>
        <w:rPr>
          <w:b w:val="0"/>
        </w:rPr>
        <w:t>下表由项目业主填写。</w:t>
      </w:r>
    </w:p>
    <w:tbl>
      <w:tblPr>
        <w:tblStyle w:val="10"/>
        <w:tblpPr w:leftFromText="180" w:rightFromText="180" w:vertAnchor="text" w:horzAnchor="margin" w:tblpY="83"/>
        <w:tblW w:w="8897" w:type="dxa"/>
        <w:tblInd w:w="0" w:type="dxa"/>
        <w:tblLayout w:type="autofit"/>
        <w:tblCellMar>
          <w:top w:w="0" w:type="dxa"/>
          <w:left w:w="108" w:type="dxa"/>
          <w:bottom w:w="0" w:type="dxa"/>
          <w:right w:w="108" w:type="dxa"/>
        </w:tblCellMar>
      </w:tblPr>
      <w:tblGrid>
        <w:gridCol w:w="1080"/>
        <w:gridCol w:w="5407"/>
        <w:gridCol w:w="1276"/>
        <w:gridCol w:w="1134"/>
      </w:tblGrid>
      <w:tr>
        <w:tblPrEx>
          <w:tblCellMar>
            <w:top w:w="0" w:type="dxa"/>
            <w:left w:w="108" w:type="dxa"/>
            <w:bottom w:w="0" w:type="dxa"/>
            <w:right w:w="108" w:type="dxa"/>
          </w:tblCellMar>
        </w:tblPrEx>
        <w:trPr>
          <w:trHeight w:val="480" w:hRule="atLeast"/>
        </w:trPr>
        <w:tc>
          <w:tcPr>
            <w:tcW w:w="1080" w:type="dxa"/>
            <w:tcBorders>
              <w:top w:val="single" w:color="auto" w:sz="8" w:space="0"/>
              <w:left w:val="single" w:color="auto" w:sz="8" w:space="0"/>
              <w:bottom w:val="single" w:color="auto" w:sz="8" w:space="0"/>
              <w:right w:val="single" w:color="auto" w:sz="8" w:space="0"/>
            </w:tcBorders>
            <w:noWrap w:val="0"/>
            <w:vAlign w:val="center"/>
          </w:tcPr>
          <w:p>
            <w:r>
              <w:t>评价方向</w:t>
            </w:r>
          </w:p>
        </w:tc>
        <w:tc>
          <w:tcPr>
            <w:tcW w:w="5407" w:type="dxa"/>
            <w:tcBorders>
              <w:top w:val="single" w:color="auto" w:sz="8" w:space="0"/>
              <w:left w:val="nil"/>
              <w:bottom w:val="single" w:color="auto" w:sz="8" w:space="0"/>
              <w:right w:val="single" w:color="auto" w:sz="8" w:space="0"/>
            </w:tcBorders>
            <w:noWrap w:val="0"/>
            <w:vAlign w:val="center"/>
          </w:tcPr>
          <w:p>
            <w:r>
              <w:t>评价细则</w:t>
            </w:r>
          </w:p>
        </w:tc>
        <w:tc>
          <w:tcPr>
            <w:tcW w:w="1276" w:type="dxa"/>
            <w:tcBorders>
              <w:top w:val="single" w:color="auto" w:sz="8" w:space="0"/>
              <w:left w:val="nil"/>
              <w:bottom w:val="single" w:color="auto" w:sz="8" w:space="0"/>
              <w:right w:val="single" w:color="auto" w:sz="8" w:space="0"/>
            </w:tcBorders>
            <w:noWrap w:val="0"/>
            <w:vAlign w:val="center"/>
          </w:tcPr>
          <w:p>
            <w:r>
              <w:t>赋分值</w:t>
            </w:r>
          </w:p>
        </w:tc>
        <w:tc>
          <w:tcPr>
            <w:tcW w:w="1134" w:type="dxa"/>
            <w:tcBorders>
              <w:top w:val="single" w:color="auto" w:sz="8" w:space="0"/>
              <w:left w:val="nil"/>
              <w:bottom w:val="single" w:color="auto" w:sz="8" w:space="0"/>
              <w:right w:val="single" w:color="auto" w:sz="8" w:space="0"/>
            </w:tcBorders>
            <w:noWrap w:val="0"/>
            <w:vAlign w:val="center"/>
          </w:tcPr>
          <w:p>
            <w:r>
              <w:t>得分</w:t>
            </w:r>
          </w:p>
        </w:tc>
      </w:tr>
      <w:tr>
        <w:tblPrEx>
          <w:tblCellMar>
            <w:top w:w="0" w:type="dxa"/>
            <w:left w:w="108" w:type="dxa"/>
            <w:bottom w:w="0" w:type="dxa"/>
            <w:right w:w="108" w:type="dxa"/>
          </w:tblCellMar>
        </w:tblPrEx>
        <w:trPr>
          <w:trHeight w:val="454" w:hRule="atLeast"/>
        </w:trPr>
        <w:tc>
          <w:tcPr>
            <w:tcW w:w="1080" w:type="dxa"/>
            <w:vMerge w:val="restart"/>
            <w:tcBorders>
              <w:top w:val="nil"/>
              <w:left w:val="single" w:color="auto" w:sz="8" w:space="0"/>
              <w:bottom w:val="single" w:color="000000" w:sz="8" w:space="0"/>
              <w:right w:val="single" w:color="auto" w:sz="8" w:space="0"/>
            </w:tcBorders>
            <w:noWrap w:val="0"/>
            <w:vAlign w:val="center"/>
          </w:tcPr>
          <w:p>
            <w:r>
              <w:t>服务态度</w:t>
            </w:r>
          </w:p>
        </w:tc>
        <w:tc>
          <w:tcPr>
            <w:tcW w:w="5407" w:type="dxa"/>
            <w:tcBorders>
              <w:top w:val="nil"/>
              <w:left w:val="nil"/>
              <w:bottom w:val="single" w:color="auto" w:sz="8" w:space="0"/>
              <w:right w:val="single" w:color="auto" w:sz="8" w:space="0"/>
            </w:tcBorders>
            <w:noWrap w:val="0"/>
            <w:vAlign w:val="center"/>
          </w:tcPr>
          <w:p>
            <w:r>
              <w:t>不按期限要求按时提交工作成果</w:t>
            </w:r>
            <w:r>
              <w:rPr>
                <w:rFonts w:hint="default"/>
              </w:rPr>
              <w:t>（每延误一天扣2分，扣完为止）</w:t>
            </w:r>
          </w:p>
        </w:tc>
        <w:tc>
          <w:tcPr>
            <w:tcW w:w="1276" w:type="dxa"/>
            <w:tcBorders>
              <w:top w:val="nil"/>
              <w:left w:val="nil"/>
              <w:bottom w:val="single" w:color="auto" w:sz="8" w:space="0"/>
              <w:right w:val="single" w:color="auto" w:sz="8" w:space="0"/>
            </w:tcBorders>
            <w:noWrap w:val="0"/>
            <w:vAlign w:val="center"/>
          </w:tcPr>
          <w:p>
            <w:r>
              <w:rPr>
                <w:rFonts w:hint="default"/>
              </w:rPr>
              <w:t>10</w:t>
            </w:r>
          </w:p>
        </w:tc>
        <w:tc>
          <w:tcPr>
            <w:tcW w:w="1134" w:type="dxa"/>
            <w:tcBorders>
              <w:top w:val="nil"/>
              <w:left w:val="nil"/>
              <w:bottom w:val="single" w:color="auto" w:sz="8" w:space="0"/>
              <w:right w:val="single" w:color="auto" w:sz="8" w:space="0"/>
            </w:tcBorders>
            <w:noWrap w:val="0"/>
            <w:vAlign w:val="center"/>
          </w:tcPr>
          <w:p/>
        </w:tc>
      </w:tr>
      <w:tr>
        <w:tblPrEx>
          <w:tblCellMar>
            <w:top w:w="0" w:type="dxa"/>
            <w:left w:w="108" w:type="dxa"/>
            <w:bottom w:w="0" w:type="dxa"/>
            <w:right w:w="108" w:type="dxa"/>
          </w:tblCellMar>
        </w:tblPrEx>
        <w:trPr>
          <w:trHeight w:val="454" w:hRule="atLeast"/>
        </w:trPr>
        <w:tc>
          <w:tcPr>
            <w:tcW w:w="1080" w:type="dxa"/>
            <w:vMerge w:val="continue"/>
            <w:tcBorders>
              <w:top w:val="nil"/>
              <w:left w:val="single" w:color="auto" w:sz="8" w:space="0"/>
              <w:bottom w:val="single" w:color="000000" w:sz="8" w:space="0"/>
              <w:right w:val="single" w:color="auto" w:sz="8" w:space="0"/>
            </w:tcBorders>
            <w:noWrap w:val="0"/>
            <w:vAlign w:val="center"/>
          </w:tcPr>
          <w:p/>
        </w:tc>
        <w:tc>
          <w:tcPr>
            <w:tcW w:w="5407" w:type="dxa"/>
            <w:tcBorders>
              <w:top w:val="nil"/>
              <w:left w:val="nil"/>
              <w:bottom w:val="single" w:color="auto" w:sz="8" w:space="0"/>
              <w:right w:val="single" w:color="auto" w:sz="8" w:space="0"/>
            </w:tcBorders>
            <w:noWrap w:val="0"/>
            <w:vAlign w:val="center"/>
          </w:tcPr>
          <w:p>
            <w:r>
              <w:rPr>
                <w:rFonts w:hint="default"/>
              </w:rPr>
              <w:t>复核单位项目负责人不跟踪服务项目相关业务工作</w:t>
            </w:r>
            <w:r>
              <w:rPr>
                <w:rFonts w:hint="default"/>
                <w:color w:val="000000"/>
              </w:rPr>
              <w:t>为0分</w:t>
            </w:r>
          </w:p>
        </w:tc>
        <w:tc>
          <w:tcPr>
            <w:tcW w:w="1276" w:type="dxa"/>
            <w:tcBorders>
              <w:top w:val="nil"/>
              <w:left w:val="nil"/>
              <w:bottom w:val="single" w:color="auto" w:sz="8" w:space="0"/>
              <w:right w:val="single" w:color="auto" w:sz="8" w:space="0"/>
            </w:tcBorders>
            <w:noWrap w:val="0"/>
            <w:vAlign w:val="center"/>
          </w:tcPr>
          <w:p>
            <w:pPr>
              <w:rPr>
                <w:rFonts w:hint="default"/>
              </w:rPr>
            </w:pPr>
            <w:r>
              <w:rPr>
                <w:rFonts w:hint="default"/>
              </w:rPr>
              <w:t>4</w:t>
            </w:r>
          </w:p>
        </w:tc>
        <w:tc>
          <w:tcPr>
            <w:tcW w:w="1134" w:type="dxa"/>
            <w:tcBorders>
              <w:top w:val="nil"/>
              <w:left w:val="nil"/>
              <w:bottom w:val="single" w:color="auto" w:sz="8" w:space="0"/>
              <w:right w:val="single" w:color="auto" w:sz="8" w:space="0"/>
            </w:tcBorders>
            <w:noWrap w:val="0"/>
            <w:vAlign w:val="center"/>
          </w:tcPr>
          <w:p/>
        </w:tc>
      </w:tr>
      <w:tr>
        <w:tblPrEx>
          <w:tblCellMar>
            <w:top w:w="0" w:type="dxa"/>
            <w:left w:w="108" w:type="dxa"/>
            <w:bottom w:w="0" w:type="dxa"/>
            <w:right w:w="108" w:type="dxa"/>
          </w:tblCellMar>
        </w:tblPrEx>
        <w:trPr>
          <w:trHeight w:val="454" w:hRule="atLeast"/>
        </w:trPr>
        <w:tc>
          <w:tcPr>
            <w:tcW w:w="0" w:type="auto"/>
            <w:vMerge w:val="continue"/>
            <w:tcBorders>
              <w:top w:val="nil"/>
              <w:left w:val="single" w:color="auto" w:sz="8" w:space="0"/>
              <w:bottom w:val="single" w:color="000000" w:sz="8" w:space="0"/>
              <w:right w:val="single" w:color="auto" w:sz="8" w:space="0"/>
            </w:tcBorders>
            <w:noWrap w:val="0"/>
            <w:vAlign w:val="center"/>
          </w:tcPr>
          <w:p/>
        </w:tc>
        <w:tc>
          <w:tcPr>
            <w:tcW w:w="5407" w:type="dxa"/>
            <w:tcBorders>
              <w:top w:val="nil"/>
              <w:left w:val="nil"/>
              <w:bottom w:val="single" w:color="auto" w:sz="8" w:space="0"/>
              <w:right w:val="single" w:color="auto" w:sz="8" w:space="0"/>
            </w:tcBorders>
            <w:noWrap w:val="0"/>
            <w:vAlign w:val="center"/>
          </w:tcPr>
          <w:p>
            <w:r>
              <w:t>不配合业主</w:t>
            </w:r>
            <w:r>
              <w:rPr>
                <w:rFonts w:hint="default"/>
              </w:rPr>
              <w:t>或有关部门</w:t>
            </w:r>
            <w:r>
              <w:t>开展相关业务工作</w:t>
            </w:r>
            <w:r>
              <w:rPr>
                <w:rFonts w:hint="default"/>
              </w:rPr>
              <w:t>（每次扣1分，扣完为止）</w:t>
            </w:r>
          </w:p>
        </w:tc>
        <w:tc>
          <w:tcPr>
            <w:tcW w:w="1276" w:type="dxa"/>
            <w:tcBorders>
              <w:top w:val="nil"/>
              <w:left w:val="nil"/>
              <w:bottom w:val="single" w:color="auto" w:sz="8" w:space="0"/>
              <w:right w:val="single" w:color="auto" w:sz="8" w:space="0"/>
            </w:tcBorders>
            <w:noWrap w:val="0"/>
            <w:vAlign w:val="center"/>
          </w:tcPr>
          <w:p>
            <w:r>
              <w:rPr>
                <w:rFonts w:hint="default"/>
              </w:rPr>
              <w:t>3</w:t>
            </w:r>
          </w:p>
        </w:tc>
        <w:tc>
          <w:tcPr>
            <w:tcW w:w="1134" w:type="dxa"/>
            <w:tcBorders>
              <w:top w:val="nil"/>
              <w:left w:val="nil"/>
              <w:bottom w:val="single" w:color="auto" w:sz="8" w:space="0"/>
              <w:right w:val="single" w:color="auto" w:sz="8" w:space="0"/>
            </w:tcBorders>
            <w:noWrap w:val="0"/>
            <w:vAlign w:val="center"/>
          </w:tcPr>
          <w:p/>
        </w:tc>
      </w:tr>
      <w:tr>
        <w:tblPrEx>
          <w:tblCellMar>
            <w:top w:w="0" w:type="dxa"/>
            <w:left w:w="108" w:type="dxa"/>
            <w:bottom w:w="0" w:type="dxa"/>
            <w:right w:w="108" w:type="dxa"/>
          </w:tblCellMar>
        </w:tblPrEx>
        <w:trPr>
          <w:trHeight w:val="454" w:hRule="atLeast"/>
        </w:trPr>
        <w:tc>
          <w:tcPr>
            <w:tcW w:w="0" w:type="auto"/>
            <w:vMerge w:val="continue"/>
            <w:tcBorders>
              <w:top w:val="nil"/>
              <w:left w:val="single" w:color="auto" w:sz="8" w:space="0"/>
              <w:bottom w:val="single" w:color="000000" w:sz="8" w:space="0"/>
              <w:right w:val="single" w:color="auto" w:sz="8" w:space="0"/>
            </w:tcBorders>
            <w:noWrap w:val="0"/>
            <w:vAlign w:val="center"/>
          </w:tcPr>
          <w:p/>
        </w:tc>
        <w:tc>
          <w:tcPr>
            <w:tcW w:w="5407" w:type="dxa"/>
            <w:tcBorders>
              <w:top w:val="nil"/>
              <w:left w:val="nil"/>
              <w:bottom w:val="single" w:color="auto" w:sz="8" w:space="0"/>
              <w:right w:val="single" w:color="auto" w:sz="8" w:space="0"/>
            </w:tcBorders>
            <w:noWrap w:val="0"/>
            <w:vAlign w:val="center"/>
          </w:tcPr>
          <w:p>
            <w:r>
              <w:rPr>
                <w:rFonts w:hint="default"/>
              </w:rPr>
              <w:t>对业主或有关部门检查中发现并指出的问题，不按期整改</w:t>
            </w:r>
          </w:p>
        </w:tc>
        <w:tc>
          <w:tcPr>
            <w:tcW w:w="1276" w:type="dxa"/>
            <w:tcBorders>
              <w:top w:val="nil"/>
              <w:left w:val="nil"/>
              <w:bottom w:val="single" w:color="auto" w:sz="8" w:space="0"/>
              <w:right w:val="single" w:color="auto" w:sz="8" w:space="0"/>
            </w:tcBorders>
            <w:noWrap w:val="0"/>
            <w:vAlign w:val="center"/>
          </w:tcPr>
          <w:p>
            <w:r>
              <w:rPr>
                <w:rFonts w:hint="default"/>
              </w:rPr>
              <w:t>4</w:t>
            </w:r>
          </w:p>
        </w:tc>
        <w:tc>
          <w:tcPr>
            <w:tcW w:w="1134" w:type="dxa"/>
            <w:tcBorders>
              <w:top w:val="nil"/>
              <w:left w:val="nil"/>
              <w:bottom w:val="single" w:color="auto" w:sz="8" w:space="0"/>
              <w:right w:val="single" w:color="auto" w:sz="8" w:space="0"/>
            </w:tcBorders>
            <w:noWrap w:val="0"/>
            <w:vAlign w:val="center"/>
          </w:tcPr>
          <w:p/>
        </w:tc>
      </w:tr>
      <w:tr>
        <w:tblPrEx>
          <w:tblCellMar>
            <w:top w:w="0" w:type="dxa"/>
            <w:left w:w="108" w:type="dxa"/>
            <w:bottom w:w="0" w:type="dxa"/>
            <w:right w:w="108" w:type="dxa"/>
          </w:tblCellMar>
        </w:tblPrEx>
        <w:trPr>
          <w:trHeight w:val="454" w:hRule="atLeast"/>
        </w:trPr>
        <w:tc>
          <w:tcPr>
            <w:tcW w:w="0" w:type="auto"/>
            <w:vMerge w:val="continue"/>
            <w:tcBorders>
              <w:top w:val="nil"/>
              <w:left w:val="single" w:color="auto" w:sz="8" w:space="0"/>
              <w:bottom w:val="single" w:color="000000" w:sz="8" w:space="0"/>
              <w:right w:val="single" w:color="auto" w:sz="8" w:space="0"/>
            </w:tcBorders>
            <w:noWrap w:val="0"/>
            <w:vAlign w:val="center"/>
          </w:tcPr>
          <w:p/>
        </w:tc>
        <w:tc>
          <w:tcPr>
            <w:tcW w:w="5407" w:type="dxa"/>
            <w:tcBorders>
              <w:top w:val="nil"/>
              <w:left w:val="nil"/>
              <w:bottom w:val="single" w:color="auto" w:sz="8" w:space="0"/>
              <w:right w:val="single" w:color="auto" w:sz="8" w:space="0"/>
            </w:tcBorders>
            <w:noWrap w:val="0"/>
            <w:vAlign w:val="center"/>
          </w:tcPr>
          <w:p>
            <w:r>
              <w:rPr>
                <w:rFonts w:hint="default"/>
              </w:rPr>
              <w:t>整改不到位，再次出现同类问题的（每次扣1分，扣完为止）</w:t>
            </w:r>
          </w:p>
        </w:tc>
        <w:tc>
          <w:tcPr>
            <w:tcW w:w="1276" w:type="dxa"/>
            <w:tcBorders>
              <w:top w:val="nil"/>
              <w:left w:val="nil"/>
              <w:bottom w:val="single" w:color="auto" w:sz="8" w:space="0"/>
              <w:right w:val="single" w:color="auto" w:sz="8" w:space="0"/>
            </w:tcBorders>
            <w:noWrap w:val="0"/>
            <w:vAlign w:val="center"/>
          </w:tcPr>
          <w:p>
            <w:r>
              <w:rPr>
                <w:rFonts w:hint="default"/>
              </w:rPr>
              <w:t>4</w:t>
            </w:r>
          </w:p>
        </w:tc>
        <w:tc>
          <w:tcPr>
            <w:tcW w:w="1134" w:type="dxa"/>
            <w:tcBorders>
              <w:top w:val="nil"/>
              <w:left w:val="nil"/>
              <w:bottom w:val="single" w:color="auto" w:sz="8" w:space="0"/>
              <w:right w:val="single" w:color="auto" w:sz="8" w:space="0"/>
            </w:tcBorders>
            <w:noWrap w:val="0"/>
            <w:vAlign w:val="center"/>
          </w:tcPr>
          <w:p/>
        </w:tc>
      </w:tr>
      <w:tr>
        <w:tblPrEx>
          <w:tblCellMar>
            <w:top w:w="0" w:type="dxa"/>
            <w:left w:w="108" w:type="dxa"/>
            <w:bottom w:w="0" w:type="dxa"/>
            <w:right w:w="108" w:type="dxa"/>
          </w:tblCellMar>
        </w:tblPrEx>
        <w:trPr>
          <w:trHeight w:val="454" w:hRule="atLeast"/>
        </w:trPr>
        <w:tc>
          <w:tcPr>
            <w:tcW w:w="0" w:type="auto"/>
            <w:vMerge w:val="continue"/>
            <w:tcBorders>
              <w:top w:val="nil"/>
              <w:left w:val="single" w:color="auto" w:sz="8" w:space="0"/>
              <w:bottom w:val="single" w:color="000000" w:sz="8" w:space="0"/>
              <w:right w:val="single" w:color="auto" w:sz="8" w:space="0"/>
            </w:tcBorders>
            <w:noWrap w:val="0"/>
            <w:vAlign w:val="center"/>
          </w:tcPr>
          <w:p/>
        </w:tc>
        <w:tc>
          <w:tcPr>
            <w:tcW w:w="5407" w:type="dxa"/>
            <w:tcBorders>
              <w:top w:val="nil"/>
              <w:left w:val="nil"/>
              <w:bottom w:val="single" w:color="auto" w:sz="8" w:space="0"/>
              <w:right w:val="single" w:color="auto" w:sz="8" w:space="0"/>
            </w:tcBorders>
            <w:noWrap w:val="0"/>
            <w:vAlign w:val="center"/>
          </w:tcPr>
          <w:p>
            <w:r>
              <w:t>以上涉及的评价细则，一年内累计出现</w:t>
            </w:r>
            <w:r>
              <w:rPr>
                <w:rFonts w:hint="default"/>
              </w:rPr>
              <w:t>5</w:t>
            </w:r>
            <w:r>
              <w:t>次（含）以上</w:t>
            </w:r>
          </w:p>
        </w:tc>
        <w:tc>
          <w:tcPr>
            <w:tcW w:w="1276" w:type="dxa"/>
            <w:tcBorders>
              <w:top w:val="nil"/>
              <w:left w:val="nil"/>
              <w:bottom w:val="single" w:color="auto" w:sz="8" w:space="0"/>
              <w:right w:val="single" w:color="auto" w:sz="8" w:space="0"/>
            </w:tcBorders>
            <w:noWrap w:val="0"/>
            <w:vAlign w:val="center"/>
          </w:tcPr>
          <w:p>
            <w:r>
              <w:t>评为D级</w:t>
            </w:r>
          </w:p>
        </w:tc>
        <w:tc>
          <w:tcPr>
            <w:tcW w:w="1134" w:type="dxa"/>
            <w:tcBorders>
              <w:top w:val="nil"/>
              <w:left w:val="nil"/>
              <w:bottom w:val="single" w:color="auto" w:sz="8" w:space="0"/>
              <w:right w:val="single" w:color="auto" w:sz="8" w:space="0"/>
            </w:tcBorders>
            <w:noWrap w:val="0"/>
            <w:vAlign w:val="center"/>
          </w:tcPr>
          <w:p/>
        </w:tc>
      </w:tr>
    </w:tbl>
    <w:p>
      <w:pPr>
        <w:rPr>
          <w:rFonts w:hint="default"/>
          <w:b w:val="0"/>
          <w:bCs/>
        </w:rPr>
      </w:pPr>
    </w:p>
    <w:p>
      <w:pPr>
        <w:rPr>
          <w:b w:val="0"/>
          <w:bCs/>
        </w:rPr>
      </w:pPr>
      <w:r>
        <w:rPr>
          <w:b w:val="0"/>
          <w:bCs/>
        </w:rPr>
        <w:t>2.</w:t>
      </w:r>
      <w:r>
        <w:rPr>
          <w:rFonts w:hint="default"/>
          <w:b w:val="0"/>
          <w:bCs/>
        </w:rPr>
        <w:t>7</w:t>
      </w:r>
      <w:r>
        <w:rPr>
          <w:b w:val="0"/>
          <w:bCs/>
        </w:rPr>
        <w:t>.4信用管理（</w:t>
      </w:r>
      <w:r>
        <w:rPr>
          <w:rFonts w:hint="default"/>
          <w:b w:val="0"/>
          <w:bCs/>
        </w:rPr>
        <w:t>15</w:t>
      </w:r>
      <w:r>
        <w:rPr>
          <w:b w:val="0"/>
          <w:bCs/>
        </w:rPr>
        <w:t>分）</w:t>
      </w:r>
    </w:p>
    <w:p>
      <w:pPr>
        <w:rPr>
          <w:b w:val="0"/>
        </w:rPr>
      </w:pPr>
      <w:r>
        <w:rPr>
          <w:b w:val="0"/>
        </w:rPr>
        <w:t>下表由</w:t>
      </w:r>
      <w:r>
        <w:rPr>
          <w:rFonts w:hint="default"/>
          <w:b w:val="0"/>
        </w:rPr>
        <w:t>农业农村行政主管部门</w:t>
      </w:r>
      <w:r>
        <w:rPr>
          <w:b w:val="0"/>
        </w:rPr>
        <w:t>填写。</w:t>
      </w:r>
    </w:p>
    <w:tbl>
      <w:tblPr>
        <w:tblStyle w:val="10"/>
        <w:tblW w:w="8820" w:type="dxa"/>
        <w:tblInd w:w="93" w:type="dxa"/>
        <w:tblLayout w:type="autofit"/>
        <w:tblCellMar>
          <w:top w:w="0" w:type="dxa"/>
          <w:left w:w="108" w:type="dxa"/>
          <w:bottom w:w="0" w:type="dxa"/>
          <w:right w:w="108" w:type="dxa"/>
        </w:tblCellMar>
      </w:tblPr>
      <w:tblGrid>
        <w:gridCol w:w="1080"/>
        <w:gridCol w:w="5314"/>
        <w:gridCol w:w="1276"/>
        <w:gridCol w:w="1150"/>
      </w:tblGrid>
      <w:tr>
        <w:tblPrEx>
          <w:tblCellMar>
            <w:top w:w="0" w:type="dxa"/>
            <w:left w:w="108" w:type="dxa"/>
            <w:bottom w:w="0" w:type="dxa"/>
            <w:right w:w="108" w:type="dxa"/>
          </w:tblCellMar>
        </w:tblPrEx>
        <w:trPr>
          <w:trHeight w:val="42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r>
              <w:t>评价方向</w:t>
            </w:r>
          </w:p>
        </w:tc>
        <w:tc>
          <w:tcPr>
            <w:tcW w:w="5314" w:type="dxa"/>
            <w:tcBorders>
              <w:top w:val="single" w:color="auto" w:sz="4" w:space="0"/>
              <w:left w:val="nil"/>
              <w:bottom w:val="single" w:color="auto" w:sz="4" w:space="0"/>
              <w:right w:val="single" w:color="auto" w:sz="4" w:space="0"/>
            </w:tcBorders>
            <w:noWrap w:val="0"/>
            <w:vAlign w:val="center"/>
          </w:tcPr>
          <w:p>
            <w:r>
              <w:t>评价细则</w:t>
            </w:r>
          </w:p>
        </w:tc>
        <w:tc>
          <w:tcPr>
            <w:tcW w:w="1276" w:type="dxa"/>
            <w:tcBorders>
              <w:top w:val="single" w:color="auto" w:sz="4" w:space="0"/>
              <w:left w:val="nil"/>
              <w:bottom w:val="single" w:color="auto" w:sz="4" w:space="0"/>
              <w:right w:val="single" w:color="auto" w:sz="4" w:space="0"/>
            </w:tcBorders>
            <w:noWrap w:val="0"/>
            <w:vAlign w:val="center"/>
          </w:tcPr>
          <w:p>
            <w:r>
              <w:t>赋分值</w:t>
            </w:r>
          </w:p>
        </w:tc>
        <w:tc>
          <w:tcPr>
            <w:tcW w:w="1150" w:type="dxa"/>
            <w:tcBorders>
              <w:top w:val="single" w:color="auto" w:sz="4" w:space="0"/>
              <w:left w:val="nil"/>
              <w:bottom w:val="single" w:color="auto" w:sz="4" w:space="0"/>
              <w:right w:val="single" w:color="auto" w:sz="4" w:space="0"/>
            </w:tcBorders>
            <w:noWrap w:val="0"/>
            <w:vAlign w:val="center"/>
          </w:tcPr>
          <w:p>
            <w:r>
              <w:t>得分</w:t>
            </w:r>
          </w:p>
        </w:tc>
      </w:tr>
      <w:tr>
        <w:tblPrEx>
          <w:tblCellMar>
            <w:top w:w="0" w:type="dxa"/>
            <w:left w:w="108" w:type="dxa"/>
            <w:bottom w:w="0" w:type="dxa"/>
            <w:right w:w="108" w:type="dxa"/>
          </w:tblCellMar>
        </w:tblPrEx>
        <w:trPr>
          <w:trHeight w:val="397" w:hRule="atLeast"/>
        </w:trPr>
        <w:tc>
          <w:tcPr>
            <w:tcW w:w="1080" w:type="dxa"/>
            <w:vMerge w:val="restart"/>
            <w:tcBorders>
              <w:top w:val="nil"/>
              <w:left w:val="single" w:color="auto" w:sz="4" w:space="0"/>
              <w:bottom w:val="single" w:color="000000" w:sz="4" w:space="0"/>
              <w:right w:val="single" w:color="auto" w:sz="4" w:space="0"/>
            </w:tcBorders>
            <w:noWrap w:val="0"/>
            <w:vAlign w:val="center"/>
          </w:tcPr>
          <w:p>
            <w:r>
              <w:t>信用管理</w:t>
            </w:r>
          </w:p>
        </w:tc>
        <w:tc>
          <w:tcPr>
            <w:tcW w:w="5314" w:type="dxa"/>
            <w:tcBorders>
              <w:top w:val="nil"/>
              <w:left w:val="nil"/>
              <w:bottom w:val="single" w:color="auto" w:sz="4" w:space="0"/>
              <w:right w:val="single" w:color="auto" w:sz="4" w:space="0"/>
            </w:tcBorders>
            <w:noWrap w:val="0"/>
            <w:vAlign w:val="center"/>
          </w:tcPr>
          <w:p>
            <w:r>
              <w:t>无正当理由不参加各级农业农村管理部门组织业务培训</w:t>
            </w:r>
            <w:r>
              <w:rPr>
                <w:rFonts w:hint="default"/>
              </w:rPr>
              <w:t>（每次扣1分，扣完为止）</w:t>
            </w:r>
          </w:p>
        </w:tc>
        <w:tc>
          <w:tcPr>
            <w:tcW w:w="1276" w:type="dxa"/>
            <w:tcBorders>
              <w:top w:val="nil"/>
              <w:left w:val="nil"/>
              <w:bottom w:val="single" w:color="auto" w:sz="4" w:space="0"/>
              <w:right w:val="single" w:color="auto" w:sz="4" w:space="0"/>
            </w:tcBorders>
            <w:noWrap w:val="0"/>
            <w:vAlign w:val="center"/>
          </w:tcPr>
          <w:p>
            <w:r>
              <w:rPr>
                <w:rFonts w:hint="default"/>
              </w:rPr>
              <w:t>2</w:t>
            </w:r>
          </w:p>
        </w:tc>
        <w:tc>
          <w:tcPr>
            <w:tcW w:w="1150" w:type="dxa"/>
            <w:tcBorders>
              <w:top w:val="nil"/>
              <w:left w:val="nil"/>
              <w:bottom w:val="single" w:color="auto" w:sz="4" w:space="0"/>
              <w:right w:val="single" w:color="auto" w:sz="4" w:space="0"/>
            </w:tcBorders>
            <w:noWrap w:val="0"/>
            <w:vAlign w:val="center"/>
          </w:tcP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tc>
        <w:tc>
          <w:tcPr>
            <w:tcW w:w="5314" w:type="dxa"/>
            <w:tcBorders>
              <w:top w:val="nil"/>
              <w:left w:val="nil"/>
              <w:bottom w:val="single" w:color="auto" w:sz="4" w:space="0"/>
              <w:right w:val="single" w:color="auto" w:sz="4" w:space="0"/>
            </w:tcBorders>
            <w:noWrap w:val="0"/>
            <w:vAlign w:val="center"/>
          </w:tcPr>
          <w:p>
            <w:r>
              <w:t>报送信用信息不及时</w:t>
            </w:r>
            <w:r>
              <w:rPr>
                <w:rFonts w:hint="default"/>
              </w:rPr>
              <w:t>（每次扣0.2分，扣完为止）</w:t>
            </w:r>
          </w:p>
        </w:tc>
        <w:tc>
          <w:tcPr>
            <w:tcW w:w="1276" w:type="dxa"/>
            <w:tcBorders>
              <w:top w:val="nil"/>
              <w:left w:val="nil"/>
              <w:bottom w:val="single" w:color="auto" w:sz="4" w:space="0"/>
              <w:right w:val="single" w:color="auto" w:sz="4" w:space="0"/>
            </w:tcBorders>
            <w:noWrap w:val="0"/>
            <w:vAlign w:val="center"/>
          </w:tcPr>
          <w:p>
            <w:r>
              <w:rPr>
                <w:rFonts w:hint="default"/>
              </w:rPr>
              <w:t>1</w:t>
            </w:r>
          </w:p>
        </w:tc>
        <w:tc>
          <w:tcPr>
            <w:tcW w:w="1150" w:type="dxa"/>
            <w:tcBorders>
              <w:top w:val="nil"/>
              <w:left w:val="nil"/>
              <w:bottom w:val="single" w:color="auto" w:sz="4" w:space="0"/>
              <w:right w:val="single" w:color="auto" w:sz="4" w:space="0"/>
            </w:tcBorders>
            <w:noWrap w:val="0"/>
            <w:vAlign w:val="center"/>
          </w:tcP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tc>
        <w:tc>
          <w:tcPr>
            <w:tcW w:w="5314" w:type="dxa"/>
            <w:tcBorders>
              <w:top w:val="nil"/>
              <w:left w:val="nil"/>
              <w:bottom w:val="single" w:color="auto" w:sz="4" w:space="0"/>
              <w:right w:val="single" w:color="auto" w:sz="4" w:space="0"/>
            </w:tcBorders>
            <w:noWrap w:val="0"/>
            <w:vAlign w:val="center"/>
          </w:tcPr>
          <w:p>
            <w:r>
              <w:t>报送信用信息不齐全</w:t>
            </w:r>
            <w:r>
              <w:rPr>
                <w:rFonts w:hint="default"/>
              </w:rPr>
              <w:t>（每错漏一项扣0.2分，扣完为止）</w:t>
            </w:r>
          </w:p>
        </w:tc>
        <w:tc>
          <w:tcPr>
            <w:tcW w:w="1276" w:type="dxa"/>
            <w:tcBorders>
              <w:top w:val="nil"/>
              <w:left w:val="nil"/>
              <w:bottom w:val="single" w:color="auto" w:sz="4" w:space="0"/>
              <w:right w:val="single" w:color="auto" w:sz="4" w:space="0"/>
            </w:tcBorders>
            <w:noWrap w:val="0"/>
            <w:vAlign w:val="center"/>
          </w:tcPr>
          <w:p>
            <w:r>
              <w:rPr>
                <w:rFonts w:hint="default"/>
              </w:rPr>
              <w:t>2</w:t>
            </w:r>
          </w:p>
        </w:tc>
        <w:tc>
          <w:tcPr>
            <w:tcW w:w="1150" w:type="dxa"/>
            <w:tcBorders>
              <w:top w:val="nil"/>
              <w:left w:val="nil"/>
              <w:bottom w:val="single" w:color="auto" w:sz="4" w:space="0"/>
              <w:right w:val="single" w:color="auto" w:sz="4" w:space="0"/>
            </w:tcBorders>
            <w:noWrap w:val="0"/>
            <w:vAlign w:val="center"/>
          </w:tcP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tc>
        <w:tc>
          <w:tcPr>
            <w:tcW w:w="5314" w:type="dxa"/>
            <w:tcBorders>
              <w:top w:val="nil"/>
              <w:left w:val="nil"/>
              <w:bottom w:val="single" w:color="auto" w:sz="4" w:space="0"/>
              <w:right w:val="single" w:color="auto" w:sz="4" w:space="0"/>
            </w:tcBorders>
            <w:noWrap w:val="0"/>
            <w:vAlign w:val="center"/>
          </w:tcPr>
          <w:p>
            <w:r>
              <w:t>报送的信用信息弄虚作假的</w:t>
            </w:r>
          </w:p>
        </w:tc>
        <w:tc>
          <w:tcPr>
            <w:tcW w:w="1276" w:type="dxa"/>
            <w:tcBorders>
              <w:top w:val="nil"/>
              <w:left w:val="nil"/>
              <w:bottom w:val="single" w:color="auto" w:sz="4" w:space="0"/>
              <w:right w:val="single" w:color="auto" w:sz="4" w:space="0"/>
            </w:tcBorders>
            <w:noWrap w:val="0"/>
            <w:vAlign w:val="center"/>
          </w:tcPr>
          <w:p>
            <w:r>
              <w:t>评为D级</w:t>
            </w:r>
          </w:p>
        </w:tc>
        <w:tc>
          <w:tcPr>
            <w:tcW w:w="1150" w:type="dxa"/>
            <w:tcBorders>
              <w:top w:val="nil"/>
              <w:left w:val="nil"/>
              <w:bottom w:val="single" w:color="auto" w:sz="4" w:space="0"/>
              <w:right w:val="single" w:color="auto" w:sz="4" w:space="0"/>
            </w:tcBorders>
            <w:noWrap w:val="0"/>
            <w:vAlign w:val="center"/>
          </w:tcP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tc>
        <w:tc>
          <w:tcPr>
            <w:tcW w:w="5314" w:type="dxa"/>
            <w:tcBorders>
              <w:top w:val="nil"/>
              <w:left w:val="nil"/>
              <w:bottom w:val="single" w:color="auto" w:sz="4" w:space="0"/>
              <w:right w:val="single" w:color="auto" w:sz="4" w:space="0"/>
            </w:tcBorders>
            <w:noWrap w:val="0"/>
            <w:vAlign w:val="center"/>
          </w:tcPr>
          <w:p>
            <w:r>
              <w:t>被检举、控告、投诉并经查实（每次扣5分）</w:t>
            </w:r>
          </w:p>
        </w:tc>
        <w:tc>
          <w:tcPr>
            <w:tcW w:w="1276" w:type="dxa"/>
            <w:tcBorders>
              <w:top w:val="nil"/>
              <w:left w:val="nil"/>
              <w:bottom w:val="single" w:color="auto" w:sz="4" w:space="0"/>
              <w:right w:val="single" w:color="auto" w:sz="4" w:space="0"/>
            </w:tcBorders>
            <w:noWrap w:val="0"/>
            <w:vAlign w:val="center"/>
          </w:tcPr>
          <w:p>
            <w:r>
              <w:rPr>
                <w:rFonts w:hint="default"/>
              </w:rPr>
              <w:t>10</w:t>
            </w:r>
          </w:p>
        </w:tc>
        <w:tc>
          <w:tcPr>
            <w:tcW w:w="1150" w:type="dxa"/>
            <w:tcBorders>
              <w:top w:val="nil"/>
              <w:left w:val="nil"/>
              <w:bottom w:val="single" w:color="auto" w:sz="4" w:space="0"/>
              <w:right w:val="single" w:color="auto" w:sz="4" w:space="0"/>
            </w:tcBorders>
            <w:noWrap w:val="0"/>
            <w:vAlign w:val="center"/>
          </w:tcP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tc>
        <w:tc>
          <w:tcPr>
            <w:tcW w:w="5314" w:type="dxa"/>
            <w:tcBorders>
              <w:top w:val="nil"/>
              <w:left w:val="nil"/>
              <w:bottom w:val="single" w:color="auto" w:sz="4" w:space="0"/>
              <w:right w:val="single" w:color="auto" w:sz="4" w:space="0"/>
            </w:tcBorders>
            <w:noWrap w:val="0"/>
            <w:vAlign w:val="center"/>
          </w:tcPr>
          <w:p>
            <w:r>
              <w:t>被检举、控告、投诉3次（含）以上，并经查实</w:t>
            </w:r>
          </w:p>
        </w:tc>
        <w:tc>
          <w:tcPr>
            <w:tcW w:w="1276" w:type="dxa"/>
            <w:tcBorders>
              <w:top w:val="nil"/>
              <w:left w:val="nil"/>
              <w:bottom w:val="single" w:color="auto" w:sz="4" w:space="0"/>
              <w:right w:val="single" w:color="auto" w:sz="4" w:space="0"/>
            </w:tcBorders>
            <w:noWrap w:val="0"/>
            <w:vAlign w:val="center"/>
          </w:tcPr>
          <w:p>
            <w:r>
              <w:t>评为D级</w:t>
            </w:r>
          </w:p>
        </w:tc>
        <w:tc>
          <w:tcPr>
            <w:tcW w:w="1150" w:type="dxa"/>
            <w:tcBorders>
              <w:top w:val="nil"/>
              <w:left w:val="nil"/>
              <w:bottom w:val="single" w:color="auto" w:sz="4" w:space="0"/>
              <w:right w:val="single" w:color="auto" w:sz="4" w:space="0"/>
            </w:tcBorders>
            <w:noWrap w:val="0"/>
            <w:vAlign w:val="center"/>
          </w:tcP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tc>
        <w:tc>
          <w:tcPr>
            <w:tcW w:w="5314" w:type="dxa"/>
            <w:tcBorders>
              <w:top w:val="nil"/>
              <w:left w:val="nil"/>
              <w:bottom w:val="single" w:color="auto" w:sz="4" w:space="0"/>
              <w:right w:val="single" w:color="auto" w:sz="4" w:space="0"/>
            </w:tcBorders>
            <w:noWrap w:val="0"/>
            <w:vAlign w:val="center"/>
          </w:tcPr>
          <w:p>
            <w:r>
              <w:rPr>
                <w:rFonts w:hint="default"/>
              </w:rPr>
              <w:t>伪造业绩或以其他方式弄虚作假、骗取中标</w:t>
            </w:r>
            <w:r>
              <w:rPr>
                <w:rFonts w:hint="default"/>
              </w:rPr>
              <w:tab/>
            </w:r>
          </w:p>
        </w:tc>
        <w:tc>
          <w:tcPr>
            <w:tcW w:w="1276" w:type="dxa"/>
            <w:tcBorders>
              <w:top w:val="nil"/>
              <w:left w:val="nil"/>
              <w:bottom w:val="single" w:color="auto" w:sz="4" w:space="0"/>
              <w:right w:val="single" w:color="auto" w:sz="4" w:space="0"/>
            </w:tcBorders>
            <w:noWrap w:val="0"/>
            <w:vAlign w:val="center"/>
          </w:tcPr>
          <w:p>
            <w:r>
              <w:t>评为D级</w:t>
            </w:r>
          </w:p>
        </w:tc>
        <w:tc>
          <w:tcPr>
            <w:tcW w:w="1150" w:type="dxa"/>
            <w:tcBorders>
              <w:top w:val="nil"/>
              <w:left w:val="nil"/>
              <w:bottom w:val="single" w:color="auto" w:sz="4" w:space="0"/>
              <w:right w:val="single" w:color="auto" w:sz="4" w:space="0"/>
            </w:tcBorders>
            <w:noWrap w:val="0"/>
            <w:vAlign w:val="center"/>
          </w:tcP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tc>
        <w:tc>
          <w:tcPr>
            <w:tcW w:w="5314" w:type="dxa"/>
            <w:tcBorders>
              <w:top w:val="nil"/>
              <w:left w:val="nil"/>
              <w:bottom w:val="single" w:color="auto" w:sz="4" w:space="0"/>
              <w:right w:val="single" w:color="auto" w:sz="4" w:space="0"/>
            </w:tcBorders>
            <w:noWrap w:val="0"/>
            <w:vAlign w:val="center"/>
          </w:tcPr>
          <w:p>
            <w:r>
              <w:t>违反国家和自治区有关</w:t>
            </w:r>
            <w:r>
              <w:rPr>
                <w:rFonts w:hint="default"/>
              </w:rPr>
              <w:t>涉及</w:t>
            </w:r>
            <w:r>
              <w:t>信用管理的法律法规</w:t>
            </w:r>
          </w:p>
        </w:tc>
        <w:tc>
          <w:tcPr>
            <w:tcW w:w="1276" w:type="dxa"/>
            <w:tcBorders>
              <w:top w:val="nil"/>
              <w:left w:val="nil"/>
              <w:bottom w:val="single" w:color="auto" w:sz="4" w:space="0"/>
              <w:right w:val="single" w:color="auto" w:sz="4" w:space="0"/>
            </w:tcBorders>
            <w:noWrap w:val="0"/>
            <w:vAlign w:val="center"/>
          </w:tcPr>
          <w:p>
            <w:r>
              <w:t>评为D级</w:t>
            </w:r>
          </w:p>
        </w:tc>
        <w:tc>
          <w:tcPr>
            <w:tcW w:w="1150" w:type="dxa"/>
            <w:tcBorders>
              <w:top w:val="nil"/>
              <w:left w:val="nil"/>
              <w:bottom w:val="single" w:color="auto" w:sz="4" w:space="0"/>
              <w:right w:val="single" w:color="auto" w:sz="4" w:space="0"/>
            </w:tcBorders>
            <w:noWrap w:val="0"/>
            <w:vAlign w:val="center"/>
          </w:tcPr>
          <w:p/>
        </w:tc>
      </w:tr>
    </w:tbl>
    <w:p/>
    <w:p>
      <w:pPr>
        <w:rPr>
          <w:rFonts w:hint="default"/>
          <w:b w:val="0"/>
        </w:rPr>
      </w:pPr>
      <w:r>
        <w:rPr>
          <w:rFonts w:hint="default"/>
          <w:b w:val="0"/>
        </w:rPr>
        <w:t>2.8耕地质量等级评定单位</w:t>
      </w:r>
    </w:p>
    <w:p>
      <w:pPr>
        <w:ind w:firstLine="420" w:firstLineChars="200"/>
      </w:pPr>
      <w:r>
        <w:rPr>
          <w:rFonts w:hint="default"/>
        </w:rPr>
        <w:t>耕地质量等级评定</w:t>
      </w:r>
      <w:r>
        <w:t>单位的评价方向为：成果质量、从业行为、服务态度和信用管理。</w:t>
      </w:r>
    </w:p>
    <w:p>
      <w:pPr>
        <w:rPr>
          <w:b w:val="0"/>
          <w:bCs/>
        </w:rPr>
      </w:pPr>
      <w:r>
        <w:rPr>
          <w:b w:val="0"/>
          <w:bCs/>
        </w:rPr>
        <w:t>2.</w:t>
      </w:r>
      <w:r>
        <w:rPr>
          <w:rFonts w:hint="default"/>
          <w:b w:val="0"/>
          <w:bCs/>
        </w:rPr>
        <w:t>8</w:t>
      </w:r>
      <w:r>
        <w:rPr>
          <w:b w:val="0"/>
          <w:bCs/>
        </w:rPr>
        <w:t>.1成果质量（</w:t>
      </w:r>
      <w:r>
        <w:rPr>
          <w:rFonts w:hint="default"/>
          <w:b w:val="0"/>
          <w:bCs/>
        </w:rPr>
        <w:t>50</w:t>
      </w:r>
      <w:r>
        <w:rPr>
          <w:b w:val="0"/>
          <w:bCs/>
        </w:rPr>
        <w:t>分）</w:t>
      </w:r>
    </w:p>
    <w:p>
      <w:pPr>
        <w:rPr>
          <w:rFonts w:hint="default"/>
          <w:b w:val="0"/>
        </w:rPr>
      </w:pPr>
    </w:p>
    <w:p>
      <w:pPr>
        <w:rPr>
          <w:rFonts w:hint="default"/>
          <w:b w:val="0"/>
        </w:rPr>
      </w:pPr>
      <w:r>
        <w:rPr>
          <w:b w:val="0"/>
        </w:rPr>
        <w:t>下表由项目业主填写。</w:t>
      </w:r>
    </w:p>
    <w:tbl>
      <w:tblPr>
        <w:tblStyle w:val="10"/>
        <w:tblW w:w="8804" w:type="dxa"/>
        <w:tblInd w:w="93" w:type="dxa"/>
        <w:tblLayout w:type="autofit"/>
        <w:tblCellMar>
          <w:top w:w="0" w:type="dxa"/>
          <w:left w:w="108" w:type="dxa"/>
          <w:bottom w:w="0" w:type="dxa"/>
          <w:right w:w="108" w:type="dxa"/>
        </w:tblCellMar>
      </w:tblPr>
      <w:tblGrid>
        <w:gridCol w:w="1080"/>
        <w:gridCol w:w="5314"/>
        <w:gridCol w:w="1276"/>
        <w:gridCol w:w="1134"/>
      </w:tblGrid>
      <w:tr>
        <w:tblPrEx>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r>
              <w:t>评价方向</w:t>
            </w:r>
          </w:p>
        </w:tc>
        <w:tc>
          <w:tcPr>
            <w:tcW w:w="5314" w:type="dxa"/>
            <w:tcBorders>
              <w:top w:val="single" w:color="auto" w:sz="4" w:space="0"/>
              <w:left w:val="nil"/>
              <w:bottom w:val="single" w:color="auto" w:sz="4" w:space="0"/>
              <w:right w:val="single" w:color="auto" w:sz="4" w:space="0"/>
            </w:tcBorders>
            <w:noWrap w:val="0"/>
            <w:vAlign w:val="center"/>
          </w:tcPr>
          <w:p>
            <w:r>
              <w:t>评价细则</w:t>
            </w:r>
          </w:p>
        </w:tc>
        <w:tc>
          <w:tcPr>
            <w:tcW w:w="1276" w:type="dxa"/>
            <w:tcBorders>
              <w:top w:val="single" w:color="auto" w:sz="4" w:space="0"/>
              <w:left w:val="nil"/>
              <w:bottom w:val="single" w:color="auto" w:sz="4" w:space="0"/>
              <w:right w:val="single" w:color="auto" w:sz="4" w:space="0"/>
            </w:tcBorders>
            <w:noWrap w:val="0"/>
            <w:vAlign w:val="center"/>
          </w:tcPr>
          <w:p>
            <w:r>
              <w:t>赋分值</w:t>
            </w:r>
          </w:p>
        </w:tc>
        <w:tc>
          <w:tcPr>
            <w:tcW w:w="1134" w:type="dxa"/>
            <w:tcBorders>
              <w:top w:val="single" w:color="auto" w:sz="4" w:space="0"/>
              <w:left w:val="nil"/>
              <w:bottom w:val="single" w:color="auto" w:sz="4" w:space="0"/>
              <w:right w:val="single" w:color="auto" w:sz="4" w:space="0"/>
            </w:tcBorders>
            <w:noWrap w:val="0"/>
            <w:vAlign w:val="center"/>
          </w:tcPr>
          <w:p>
            <w:r>
              <w:t>得分</w:t>
            </w:r>
          </w:p>
        </w:tc>
      </w:tr>
      <w:tr>
        <w:tblPrEx>
          <w:tblCellMar>
            <w:top w:w="0" w:type="dxa"/>
            <w:left w:w="108" w:type="dxa"/>
            <w:bottom w:w="0" w:type="dxa"/>
            <w:right w:w="108" w:type="dxa"/>
          </w:tblCellMar>
        </w:tblPrEx>
        <w:trPr>
          <w:trHeight w:val="454" w:hRule="atLeast"/>
        </w:trPr>
        <w:tc>
          <w:tcPr>
            <w:tcW w:w="1080" w:type="dxa"/>
            <w:vMerge w:val="restart"/>
            <w:tcBorders>
              <w:top w:val="nil"/>
              <w:left w:val="single" w:color="auto" w:sz="4" w:space="0"/>
              <w:bottom w:val="single" w:color="000000" w:sz="4" w:space="0"/>
              <w:right w:val="single" w:color="auto" w:sz="4" w:space="0"/>
            </w:tcBorders>
            <w:noWrap/>
            <w:vAlign w:val="center"/>
          </w:tcPr>
          <w:p>
            <w:pPr>
              <w:rPr>
                <w:rFonts w:hint="default"/>
              </w:rPr>
            </w:pPr>
          </w:p>
          <w:p>
            <w:pPr>
              <w:rPr>
                <w:rFonts w:hint="default"/>
              </w:rPr>
            </w:pPr>
            <w:r>
              <w:t>成果质量</w:t>
            </w:r>
          </w:p>
          <w:p/>
        </w:tc>
        <w:tc>
          <w:tcPr>
            <w:tcW w:w="5314" w:type="dxa"/>
            <w:tcBorders>
              <w:top w:val="nil"/>
              <w:left w:val="nil"/>
              <w:bottom w:val="single" w:color="auto" w:sz="4" w:space="0"/>
              <w:right w:val="single" w:color="auto" w:sz="4" w:space="0"/>
            </w:tcBorders>
            <w:noWrap/>
            <w:vAlign w:val="center"/>
          </w:tcPr>
          <w:p>
            <w:r>
              <w:rPr>
                <w:rFonts w:hint="default"/>
              </w:rPr>
              <w:t>未制定工作计划和工作方案</w:t>
            </w:r>
            <w:r>
              <w:rPr>
                <w:rFonts w:hint="default"/>
                <w:color w:val="000000"/>
              </w:rPr>
              <w:t>为0分</w:t>
            </w:r>
          </w:p>
        </w:tc>
        <w:tc>
          <w:tcPr>
            <w:tcW w:w="1276" w:type="dxa"/>
            <w:tcBorders>
              <w:top w:val="nil"/>
              <w:left w:val="nil"/>
              <w:bottom w:val="single" w:color="auto" w:sz="4" w:space="0"/>
              <w:right w:val="single" w:color="auto" w:sz="4" w:space="0"/>
            </w:tcBorders>
            <w:noWrap/>
            <w:vAlign w:val="center"/>
          </w:tcPr>
          <w:p>
            <w:r>
              <w:rPr>
                <w:rFonts w:hint="default"/>
              </w:rPr>
              <w:t>5</w:t>
            </w:r>
          </w:p>
        </w:tc>
        <w:tc>
          <w:tcPr>
            <w:tcW w:w="1134" w:type="dxa"/>
            <w:tcBorders>
              <w:top w:val="nil"/>
              <w:left w:val="nil"/>
              <w:bottom w:val="single" w:color="auto" w:sz="4" w:space="0"/>
              <w:right w:val="single" w:color="auto" w:sz="4" w:space="0"/>
            </w:tcBorders>
            <w:noWrap/>
            <w:vAlign w:val="center"/>
          </w:tcPr>
          <w:p/>
        </w:tc>
      </w:tr>
      <w:tr>
        <w:tblPrEx>
          <w:tblCellMar>
            <w:top w:w="0" w:type="dxa"/>
            <w:left w:w="108" w:type="dxa"/>
            <w:bottom w:w="0" w:type="dxa"/>
            <w:right w:w="108" w:type="dxa"/>
          </w:tblCellMar>
        </w:tblPrEx>
        <w:trPr>
          <w:trHeight w:val="454" w:hRule="atLeast"/>
        </w:trPr>
        <w:tc>
          <w:tcPr>
            <w:tcW w:w="1080" w:type="dxa"/>
            <w:vMerge w:val="continue"/>
            <w:tcBorders>
              <w:top w:val="nil"/>
              <w:left w:val="single" w:color="auto" w:sz="4" w:space="0"/>
              <w:bottom w:val="single" w:color="000000" w:sz="4" w:space="0"/>
              <w:right w:val="single" w:color="auto" w:sz="4" w:space="0"/>
            </w:tcBorders>
            <w:noWrap/>
            <w:vAlign w:val="center"/>
          </w:tcPr>
          <w:p>
            <w:pPr>
              <w:rPr>
                <w:rFonts w:hint="default"/>
              </w:rPr>
            </w:pPr>
          </w:p>
        </w:tc>
        <w:tc>
          <w:tcPr>
            <w:tcW w:w="5314" w:type="dxa"/>
            <w:tcBorders>
              <w:top w:val="nil"/>
              <w:left w:val="nil"/>
              <w:bottom w:val="single" w:color="auto" w:sz="4" w:space="0"/>
              <w:right w:val="single" w:color="auto" w:sz="4" w:space="0"/>
            </w:tcBorders>
            <w:noWrap/>
            <w:vAlign w:val="center"/>
          </w:tcPr>
          <w:p>
            <w:pPr>
              <w:rPr>
                <w:rFonts w:hint="default"/>
              </w:rPr>
            </w:pPr>
            <w:r>
              <w:rPr>
                <w:rFonts w:hint="default"/>
              </w:rPr>
              <w:t>耕地质量等级评定成果资料不齐全或有错漏（每错漏一项扣1分，扣完为止）</w:t>
            </w:r>
          </w:p>
        </w:tc>
        <w:tc>
          <w:tcPr>
            <w:tcW w:w="1276" w:type="dxa"/>
            <w:tcBorders>
              <w:top w:val="nil"/>
              <w:left w:val="nil"/>
              <w:bottom w:val="single" w:color="auto" w:sz="4" w:space="0"/>
              <w:right w:val="single" w:color="auto" w:sz="4" w:space="0"/>
            </w:tcBorders>
            <w:noWrap/>
            <w:vAlign w:val="center"/>
          </w:tcPr>
          <w:p>
            <w:pPr>
              <w:rPr>
                <w:rFonts w:hint="default"/>
              </w:rPr>
            </w:pPr>
            <w:r>
              <w:rPr>
                <w:rFonts w:hint="default"/>
              </w:rPr>
              <w:t>10</w:t>
            </w:r>
          </w:p>
        </w:tc>
        <w:tc>
          <w:tcPr>
            <w:tcW w:w="1134" w:type="dxa"/>
            <w:tcBorders>
              <w:top w:val="nil"/>
              <w:left w:val="nil"/>
              <w:bottom w:val="single" w:color="auto" w:sz="4" w:space="0"/>
              <w:right w:val="single" w:color="auto" w:sz="4" w:space="0"/>
            </w:tcBorders>
            <w:noWrap/>
            <w:vAlign w:val="center"/>
          </w:tcPr>
          <w:p/>
        </w:tc>
      </w:tr>
      <w:tr>
        <w:tblPrEx>
          <w:tblCellMar>
            <w:top w:w="0" w:type="dxa"/>
            <w:left w:w="108" w:type="dxa"/>
            <w:bottom w:w="0" w:type="dxa"/>
            <w:right w:w="108" w:type="dxa"/>
          </w:tblCellMar>
        </w:tblPrEx>
        <w:trPr>
          <w:trHeight w:val="454" w:hRule="atLeast"/>
        </w:trPr>
        <w:tc>
          <w:tcPr>
            <w:tcW w:w="1080" w:type="dxa"/>
            <w:vMerge w:val="continue"/>
            <w:tcBorders>
              <w:top w:val="nil"/>
              <w:left w:val="single" w:color="auto" w:sz="4" w:space="0"/>
              <w:bottom w:val="single" w:color="000000" w:sz="4" w:space="0"/>
              <w:right w:val="single" w:color="auto" w:sz="4" w:space="0"/>
            </w:tcBorders>
            <w:noWrap/>
            <w:vAlign w:val="center"/>
          </w:tcPr>
          <w:p>
            <w:pPr>
              <w:rPr>
                <w:rFonts w:hint="default"/>
              </w:rPr>
            </w:pPr>
          </w:p>
        </w:tc>
        <w:tc>
          <w:tcPr>
            <w:tcW w:w="5314" w:type="dxa"/>
            <w:tcBorders>
              <w:top w:val="nil"/>
              <w:left w:val="nil"/>
              <w:bottom w:val="single" w:color="auto" w:sz="4" w:space="0"/>
              <w:right w:val="single" w:color="auto" w:sz="4" w:space="0"/>
            </w:tcBorders>
            <w:noWrap/>
            <w:vAlign w:val="center"/>
          </w:tcPr>
          <w:p>
            <w:pPr>
              <w:rPr>
                <w:rFonts w:hint="default"/>
              </w:rPr>
            </w:pPr>
            <w:r>
              <w:rPr>
                <w:rFonts w:hint="default"/>
              </w:rPr>
              <w:t>耕地质量等级评定成果未有效签字、盖章（每错漏一项扣1分，扣完为止）</w:t>
            </w:r>
          </w:p>
        </w:tc>
        <w:tc>
          <w:tcPr>
            <w:tcW w:w="1276" w:type="dxa"/>
            <w:tcBorders>
              <w:top w:val="nil"/>
              <w:left w:val="nil"/>
              <w:bottom w:val="single" w:color="auto" w:sz="4" w:space="0"/>
              <w:right w:val="single" w:color="auto" w:sz="4" w:space="0"/>
            </w:tcBorders>
            <w:noWrap/>
            <w:vAlign w:val="center"/>
          </w:tcPr>
          <w:p>
            <w:r>
              <w:rPr>
                <w:rFonts w:hint="default"/>
              </w:rPr>
              <w:t>5</w:t>
            </w:r>
          </w:p>
        </w:tc>
        <w:tc>
          <w:tcPr>
            <w:tcW w:w="1134" w:type="dxa"/>
            <w:tcBorders>
              <w:top w:val="nil"/>
              <w:left w:val="nil"/>
              <w:bottom w:val="single" w:color="auto" w:sz="4" w:space="0"/>
              <w:right w:val="single" w:color="auto" w:sz="4" w:space="0"/>
            </w:tcBorders>
            <w:noWrap/>
            <w:vAlign w:val="center"/>
          </w:tcPr>
          <w:p/>
        </w:tc>
      </w:tr>
      <w:tr>
        <w:tblPrEx>
          <w:tblCellMar>
            <w:top w:w="0" w:type="dxa"/>
            <w:left w:w="108" w:type="dxa"/>
            <w:bottom w:w="0" w:type="dxa"/>
            <w:right w:w="108" w:type="dxa"/>
          </w:tblCellMar>
        </w:tblPrEx>
        <w:trPr>
          <w:trHeight w:val="454" w:hRule="atLeast"/>
        </w:trPr>
        <w:tc>
          <w:tcPr>
            <w:tcW w:w="1080" w:type="dxa"/>
            <w:vMerge w:val="continue"/>
            <w:tcBorders>
              <w:top w:val="nil"/>
              <w:left w:val="single" w:color="auto" w:sz="4" w:space="0"/>
              <w:bottom w:val="single" w:color="000000" w:sz="4" w:space="0"/>
              <w:right w:val="single" w:color="auto" w:sz="4" w:space="0"/>
            </w:tcBorders>
            <w:noWrap/>
            <w:vAlign w:val="center"/>
          </w:tcPr>
          <w:p>
            <w:pPr>
              <w:rPr>
                <w:rFonts w:hint="default"/>
              </w:rPr>
            </w:pPr>
          </w:p>
        </w:tc>
        <w:tc>
          <w:tcPr>
            <w:tcW w:w="5314" w:type="dxa"/>
            <w:tcBorders>
              <w:top w:val="nil"/>
              <w:left w:val="nil"/>
              <w:bottom w:val="single" w:color="auto" w:sz="4" w:space="0"/>
              <w:right w:val="single" w:color="auto" w:sz="4" w:space="0"/>
            </w:tcBorders>
            <w:noWrap/>
            <w:vAlign w:val="center"/>
          </w:tcPr>
          <w:p>
            <w:pPr>
              <w:rPr>
                <w:rFonts w:hint="default"/>
              </w:rPr>
            </w:pPr>
            <w:r>
              <w:rPr>
                <w:rFonts w:hint="default"/>
              </w:rPr>
              <w:t>未配备常规检测设备和工具、不能满足工作需要（每缺失一项扣1分，扣完为止）</w:t>
            </w:r>
          </w:p>
        </w:tc>
        <w:tc>
          <w:tcPr>
            <w:tcW w:w="1276" w:type="dxa"/>
            <w:tcBorders>
              <w:top w:val="nil"/>
              <w:left w:val="nil"/>
              <w:bottom w:val="single" w:color="auto" w:sz="4" w:space="0"/>
              <w:right w:val="single" w:color="auto" w:sz="4" w:space="0"/>
            </w:tcBorders>
            <w:noWrap/>
            <w:vAlign w:val="center"/>
          </w:tcPr>
          <w:p>
            <w:pPr>
              <w:rPr>
                <w:rFonts w:hint="default"/>
              </w:rPr>
            </w:pPr>
            <w:r>
              <w:rPr>
                <w:rFonts w:hint="default"/>
              </w:rPr>
              <w:t>5</w:t>
            </w:r>
          </w:p>
        </w:tc>
        <w:tc>
          <w:tcPr>
            <w:tcW w:w="1134" w:type="dxa"/>
            <w:tcBorders>
              <w:top w:val="nil"/>
              <w:left w:val="nil"/>
              <w:bottom w:val="single" w:color="auto" w:sz="4" w:space="0"/>
              <w:right w:val="single" w:color="auto" w:sz="4" w:space="0"/>
            </w:tcBorders>
            <w:noWrap/>
            <w:vAlign w:val="center"/>
          </w:tcPr>
          <w:p/>
        </w:tc>
      </w:tr>
      <w:tr>
        <w:tblPrEx>
          <w:tblCellMar>
            <w:top w:w="0" w:type="dxa"/>
            <w:left w:w="108" w:type="dxa"/>
            <w:bottom w:w="0" w:type="dxa"/>
            <w:right w:w="108" w:type="dxa"/>
          </w:tblCellMar>
        </w:tblPrEx>
        <w:trPr>
          <w:trHeight w:val="454" w:hRule="atLeast"/>
        </w:trPr>
        <w:tc>
          <w:tcPr>
            <w:tcW w:w="1080" w:type="dxa"/>
            <w:vMerge w:val="continue"/>
            <w:tcBorders>
              <w:top w:val="nil"/>
              <w:left w:val="single" w:color="auto" w:sz="4" w:space="0"/>
              <w:bottom w:val="single" w:color="000000" w:sz="4" w:space="0"/>
              <w:right w:val="single" w:color="auto" w:sz="4" w:space="0"/>
            </w:tcBorders>
            <w:noWrap/>
            <w:vAlign w:val="center"/>
          </w:tcPr>
          <w:p>
            <w:pPr>
              <w:rPr>
                <w:rFonts w:hint="default"/>
              </w:rPr>
            </w:pPr>
          </w:p>
        </w:tc>
        <w:tc>
          <w:tcPr>
            <w:tcW w:w="5314" w:type="dxa"/>
            <w:tcBorders>
              <w:top w:val="nil"/>
              <w:left w:val="nil"/>
              <w:bottom w:val="single" w:color="auto" w:sz="4" w:space="0"/>
              <w:right w:val="single" w:color="auto" w:sz="4" w:space="0"/>
            </w:tcBorders>
            <w:noWrap/>
            <w:vAlign w:val="center"/>
          </w:tcPr>
          <w:p>
            <w:pPr>
              <w:rPr>
                <w:rFonts w:hint="default"/>
              </w:rPr>
            </w:pPr>
            <w:r>
              <w:rPr>
                <w:rFonts w:hint="default"/>
              </w:rPr>
              <w:t>耕地质量等级评定不准确</w:t>
            </w:r>
            <w:r>
              <w:rPr>
                <w:rFonts w:hint="default"/>
                <w:color w:val="000000"/>
              </w:rPr>
              <w:t>为0分</w:t>
            </w:r>
          </w:p>
        </w:tc>
        <w:tc>
          <w:tcPr>
            <w:tcW w:w="1276" w:type="dxa"/>
            <w:tcBorders>
              <w:top w:val="nil"/>
              <w:left w:val="nil"/>
              <w:bottom w:val="single" w:color="auto" w:sz="4" w:space="0"/>
              <w:right w:val="single" w:color="auto" w:sz="4" w:space="0"/>
            </w:tcBorders>
            <w:noWrap/>
            <w:vAlign w:val="center"/>
          </w:tcPr>
          <w:p>
            <w:r>
              <w:rPr>
                <w:rFonts w:hint="default"/>
              </w:rPr>
              <w:t>15</w:t>
            </w:r>
          </w:p>
        </w:tc>
        <w:tc>
          <w:tcPr>
            <w:tcW w:w="1134" w:type="dxa"/>
            <w:tcBorders>
              <w:top w:val="nil"/>
              <w:left w:val="nil"/>
              <w:bottom w:val="single" w:color="auto" w:sz="4" w:space="0"/>
              <w:right w:val="single" w:color="auto" w:sz="4" w:space="0"/>
            </w:tcBorders>
            <w:noWrap/>
            <w:vAlign w:val="center"/>
          </w:tcPr>
          <w:p/>
        </w:tc>
      </w:tr>
      <w:tr>
        <w:tblPrEx>
          <w:tblCellMar>
            <w:top w:w="0" w:type="dxa"/>
            <w:left w:w="108" w:type="dxa"/>
            <w:bottom w:w="0" w:type="dxa"/>
            <w:right w:w="108" w:type="dxa"/>
          </w:tblCellMar>
        </w:tblPrEx>
        <w:trPr>
          <w:trHeight w:val="454" w:hRule="atLeast"/>
        </w:trPr>
        <w:tc>
          <w:tcPr>
            <w:tcW w:w="0" w:type="auto"/>
            <w:vMerge w:val="continue"/>
            <w:tcBorders>
              <w:top w:val="nil"/>
              <w:left w:val="single" w:color="auto" w:sz="4" w:space="0"/>
              <w:bottom w:val="single" w:color="000000" w:sz="4" w:space="0"/>
              <w:right w:val="single" w:color="auto" w:sz="4" w:space="0"/>
            </w:tcBorders>
            <w:noWrap w:val="0"/>
            <w:vAlign w:val="center"/>
          </w:tcPr>
          <w:p/>
        </w:tc>
        <w:tc>
          <w:tcPr>
            <w:tcW w:w="5314" w:type="dxa"/>
            <w:tcBorders>
              <w:top w:val="nil"/>
              <w:left w:val="nil"/>
              <w:bottom w:val="single" w:color="auto" w:sz="4" w:space="0"/>
              <w:right w:val="single" w:color="auto" w:sz="4" w:space="0"/>
            </w:tcBorders>
            <w:noWrap/>
            <w:vAlign w:val="center"/>
          </w:tcPr>
          <w:p>
            <w:r>
              <w:rPr>
                <w:rFonts w:hint="default"/>
              </w:rPr>
              <w:t>耕地质量等级评定过程及成果文件不符合相关法律法规、技术标准及规范要求（每发现一处扣2分，扣完为止）</w:t>
            </w:r>
          </w:p>
        </w:tc>
        <w:tc>
          <w:tcPr>
            <w:tcW w:w="1276" w:type="dxa"/>
            <w:tcBorders>
              <w:top w:val="nil"/>
              <w:left w:val="nil"/>
              <w:bottom w:val="single" w:color="auto" w:sz="4" w:space="0"/>
              <w:right w:val="single" w:color="auto" w:sz="4" w:space="0"/>
            </w:tcBorders>
            <w:noWrap/>
            <w:vAlign w:val="center"/>
          </w:tcPr>
          <w:p>
            <w:r>
              <w:rPr>
                <w:rFonts w:hint="default"/>
              </w:rPr>
              <w:t>10</w:t>
            </w:r>
          </w:p>
        </w:tc>
        <w:tc>
          <w:tcPr>
            <w:tcW w:w="1134" w:type="dxa"/>
            <w:tcBorders>
              <w:top w:val="nil"/>
              <w:left w:val="nil"/>
              <w:bottom w:val="single" w:color="auto" w:sz="4" w:space="0"/>
              <w:right w:val="single" w:color="auto" w:sz="4" w:space="0"/>
            </w:tcBorders>
            <w:noWrap/>
            <w:vAlign w:val="center"/>
          </w:tcPr>
          <w:p/>
        </w:tc>
      </w:tr>
    </w:tbl>
    <w:p/>
    <w:p>
      <w:pPr>
        <w:rPr>
          <w:b w:val="0"/>
          <w:bCs/>
        </w:rPr>
      </w:pPr>
      <w:r>
        <w:rPr>
          <w:b w:val="0"/>
          <w:bCs/>
        </w:rPr>
        <w:t>2.</w:t>
      </w:r>
      <w:r>
        <w:rPr>
          <w:rFonts w:hint="default"/>
          <w:b w:val="0"/>
          <w:bCs/>
        </w:rPr>
        <w:t>8</w:t>
      </w:r>
      <w:r>
        <w:rPr>
          <w:b w:val="0"/>
          <w:bCs/>
        </w:rPr>
        <w:t>.2从业行为（</w:t>
      </w:r>
      <w:r>
        <w:rPr>
          <w:rFonts w:hint="default"/>
          <w:b w:val="0"/>
          <w:bCs/>
        </w:rPr>
        <w:t>10</w:t>
      </w:r>
      <w:r>
        <w:rPr>
          <w:b w:val="0"/>
          <w:bCs/>
        </w:rPr>
        <w:t>分）</w:t>
      </w:r>
    </w:p>
    <w:p>
      <w:pPr>
        <w:rPr>
          <w:rFonts w:hint="default"/>
          <w:b w:val="0"/>
        </w:rPr>
      </w:pPr>
    </w:p>
    <w:p>
      <w:pPr>
        <w:rPr>
          <w:rFonts w:hint="default"/>
          <w:b w:val="0"/>
        </w:rPr>
      </w:pPr>
      <w:r>
        <w:rPr>
          <w:b w:val="0"/>
        </w:rPr>
        <w:t>下表由项目业主填写。</w:t>
      </w:r>
    </w:p>
    <w:tbl>
      <w:tblPr>
        <w:tblStyle w:val="10"/>
        <w:tblW w:w="8804" w:type="dxa"/>
        <w:tblInd w:w="93" w:type="dxa"/>
        <w:tblLayout w:type="autofit"/>
        <w:tblCellMar>
          <w:top w:w="0" w:type="dxa"/>
          <w:left w:w="108" w:type="dxa"/>
          <w:bottom w:w="0" w:type="dxa"/>
          <w:right w:w="108" w:type="dxa"/>
        </w:tblCellMar>
      </w:tblPr>
      <w:tblGrid>
        <w:gridCol w:w="1080"/>
        <w:gridCol w:w="5314"/>
        <w:gridCol w:w="1276"/>
        <w:gridCol w:w="1134"/>
      </w:tblGrid>
      <w:tr>
        <w:tblPrEx>
          <w:tblCellMar>
            <w:top w:w="0" w:type="dxa"/>
            <w:left w:w="108" w:type="dxa"/>
            <w:bottom w:w="0" w:type="dxa"/>
            <w:right w:w="108" w:type="dxa"/>
          </w:tblCellMar>
        </w:tblPrEx>
        <w:trPr>
          <w:trHeight w:val="45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r>
              <w:t>评价方向</w:t>
            </w:r>
          </w:p>
        </w:tc>
        <w:tc>
          <w:tcPr>
            <w:tcW w:w="5314" w:type="dxa"/>
            <w:tcBorders>
              <w:top w:val="single" w:color="auto" w:sz="4" w:space="0"/>
              <w:left w:val="nil"/>
              <w:bottom w:val="single" w:color="auto" w:sz="4" w:space="0"/>
              <w:right w:val="single" w:color="auto" w:sz="4" w:space="0"/>
            </w:tcBorders>
            <w:noWrap w:val="0"/>
            <w:vAlign w:val="center"/>
          </w:tcPr>
          <w:p>
            <w:r>
              <w:t>评价细则</w:t>
            </w:r>
          </w:p>
        </w:tc>
        <w:tc>
          <w:tcPr>
            <w:tcW w:w="1276" w:type="dxa"/>
            <w:tcBorders>
              <w:top w:val="single" w:color="auto" w:sz="4" w:space="0"/>
              <w:left w:val="nil"/>
              <w:bottom w:val="single" w:color="auto" w:sz="4" w:space="0"/>
              <w:right w:val="single" w:color="auto" w:sz="4" w:space="0"/>
            </w:tcBorders>
            <w:noWrap w:val="0"/>
            <w:vAlign w:val="center"/>
          </w:tcPr>
          <w:p>
            <w:r>
              <w:t>赋分值</w:t>
            </w:r>
          </w:p>
        </w:tc>
        <w:tc>
          <w:tcPr>
            <w:tcW w:w="1134" w:type="dxa"/>
            <w:tcBorders>
              <w:top w:val="single" w:color="auto" w:sz="4" w:space="0"/>
              <w:left w:val="nil"/>
              <w:bottom w:val="single" w:color="auto" w:sz="4" w:space="0"/>
              <w:right w:val="single" w:color="auto" w:sz="4" w:space="0"/>
            </w:tcBorders>
            <w:noWrap w:val="0"/>
            <w:vAlign w:val="center"/>
          </w:tcPr>
          <w:p>
            <w:r>
              <w:t>得分</w:t>
            </w:r>
          </w:p>
        </w:tc>
      </w:tr>
      <w:tr>
        <w:tblPrEx>
          <w:tblCellMar>
            <w:top w:w="0" w:type="dxa"/>
            <w:left w:w="108" w:type="dxa"/>
            <w:bottom w:w="0" w:type="dxa"/>
            <w:right w:w="108" w:type="dxa"/>
          </w:tblCellMar>
        </w:tblPrEx>
        <w:trPr>
          <w:trHeight w:val="454" w:hRule="atLeast"/>
        </w:trPr>
        <w:tc>
          <w:tcPr>
            <w:tcW w:w="1080" w:type="dxa"/>
            <w:vMerge w:val="restart"/>
            <w:tcBorders>
              <w:top w:val="nil"/>
              <w:left w:val="single" w:color="auto" w:sz="4" w:space="0"/>
              <w:bottom w:val="single" w:color="auto" w:sz="4" w:space="0"/>
              <w:right w:val="single" w:color="auto" w:sz="4" w:space="0"/>
            </w:tcBorders>
            <w:noWrap w:val="0"/>
            <w:vAlign w:val="center"/>
          </w:tcPr>
          <w:p>
            <w:r>
              <w:t>从业行为</w:t>
            </w:r>
          </w:p>
        </w:tc>
        <w:tc>
          <w:tcPr>
            <w:tcW w:w="5314" w:type="dxa"/>
            <w:tcBorders>
              <w:top w:val="nil"/>
              <w:left w:val="nil"/>
              <w:bottom w:val="single" w:color="auto" w:sz="4" w:space="0"/>
              <w:right w:val="single" w:color="auto" w:sz="4" w:space="0"/>
            </w:tcBorders>
            <w:noWrap/>
            <w:vAlign w:val="center"/>
          </w:tcPr>
          <w:p>
            <w:r>
              <w:rPr>
                <w:rFonts w:hint="default"/>
                <w:bCs/>
              </w:rPr>
              <w:t>不按规定时间进场开展工作（每延误一天扣2分，扣完为止）</w:t>
            </w:r>
          </w:p>
        </w:tc>
        <w:tc>
          <w:tcPr>
            <w:tcW w:w="1276" w:type="dxa"/>
            <w:tcBorders>
              <w:top w:val="nil"/>
              <w:left w:val="nil"/>
              <w:bottom w:val="single" w:color="auto" w:sz="4" w:space="0"/>
              <w:right w:val="single" w:color="auto" w:sz="4" w:space="0"/>
            </w:tcBorders>
            <w:noWrap/>
            <w:vAlign w:val="center"/>
          </w:tcPr>
          <w:p>
            <w:r>
              <w:rPr>
                <w:rFonts w:hint="default"/>
              </w:rPr>
              <w:t>10</w:t>
            </w:r>
          </w:p>
        </w:tc>
        <w:tc>
          <w:tcPr>
            <w:tcW w:w="1134" w:type="dxa"/>
            <w:tcBorders>
              <w:top w:val="nil"/>
              <w:left w:val="nil"/>
              <w:bottom w:val="single" w:color="auto" w:sz="4" w:space="0"/>
              <w:right w:val="single" w:color="auto" w:sz="4" w:space="0"/>
            </w:tcBorders>
            <w:noWrap/>
            <w:vAlign w:val="center"/>
          </w:tcPr>
          <w:p/>
        </w:tc>
      </w:tr>
      <w:tr>
        <w:tblPrEx>
          <w:tblCellMar>
            <w:top w:w="0" w:type="dxa"/>
            <w:left w:w="108" w:type="dxa"/>
            <w:bottom w:w="0" w:type="dxa"/>
            <w:right w:w="108" w:type="dxa"/>
          </w:tblCellMar>
        </w:tblPrEx>
        <w:trPr>
          <w:trHeight w:val="454" w:hRule="atLeast"/>
        </w:trPr>
        <w:tc>
          <w:tcPr>
            <w:tcW w:w="1080" w:type="dxa"/>
            <w:vMerge w:val="continue"/>
            <w:tcBorders>
              <w:top w:val="nil"/>
              <w:left w:val="single" w:color="auto" w:sz="4" w:space="0"/>
              <w:bottom w:val="single" w:color="auto" w:sz="4" w:space="0"/>
              <w:right w:val="single" w:color="auto" w:sz="4" w:space="0"/>
            </w:tcBorders>
            <w:noWrap w:val="0"/>
            <w:vAlign w:val="center"/>
          </w:tcPr>
          <w:p/>
        </w:tc>
        <w:tc>
          <w:tcPr>
            <w:tcW w:w="5314" w:type="dxa"/>
            <w:tcBorders>
              <w:top w:val="nil"/>
              <w:left w:val="nil"/>
              <w:bottom w:val="single" w:color="auto" w:sz="4" w:space="0"/>
              <w:right w:val="single" w:color="auto" w:sz="4" w:space="0"/>
            </w:tcBorders>
            <w:noWrap/>
            <w:vAlign w:val="center"/>
          </w:tcPr>
          <w:p>
            <w:pPr>
              <w:rPr>
                <w:rFonts w:hint="default"/>
                <w:bCs/>
              </w:rPr>
            </w:pPr>
            <w:r>
              <w:rPr>
                <w:rFonts w:hint="default"/>
                <w:bCs/>
              </w:rPr>
              <w:t>将所承揽的业务转包或违法分包</w:t>
            </w:r>
          </w:p>
        </w:tc>
        <w:tc>
          <w:tcPr>
            <w:tcW w:w="1276" w:type="dxa"/>
            <w:tcBorders>
              <w:top w:val="nil"/>
              <w:left w:val="nil"/>
              <w:bottom w:val="single" w:color="auto" w:sz="4" w:space="0"/>
              <w:right w:val="single" w:color="auto" w:sz="4" w:space="0"/>
            </w:tcBorders>
            <w:noWrap/>
            <w:vAlign w:val="center"/>
          </w:tcPr>
          <w:p>
            <w:pPr>
              <w:rPr>
                <w:rFonts w:hint="default"/>
                <w:bCs/>
              </w:rPr>
            </w:pPr>
            <w:r>
              <w:rPr>
                <w:rFonts w:hint="default"/>
                <w:bCs/>
              </w:rPr>
              <w:t>评为D级</w:t>
            </w:r>
          </w:p>
        </w:tc>
        <w:tc>
          <w:tcPr>
            <w:tcW w:w="1134" w:type="dxa"/>
            <w:tcBorders>
              <w:top w:val="nil"/>
              <w:left w:val="nil"/>
              <w:bottom w:val="single" w:color="auto" w:sz="4" w:space="0"/>
              <w:right w:val="single" w:color="auto" w:sz="4" w:space="0"/>
            </w:tcBorders>
            <w:noWrap/>
            <w:vAlign w:val="center"/>
          </w:tcPr>
          <w:p/>
        </w:tc>
      </w:tr>
      <w:tr>
        <w:tblPrEx>
          <w:tblCellMar>
            <w:top w:w="0" w:type="dxa"/>
            <w:left w:w="108" w:type="dxa"/>
            <w:bottom w:w="0" w:type="dxa"/>
            <w:right w:w="108" w:type="dxa"/>
          </w:tblCellMar>
        </w:tblPrEx>
        <w:trPr>
          <w:trHeight w:val="454" w:hRule="atLeast"/>
        </w:trPr>
        <w:tc>
          <w:tcPr>
            <w:tcW w:w="0" w:type="auto"/>
            <w:vMerge w:val="continue"/>
            <w:tcBorders>
              <w:top w:val="nil"/>
              <w:left w:val="single" w:color="auto" w:sz="4" w:space="0"/>
              <w:bottom w:val="single" w:color="auto" w:sz="4" w:space="0"/>
              <w:right w:val="single" w:color="auto" w:sz="4" w:space="0"/>
            </w:tcBorders>
            <w:noWrap w:val="0"/>
            <w:vAlign w:val="center"/>
          </w:tcPr>
          <w:p/>
        </w:tc>
        <w:tc>
          <w:tcPr>
            <w:tcW w:w="5314" w:type="dxa"/>
            <w:tcBorders>
              <w:top w:val="nil"/>
              <w:left w:val="nil"/>
              <w:bottom w:val="single" w:color="auto" w:sz="4" w:space="0"/>
              <w:right w:val="single" w:color="auto" w:sz="4" w:space="0"/>
            </w:tcBorders>
            <w:noWrap/>
            <w:vAlign w:val="center"/>
          </w:tcPr>
          <w:p>
            <w:pPr>
              <w:rPr>
                <w:rFonts w:hint="default"/>
                <w:bCs/>
              </w:rPr>
            </w:pPr>
            <w:r>
              <w:rPr>
                <w:rFonts w:hint="default"/>
                <w:bCs/>
              </w:rPr>
              <w:t>实际参与人员与投标承诺人不一致的</w:t>
            </w:r>
          </w:p>
        </w:tc>
        <w:tc>
          <w:tcPr>
            <w:tcW w:w="1276" w:type="dxa"/>
            <w:tcBorders>
              <w:top w:val="nil"/>
              <w:left w:val="nil"/>
              <w:bottom w:val="single" w:color="auto" w:sz="4" w:space="0"/>
              <w:right w:val="single" w:color="auto" w:sz="4" w:space="0"/>
            </w:tcBorders>
            <w:noWrap/>
            <w:vAlign w:val="center"/>
          </w:tcPr>
          <w:p>
            <w:pPr>
              <w:rPr>
                <w:rFonts w:hint="default"/>
              </w:rPr>
            </w:pPr>
            <w:r>
              <w:rPr>
                <w:rFonts w:hint="default"/>
              </w:rPr>
              <w:t>评为D级</w:t>
            </w:r>
          </w:p>
        </w:tc>
        <w:tc>
          <w:tcPr>
            <w:tcW w:w="1134" w:type="dxa"/>
            <w:tcBorders>
              <w:top w:val="nil"/>
              <w:left w:val="nil"/>
              <w:bottom w:val="single" w:color="auto" w:sz="4" w:space="0"/>
              <w:right w:val="single" w:color="auto" w:sz="4" w:space="0"/>
            </w:tcBorders>
            <w:noWrap/>
            <w:vAlign w:val="center"/>
          </w:tcPr>
          <w:p/>
        </w:tc>
      </w:tr>
      <w:tr>
        <w:tblPrEx>
          <w:tblCellMar>
            <w:top w:w="0" w:type="dxa"/>
            <w:left w:w="108" w:type="dxa"/>
            <w:bottom w:w="0" w:type="dxa"/>
            <w:right w:w="108" w:type="dxa"/>
          </w:tblCellMar>
        </w:tblPrEx>
        <w:trPr>
          <w:trHeight w:val="454" w:hRule="atLeast"/>
        </w:trPr>
        <w:tc>
          <w:tcPr>
            <w:tcW w:w="0" w:type="auto"/>
            <w:vMerge w:val="continue"/>
            <w:tcBorders>
              <w:top w:val="nil"/>
              <w:left w:val="single" w:color="auto" w:sz="4" w:space="0"/>
              <w:bottom w:val="single" w:color="auto" w:sz="4" w:space="0"/>
              <w:right w:val="single" w:color="auto" w:sz="4" w:space="0"/>
            </w:tcBorders>
            <w:noWrap w:val="0"/>
            <w:vAlign w:val="center"/>
          </w:tcPr>
          <w:p/>
        </w:tc>
        <w:tc>
          <w:tcPr>
            <w:tcW w:w="5314" w:type="dxa"/>
            <w:tcBorders>
              <w:top w:val="nil"/>
              <w:left w:val="nil"/>
              <w:bottom w:val="single" w:color="auto" w:sz="4" w:space="0"/>
              <w:right w:val="single" w:color="auto" w:sz="4" w:space="0"/>
            </w:tcBorders>
            <w:noWrap/>
            <w:vAlign w:val="center"/>
          </w:tcPr>
          <w:p>
            <w:r>
              <w:rPr>
                <w:rFonts w:hint="default"/>
              </w:rPr>
              <w:t>在耕地质量等级评定中伪造数据，弄虚作假</w:t>
            </w:r>
          </w:p>
        </w:tc>
        <w:tc>
          <w:tcPr>
            <w:tcW w:w="1276" w:type="dxa"/>
            <w:tcBorders>
              <w:top w:val="nil"/>
              <w:left w:val="nil"/>
              <w:bottom w:val="single" w:color="auto" w:sz="4" w:space="0"/>
              <w:right w:val="single" w:color="auto" w:sz="4" w:space="0"/>
            </w:tcBorders>
            <w:noWrap/>
            <w:vAlign w:val="center"/>
          </w:tcPr>
          <w:p>
            <w:r>
              <w:rPr>
                <w:rFonts w:hint="default"/>
              </w:rPr>
              <w:t>评为D级</w:t>
            </w:r>
          </w:p>
        </w:tc>
        <w:tc>
          <w:tcPr>
            <w:tcW w:w="1134" w:type="dxa"/>
            <w:tcBorders>
              <w:top w:val="nil"/>
              <w:left w:val="nil"/>
              <w:bottom w:val="single" w:color="auto" w:sz="4" w:space="0"/>
              <w:right w:val="single" w:color="auto" w:sz="4" w:space="0"/>
            </w:tcBorders>
            <w:noWrap/>
            <w:vAlign w:val="center"/>
          </w:tcPr>
          <w:p/>
        </w:tc>
      </w:tr>
    </w:tbl>
    <w:p/>
    <w:p>
      <w:pPr>
        <w:rPr>
          <w:b w:val="0"/>
          <w:bCs/>
        </w:rPr>
      </w:pPr>
      <w:r>
        <w:rPr>
          <w:b w:val="0"/>
          <w:bCs/>
        </w:rPr>
        <w:t>2.</w:t>
      </w:r>
      <w:r>
        <w:rPr>
          <w:rFonts w:hint="default"/>
          <w:b w:val="0"/>
          <w:bCs/>
        </w:rPr>
        <w:t>8</w:t>
      </w:r>
      <w:r>
        <w:rPr>
          <w:b w:val="0"/>
          <w:bCs/>
        </w:rPr>
        <w:t>.3服务态度（</w:t>
      </w:r>
      <w:r>
        <w:rPr>
          <w:rFonts w:hint="default"/>
          <w:b w:val="0"/>
          <w:bCs/>
        </w:rPr>
        <w:t>25</w:t>
      </w:r>
      <w:r>
        <w:rPr>
          <w:b w:val="0"/>
          <w:bCs/>
        </w:rPr>
        <w:t>分）</w:t>
      </w:r>
    </w:p>
    <w:p>
      <w:pPr>
        <w:rPr>
          <w:rFonts w:hint="default"/>
          <w:b w:val="0"/>
        </w:rPr>
      </w:pPr>
    </w:p>
    <w:p>
      <w:pPr>
        <w:rPr>
          <w:rFonts w:hint="default"/>
          <w:b w:val="0"/>
        </w:rPr>
      </w:pPr>
      <w:r>
        <w:rPr>
          <w:b w:val="0"/>
        </w:rPr>
        <w:t>下表由项目业主填写。</w:t>
      </w:r>
    </w:p>
    <w:tbl>
      <w:tblPr>
        <w:tblStyle w:val="10"/>
        <w:tblpPr w:leftFromText="180" w:rightFromText="180" w:vertAnchor="text" w:horzAnchor="margin" w:tblpY="83"/>
        <w:tblW w:w="8897" w:type="dxa"/>
        <w:tblInd w:w="0" w:type="dxa"/>
        <w:tblLayout w:type="autofit"/>
        <w:tblCellMar>
          <w:top w:w="0" w:type="dxa"/>
          <w:left w:w="108" w:type="dxa"/>
          <w:bottom w:w="0" w:type="dxa"/>
          <w:right w:w="108" w:type="dxa"/>
        </w:tblCellMar>
      </w:tblPr>
      <w:tblGrid>
        <w:gridCol w:w="1080"/>
        <w:gridCol w:w="5407"/>
        <w:gridCol w:w="1276"/>
        <w:gridCol w:w="1134"/>
      </w:tblGrid>
      <w:tr>
        <w:tblPrEx>
          <w:tblCellMar>
            <w:top w:w="0" w:type="dxa"/>
            <w:left w:w="108" w:type="dxa"/>
            <w:bottom w:w="0" w:type="dxa"/>
            <w:right w:w="108" w:type="dxa"/>
          </w:tblCellMar>
        </w:tblPrEx>
        <w:trPr>
          <w:trHeight w:val="480" w:hRule="atLeast"/>
        </w:trPr>
        <w:tc>
          <w:tcPr>
            <w:tcW w:w="1080" w:type="dxa"/>
            <w:tcBorders>
              <w:top w:val="single" w:color="auto" w:sz="8" w:space="0"/>
              <w:left w:val="single" w:color="auto" w:sz="8" w:space="0"/>
              <w:bottom w:val="single" w:color="auto" w:sz="8" w:space="0"/>
              <w:right w:val="single" w:color="auto" w:sz="8" w:space="0"/>
            </w:tcBorders>
            <w:noWrap w:val="0"/>
            <w:vAlign w:val="center"/>
          </w:tcPr>
          <w:p>
            <w:r>
              <w:t>评价方向</w:t>
            </w:r>
          </w:p>
        </w:tc>
        <w:tc>
          <w:tcPr>
            <w:tcW w:w="5407" w:type="dxa"/>
            <w:tcBorders>
              <w:top w:val="single" w:color="auto" w:sz="8" w:space="0"/>
              <w:left w:val="nil"/>
              <w:bottom w:val="single" w:color="auto" w:sz="8" w:space="0"/>
              <w:right w:val="single" w:color="auto" w:sz="8" w:space="0"/>
            </w:tcBorders>
            <w:noWrap w:val="0"/>
            <w:vAlign w:val="center"/>
          </w:tcPr>
          <w:p>
            <w:r>
              <w:t>评价细则</w:t>
            </w:r>
          </w:p>
        </w:tc>
        <w:tc>
          <w:tcPr>
            <w:tcW w:w="1276" w:type="dxa"/>
            <w:tcBorders>
              <w:top w:val="single" w:color="auto" w:sz="8" w:space="0"/>
              <w:left w:val="nil"/>
              <w:bottom w:val="single" w:color="auto" w:sz="8" w:space="0"/>
              <w:right w:val="single" w:color="auto" w:sz="8" w:space="0"/>
            </w:tcBorders>
            <w:noWrap w:val="0"/>
            <w:vAlign w:val="center"/>
          </w:tcPr>
          <w:p>
            <w:r>
              <w:t>赋分值</w:t>
            </w:r>
          </w:p>
        </w:tc>
        <w:tc>
          <w:tcPr>
            <w:tcW w:w="1134" w:type="dxa"/>
            <w:tcBorders>
              <w:top w:val="single" w:color="auto" w:sz="8" w:space="0"/>
              <w:left w:val="nil"/>
              <w:bottom w:val="single" w:color="auto" w:sz="8" w:space="0"/>
              <w:right w:val="single" w:color="auto" w:sz="8" w:space="0"/>
            </w:tcBorders>
            <w:noWrap w:val="0"/>
            <w:vAlign w:val="center"/>
          </w:tcPr>
          <w:p>
            <w:r>
              <w:t>得分</w:t>
            </w:r>
          </w:p>
        </w:tc>
      </w:tr>
      <w:tr>
        <w:tblPrEx>
          <w:tblCellMar>
            <w:top w:w="0" w:type="dxa"/>
            <w:left w:w="108" w:type="dxa"/>
            <w:bottom w:w="0" w:type="dxa"/>
            <w:right w:w="108" w:type="dxa"/>
          </w:tblCellMar>
        </w:tblPrEx>
        <w:trPr>
          <w:trHeight w:val="454" w:hRule="atLeast"/>
        </w:trPr>
        <w:tc>
          <w:tcPr>
            <w:tcW w:w="1080" w:type="dxa"/>
            <w:vMerge w:val="restart"/>
            <w:tcBorders>
              <w:top w:val="nil"/>
              <w:left w:val="single" w:color="auto" w:sz="8" w:space="0"/>
              <w:bottom w:val="single" w:color="000000" w:sz="8" w:space="0"/>
              <w:right w:val="single" w:color="auto" w:sz="8" w:space="0"/>
            </w:tcBorders>
            <w:noWrap w:val="0"/>
            <w:vAlign w:val="center"/>
          </w:tcPr>
          <w:p>
            <w:r>
              <w:t>服务态度</w:t>
            </w:r>
          </w:p>
        </w:tc>
        <w:tc>
          <w:tcPr>
            <w:tcW w:w="5407" w:type="dxa"/>
            <w:tcBorders>
              <w:top w:val="nil"/>
              <w:left w:val="nil"/>
              <w:bottom w:val="single" w:color="auto" w:sz="8" w:space="0"/>
              <w:right w:val="single" w:color="auto" w:sz="8" w:space="0"/>
            </w:tcBorders>
            <w:noWrap w:val="0"/>
            <w:vAlign w:val="center"/>
          </w:tcPr>
          <w:p>
            <w:r>
              <w:t>不按期限要求按时提交工作成果</w:t>
            </w:r>
            <w:r>
              <w:rPr>
                <w:rFonts w:hint="default"/>
              </w:rPr>
              <w:t>（每延误一天项扣1分，扣完为止）</w:t>
            </w:r>
          </w:p>
        </w:tc>
        <w:tc>
          <w:tcPr>
            <w:tcW w:w="1276" w:type="dxa"/>
            <w:tcBorders>
              <w:top w:val="nil"/>
              <w:left w:val="nil"/>
              <w:bottom w:val="single" w:color="auto" w:sz="8" w:space="0"/>
              <w:right w:val="single" w:color="auto" w:sz="8" w:space="0"/>
            </w:tcBorders>
            <w:noWrap w:val="0"/>
            <w:vAlign w:val="center"/>
          </w:tcPr>
          <w:p>
            <w:r>
              <w:rPr>
                <w:rFonts w:hint="default"/>
              </w:rPr>
              <w:t>10</w:t>
            </w:r>
          </w:p>
        </w:tc>
        <w:tc>
          <w:tcPr>
            <w:tcW w:w="1134" w:type="dxa"/>
            <w:tcBorders>
              <w:top w:val="nil"/>
              <w:left w:val="nil"/>
              <w:bottom w:val="single" w:color="auto" w:sz="8" w:space="0"/>
              <w:right w:val="single" w:color="auto" w:sz="8" w:space="0"/>
            </w:tcBorders>
            <w:noWrap w:val="0"/>
            <w:vAlign w:val="center"/>
          </w:tcPr>
          <w:p/>
        </w:tc>
      </w:tr>
      <w:tr>
        <w:tblPrEx>
          <w:tblCellMar>
            <w:top w:w="0" w:type="dxa"/>
            <w:left w:w="108" w:type="dxa"/>
            <w:bottom w:w="0" w:type="dxa"/>
            <w:right w:w="108" w:type="dxa"/>
          </w:tblCellMar>
        </w:tblPrEx>
        <w:trPr>
          <w:trHeight w:val="454" w:hRule="atLeast"/>
        </w:trPr>
        <w:tc>
          <w:tcPr>
            <w:tcW w:w="1080" w:type="dxa"/>
            <w:vMerge w:val="continue"/>
            <w:tcBorders>
              <w:top w:val="nil"/>
              <w:left w:val="single" w:color="auto" w:sz="8" w:space="0"/>
              <w:bottom w:val="single" w:color="000000" w:sz="8" w:space="0"/>
              <w:right w:val="single" w:color="auto" w:sz="8" w:space="0"/>
            </w:tcBorders>
            <w:noWrap w:val="0"/>
            <w:vAlign w:val="center"/>
          </w:tcPr>
          <w:p/>
        </w:tc>
        <w:tc>
          <w:tcPr>
            <w:tcW w:w="5407" w:type="dxa"/>
            <w:tcBorders>
              <w:top w:val="nil"/>
              <w:left w:val="nil"/>
              <w:bottom w:val="single" w:color="auto" w:sz="8" w:space="0"/>
              <w:right w:val="single" w:color="auto" w:sz="8" w:space="0"/>
            </w:tcBorders>
            <w:noWrap w:val="0"/>
            <w:vAlign w:val="center"/>
          </w:tcPr>
          <w:p>
            <w:r>
              <w:rPr>
                <w:rFonts w:hint="default"/>
              </w:rPr>
              <w:t>项目负责人不跟踪服务项目相关业务工作</w:t>
            </w:r>
            <w:r>
              <w:rPr>
                <w:rFonts w:hint="default"/>
                <w:color w:val="000000"/>
              </w:rPr>
              <w:t>为0分</w:t>
            </w:r>
          </w:p>
        </w:tc>
        <w:tc>
          <w:tcPr>
            <w:tcW w:w="1276" w:type="dxa"/>
            <w:tcBorders>
              <w:top w:val="nil"/>
              <w:left w:val="nil"/>
              <w:bottom w:val="single" w:color="auto" w:sz="8" w:space="0"/>
              <w:right w:val="single" w:color="auto" w:sz="8" w:space="0"/>
            </w:tcBorders>
            <w:noWrap w:val="0"/>
            <w:vAlign w:val="center"/>
          </w:tcPr>
          <w:p>
            <w:pPr>
              <w:rPr>
                <w:rFonts w:hint="default"/>
              </w:rPr>
            </w:pPr>
            <w:r>
              <w:rPr>
                <w:rFonts w:hint="default"/>
              </w:rPr>
              <w:t>4</w:t>
            </w:r>
          </w:p>
        </w:tc>
        <w:tc>
          <w:tcPr>
            <w:tcW w:w="1134" w:type="dxa"/>
            <w:tcBorders>
              <w:top w:val="nil"/>
              <w:left w:val="nil"/>
              <w:bottom w:val="single" w:color="auto" w:sz="8" w:space="0"/>
              <w:right w:val="single" w:color="auto" w:sz="8" w:space="0"/>
            </w:tcBorders>
            <w:noWrap w:val="0"/>
            <w:vAlign w:val="center"/>
          </w:tcPr>
          <w:p/>
        </w:tc>
      </w:tr>
      <w:tr>
        <w:tblPrEx>
          <w:tblCellMar>
            <w:top w:w="0" w:type="dxa"/>
            <w:left w:w="108" w:type="dxa"/>
            <w:bottom w:w="0" w:type="dxa"/>
            <w:right w:w="108" w:type="dxa"/>
          </w:tblCellMar>
        </w:tblPrEx>
        <w:trPr>
          <w:trHeight w:val="454" w:hRule="atLeast"/>
        </w:trPr>
        <w:tc>
          <w:tcPr>
            <w:tcW w:w="0" w:type="auto"/>
            <w:vMerge w:val="continue"/>
            <w:tcBorders>
              <w:top w:val="nil"/>
              <w:left w:val="single" w:color="auto" w:sz="8" w:space="0"/>
              <w:bottom w:val="single" w:color="000000" w:sz="8" w:space="0"/>
              <w:right w:val="single" w:color="auto" w:sz="8" w:space="0"/>
            </w:tcBorders>
            <w:noWrap w:val="0"/>
            <w:vAlign w:val="center"/>
          </w:tcPr>
          <w:p/>
        </w:tc>
        <w:tc>
          <w:tcPr>
            <w:tcW w:w="5407" w:type="dxa"/>
            <w:tcBorders>
              <w:top w:val="nil"/>
              <w:left w:val="nil"/>
              <w:bottom w:val="single" w:color="auto" w:sz="8" w:space="0"/>
              <w:right w:val="single" w:color="auto" w:sz="8" w:space="0"/>
            </w:tcBorders>
            <w:noWrap w:val="0"/>
            <w:vAlign w:val="center"/>
          </w:tcPr>
          <w:p>
            <w:r>
              <w:t>不配合业主</w:t>
            </w:r>
            <w:r>
              <w:rPr>
                <w:rFonts w:hint="default"/>
              </w:rPr>
              <w:t>或有关部门</w:t>
            </w:r>
            <w:r>
              <w:t>开展相关业务工作</w:t>
            </w:r>
            <w:r>
              <w:rPr>
                <w:rFonts w:hint="default"/>
              </w:rPr>
              <w:t>（每次扣1分，扣完为止）</w:t>
            </w:r>
          </w:p>
        </w:tc>
        <w:tc>
          <w:tcPr>
            <w:tcW w:w="1276" w:type="dxa"/>
            <w:tcBorders>
              <w:top w:val="nil"/>
              <w:left w:val="nil"/>
              <w:bottom w:val="single" w:color="auto" w:sz="8" w:space="0"/>
              <w:right w:val="single" w:color="auto" w:sz="8" w:space="0"/>
            </w:tcBorders>
            <w:noWrap w:val="0"/>
            <w:vAlign w:val="center"/>
          </w:tcPr>
          <w:p>
            <w:r>
              <w:rPr>
                <w:rFonts w:hint="default"/>
              </w:rPr>
              <w:t>3</w:t>
            </w:r>
          </w:p>
        </w:tc>
        <w:tc>
          <w:tcPr>
            <w:tcW w:w="1134" w:type="dxa"/>
            <w:tcBorders>
              <w:top w:val="nil"/>
              <w:left w:val="nil"/>
              <w:bottom w:val="single" w:color="auto" w:sz="8" w:space="0"/>
              <w:right w:val="single" w:color="auto" w:sz="8" w:space="0"/>
            </w:tcBorders>
            <w:noWrap w:val="0"/>
            <w:vAlign w:val="center"/>
          </w:tcPr>
          <w:p/>
        </w:tc>
      </w:tr>
      <w:tr>
        <w:tblPrEx>
          <w:tblCellMar>
            <w:top w:w="0" w:type="dxa"/>
            <w:left w:w="108" w:type="dxa"/>
            <w:bottom w:w="0" w:type="dxa"/>
            <w:right w:w="108" w:type="dxa"/>
          </w:tblCellMar>
        </w:tblPrEx>
        <w:trPr>
          <w:trHeight w:val="454" w:hRule="atLeast"/>
        </w:trPr>
        <w:tc>
          <w:tcPr>
            <w:tcW w:w="0" w:type="auto"/>
            <w:vMerge w:val="continue"/>
            <w:tcBorders>
              <w:top w:val="nil"/>
              <w:left w:val="single" w:color="auto" w:sz="8" w:space="0"/>
              <w:bottom w:val="single" w:color="000000" w:sz="8" w:space="0"/>
              <w:right w:val="single" w:color="auto" w:sz="8" w:space="0"/>
            </w:tcBorders>
            <w:noWrap w:val="0"/>
            <w:vAlign w:val="center"/>
          </w:tcPr>
          <w:p/>
        </w:tc>
        <w:tc>
          <w:tcPr>
            <w:tcW w:w="5407" w:type="dxa"/>
            <w:tcBorders>
              <w:top w:val="nil"/>
              <w:left w:val="nil"/>
              <w:bottom w:val="single" w:color="auto" w:sz="8" w:space="0"/>
              <w:right w:val="single" w:color="auto" w:sz="8" w:space="0"/>
            </w:tcBorders>
            <w:noWrap w:val="0"/>
            <w:vAlign w:val="center"/>
          </w:tcPr>
          <w:p>
            <w:r>
              <w:rPr>
                <w:rFonts w:hint="default"/>
              </w:rPr>
              <w:t>对业主或有关部门检查中发现并指出的问题，不按期整改（每延误一天扣1分，扣完为止）</w:t>
            </w:r>
          </w:p>
        </w:tc>
        <w:tc>
          <w:tcPr>
            <w:tcW w:w="1276" w:type="dxa"/>
            <w:tcBorders>
              <w:top w:val="nil"/>
              <w:left w:val="nil"/>
              <w:bottom w:val="single" w:color="auto" w:sz="8" w:space="0"/>
              <w:right w:val="single" w:color="auto" w:sz="8" w:space="0"/>
            </w:tcBorders>
            <w:noWrap w:val="0"/>
            <w:vAlign w:val="center"/>
          </w:tcPr>
          <w:p>
            <w:r>
              <w:rPr>
                <w:rFonts w:hint="default"/>
              </w:rPr>
              <w:t>4</w:t>
            </w:r>
          </w:p>
        </w:tc>
        <w:tc>
          <w:tcPr>
            <w:tcW w:w="1134" w:type="dxa"/>
            <w:tcBorders>
              <w:top w:val="nil"/>
              <w:left w:val="nil"/>
              <w:bottom w:val="single" w:color="auto" w:sz="8" w:space="0"/>
              <w:right w:val="single" w:color="auto" w:sz="8" w:space="0"/>
            </w:tcBorders>
            <w:noWrap w:val="0"/>
            <w:vAlign w:val="center"/>
          </w:tcPr>
          <w:p/>
        </w:tc>
      </w:tr>
      <w:tr>
        <w:tblPrEx>
          <w:tblCellMar>
            <w:top w:w="0" w:type="dxa"/>
            <w:left w:w="108" w:type="dxa"/>
            <w:bottom w:w="0" w:type="dxa"/>
            <w:right w:w="108" w:type="dxa"/>
          </w:tblCellMar>
        </w:tblPrEx>
        <w:trPr>
          <w:trHeight w:val="454" w:hRule="atLeast"/>
        </w:trPr>
        <w:tc>
          <w:tcPr>
            <w:tcW w:w="0" w:type="auto"/>
            <w:vMerge w:val="continue"/>
            <w:tcBorders>
              <w:top w:val="nil"/>
              <w:left w:val="single" w:color="auto" w:sz="8" w:space="0"/>
              <w:bottom w:val="single" w:color="000000" w:sz="8" w:space="0"/>
              <w:right w:val="single" w:color="auto" w:sz="8" w:space="0"/>
            </w:tcBorders>
            <w:noWrap w:val="0"/>
            <w:vAlign w:val="center"/>
          </w:tcPr>
          <w:p/>
        </w:tc>
        <w:tc>
          <w:tcPr>
            <w:tcW w:w="5407" w:type="dxa"/>
            <w:tcBorders>
              <w:top w:val="nil"/>
              <w:left w:val="nil"/>
              <w:bottom w:val="single" w:color="auto" w:sz="8" w:space="0"/>
              <w:right w:val="single" w:color="auto" w:sz="8" w:space="0"/>
            </w:tcBorders>
            <w:noWrap w:val="0"/>
            <w:vAlign w:val="center"/>
          </w:tcPr>
          <w:p>
            <w:r>
              <w:rPr>
                <w:rFonts w:hint="default"/>
              </w:rPr>
              <w:t>整改不到位，再次出现同类问题的（每发现一项扣1分，扣完为止）</w:t>
            </w:r>
          </w:p>
        </w:tc>
        <w:tc>
          <w:tcPr>
            <w:tcW w:w="1276" w:type="dxa"/>
            <w:tcBorders>
              <w:top w:val="nil"/>
              <w:left w:val="nil"/>
              <w:bottom w:val="single" w:color="auto" w:sz="8" w:space="0"/>
              <w:right w:val="single" w:color="auto" w:sz="8" w:space="0"/>
            </w:tcBorders>
            <w:noWrap w:val="0"/>
            <w:vAlign w:val="center"/>
          </w:tcPr>
          <w:p>
            <w:r>
              <w:rPr>
                <w:rFonts w:hint="default"/>
              </w:rPr>
              <w:t>4</w:t>
            </w:r>
          </w:p>
        </w:tc>
        <w:tc>
          <w:tcPr>
            <w:tcW w:w="1134" w:type="dxa"/>
            <w:tcBorders>
              <w:top w:val="nil"/>
              <w:left w:val="nil"/>
              <w:bottom w:val="single" w:color="auto" w:sz="8" w:space="0"/>
              <w:right w:val="single" w:color="auto" w:sz="8" w:space="0"/>
            </w:tcBorders>
            <w:noWrap w:val="0"/>
            <w:vAlign w:val="center"/>
          </w:tcPr>
          <w:p/>
        </w:tc>
      </w:tr>
      <w:tr>
        <w:tblPrEx>
          <w:tblCellMar>
            <w:top w:w="0" w:type="dxa"/>
            <w:left w:w="108" w:type="dxa"/>
            <w:bottom w:w="0" w:type="dxa"/>
            <w:right w:w="108" w:type="dxa"/>
          </w:tblCellMar>
        </w:tblPrEx>
        <w:trPr>
          <w:trHeight w:val="454" w:hRule="atLeast"/>
        </w:trPr>
        <w:tc>
          <w:tcPr>
            <w:tcW w:w="0" w:type="auto"/>
            <w:vMerge w:val="continue"/>
            <w:tcBorders>
              <w:top w:val="nil"/>
              <w:left w:val="single" w:color="auto" w:sz="8" w:space="0"/>
              <w:bottom w:val="single" w:color="000000" w:sz="8" w:space="0"/>
              <w:right w:val="single" w:color="auto" w:sz="8" w:space="0"/>
            </w:tcBorders>
            <w:noWrap w:val="0"/>
            <w:vAlign w:val="center"/>
          </w:tcPr>
          <w:p/>
        </w:tc>
        <w:tc>
          <w:tcPr>
            <w:tcW w:w="5407" w:type="dxa"/>
            <w:tcBorders>
              <w:top w:val="nil"/>
              <w:left w:val="nil"/>
              <w:bottom w:val="single" w:color="auto" w:sz="8" w:space="0"/>
              <w:right w:val="single" w:color="auto" w:sz="8" w:space="0"/>
            </w:tcBorders>
            <w:noWrap w:val="0"/>
            <w:vAlign w:val="center"/>
          </w:tcPr>
          <w:p>
            <w:r>
              <w:t>以上涉及的评价细则，一年内累计出现</w:t>
            </w:r>
            <w:r>
              <w:rPr>
                <w:rFonts w:hint="default"/>
              </w:rPr>
              <w:t>5</w:t>
            </w:r>
            <w:r>
              <w:t>次（含）以上</w:t>
            </w:r>
          </w:p>
        </w:tc>
        <w:tc>
          <w:tcPr>
            <w:tcW w:w="1276" w:type="dxa"/>
            <w:tcBorders>
              <w:top w:val="nil"/>
              <w:left w:val="nil"/>
              <w:bottom w:val="single" w:color="auto" w:sz="8" w:space="0"/>
              <w:right w:val="single" w:color="auto" w:sz="8" w:space="0"/>
            </w:tcBorders>
            <w:noWrap w:val="0"/>
            <w:vAlign w:val="center"/>
          </w:tcPr>
          <w:p>
            <w:r>
              <w:t>评为D级</w:t>
            </w:r>
          </w:p>
        </w:tc>
        <w:tc>
          <w:tcPr>
            <w:tcW w:w="1134" w:type="dxa"/>
            <w:tcBorders>
              <w:top w:val="nil"/>
              <w:left w:val="nil"/>
              <w:bottom w:val="single" w:color="auto" w:sz="8" w:space="0"/>
              <w:right w:val="single" w:color="auto" w:sz="8" w:space="0"/>
            </w:tcBorders>
            <w:noWrap w:val="0"/>
            <w:vAlign w:val="center"/>
          </w:tcPr>
          <w:p/>
        </w:tc>
      </w:tr>
    </w:tbl>
    <w:p>
      <w:pPr>
        <w:rPr>
          <w:rFonts w:hint="default"/>
          <w:b w:val="0"/>
        </w:rPr>
      </w:pPr>
    </w:p>
    <w:p>
      <w:pPr>
        <w:rPr>
          <w:rFonts w:hint="default"/>
          <w:b w:val="0"/>
          <w:bCs/>
        </w:rPr>
      </w:pPr>
      <w:r>
        <w:rPr>
          <w:b w:val="0"/>
          <w:bCs/>
        </w:rPr>
        <w:t>2.</w:t>
      </w:r>
      <w:r>
        <w:rPr>
          <w:rFonts w:hint="default"/>
          <w:b w:val="0"/>
          <w:bCs/>
        </w:rPr>
        <w:t>8</w:t>
      </w:r>
      <w:r>
        <w:rPr>
          <w:b w:val="0"/>
          <w:bCs/>
        </w:rPr>
        <w:t>.4信用管理（</w:t>
      </w:r>
      <w:r>
        <w:rPr>
          <w:rFonts w:hint="default"/>
          <w:b w:val="0"/>
          <w:bCs/>
        </w:rPr>
        <w:t>15</w:t>
      </w:r>
      <w:r>
        <w:rPr>
          <w:b w:val="0"/>
          <w:bCs/>
        </w:rPr>
        <w:t>分）</w:t>
      </w:r>
    </w:p>
    <w:p>
      <w:pPr>
        <w:rPr>
          <w:rFonts w:hint="default"/>
          <w:b w:val="0"/>
          <w:bCs/>
        </w:rPr>
      </w:pPr>
      <w:r>
        <w:rPr>
          <w:b w:val="0"/>
        </w:rPr>
        <w:t>下表由</w:t>
      </w:r>
      <w:r>
        <w:rPr>
          <w:rFonts w:hint="default"/>
          <w:b w:val="0"/>
        </w:rPr>
        <w:t>农业农村行政主管部门</w:t>
      </w:r>
      <w:r>
        <w:rPr>
          <w:b w:val="0"/>
        </w:rPr>
        <w:t>填写。</w:t>
      </w:r>
    </w:p>
    <w:tbl>
      <w:tblPr>
        <w:tblStyle w:val="10"/>
        <w:tblW w:w="8820" w:type="dxa"/>
        <w:tblInd w:w="93" w:type="dxa"/>
        <w:tblLayout w:type="autofit"/>
        <w:tblCellMar>
          <w:top w:w="0" w:type="dxa"/>
          <w:left w:w="108" w:type="dxa"/>
          <w:bottom w:w="0" w:type="dxa"/>
          <w:right w:w="108" w:type="dxa"/>
        </w:tblCellMar>
      </w:tblPr>
      <w:tblGrid>
        <w:gridCol w:w="1080"/>
        <w:gridCol w:w="5314"/>
        <w:gridCol w:w="1276"/>
        <w:gridCol w:w="1150"/>
      </w:tblGrid>
      <w:tr>
        <w:tblPrEx>
          <w:tblCellMar>
            <w:top w:w="0" w:type="dxa"/>
            <w:left w:w="108" w:type="dxa"/>
            <w:bottom w:w="0" w:type="dxa"/>
            <w:right w:w="108" w:type="dxa"/>
          </w:tblCellMar>
        </w:tblPrEx>
        <w:trPr>
          <w:trHeight w:val="42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r>
              <w:t>评价方向</w:t>
            </w:r>
          </w:p>
        </w:tc>
        <w:tc>
          <w:tcPr>
            <w:tcW w:w="5314" w:type="dxa"/>
            <w:tcBorders>
              <w:top w:val="single" w:color="auto" w:sz="4" w:space="0"/>
              <w:left w:val="nil"/>
              <w:bottom w:val="single" w:color="auto" w:sz="4" w:space="0"/>
              <w:right w:val="single" w:color="auto" w:sz="4" w:space="0"/>
            </w:tcBorders>
            <w:noWrap w:val="0"/>
            <w:vAlign w:val="center"/>
          </w:tcPr>
          <w:p>
            <w:r>
              <w:t>评价细则</w:t>
            </w:r>
          </w:p>
        </w:tc>
        <w:tc>
          <w:tcPr>
            <w:tcW w:w="1276" w:type="dxa"/>
            <w:tcBorders>
              <w:top w:val="single" w:color="auto" w:sz="4" w:space="0"/>
              <w:left w:val="nil"/>
              <w:bottom w:val="single" w:color="auto" w:sz="4" w:space="0"/>
              <w:right w:val="single" w:color="auto" w:sz="4" w:space="0"/>
            </w:tcBorders>
            <w:noWrap w:val="0"/>
            <w:vAlign w:val="center"/>
          </w:tcPr>
          <w:p>
            <w:r>
              <w:t>赋分值</w:t>
            </w:r>
          </w:p>
        </w:tc>
        <w:tc>
          <w:tcPr>
            <w:tcW w:w="1150" w:type="dxa"/>
            <w:tcBorders>
              <w:top w:val="single" w:color="auto" w:sz="4" w:space="0"/>
              <w:left w:val="nil"/>
              <w:bottom w:val="single" w:color="auto" w:sz="4" w:space="0"/>
              <w:right w:val="single" w:color="auto" w:sz="4" w:space="0"/>
            </w:tcBorders>
            <w:noWrap w:val="0"/>
            <w:vAlign w:val="center"/>
          </w:tcPr>
          <w:p>
            <w:r>
              <w:t>得分</w:t>
            </w:r>
          </w:p>
        </w:tc>
      </w:tr>
      <w:tr>
        <w:tblPrEx>
          <w:tblCellMar>
            <w:top w:w="0" w:type="dxa"/>
            <w:left w:w="108" w:type="dxa"/>
            <w:bottom w:w="0" w:type="dxa"/>
            <w:right w:w="108" w:type="dxa"/>
          </w:tblCellMar>
        </w:tblPrEx>
        <w:trPr>
          <w:trHeight w:val="397" w:hRule="atLeast"/>
        </w:trPr>
        <w:tc>
          <w:tcPr>
            <w:tcW w:w="1080" w:type="dxa"/>
            <w:vMerge w:val="restart"/>
            <w:tcBorders>
              <w:top w:val="nil"/>
              <w:left w:val="single" w:color="auto" w:sz="4" w:space="0"/>
              <w:bottom w:val="single" w:color="000000" w:sz="4" w:space="0"/>
              <w:right w:val="single" w:color="auto" w:sz="4" w:space="0"/>
            </w:tcBorders>
            <w:noWrap w:val="0"/>
            <w:vAlign w:val="center"/>
          </w:tcPr>
          <w:p>
            <w:r>
              <w:t>信用管理</w:t>
            </w:r>
          </w:p>
        </w:tc>
        <w:tc>
          <w:tcPr>
            <w:tcW w:w="5314" w:type="dxa"/>
            <w:tcBorders>
              <w:top w:val="nil"/>
              <w:left w:val="nil"/>
              <w:bottom w:val="single" w:color="auto" w:sz="4" w:space="0"/>
              <w:right w:val="single" w:color="auto" w:sz="4" w:space="0"/>
            </w:tcBorders>
            <w:noWrap w:val="0"/>
            <w:vAlign w:val="center"/>
          </w:tcPr>
          <w:p>
            <w:r>
              <w:t>无正当理由不参加各级农业农村管理部门组织业务培训</w:t>
            </w:r>
            <w:r>
              <w:rPr>
                <w:rFonts w:hint="default"/>
              </w:rPr>
              <w:t>（每次扣1分，扣完为止）</w:t>
            </w:r>
          </w:p>
        </w:tc>
        <w:tc>
          <w:tcPr>
            <w:tcW w:w="1276" w:type="dxa"/>
            <w:tcBorders>
              <w:top w:val="nil"/>
              <w:left w:val="nil"/>
              <w:bottom w:val="single" w:color="auto" w:sz="4" w:space="0"/>
              <w:right w:val="single" w:color="auto" w:sz="4" w:space="0"/>
            </w:tcBorders>
            <w:noWrap w:val="0"/>
            <w:vAlign w:val="center"/>
          </w:tcPr>
          <w:p>
            <w:r>
              <w:rPr>
                <w:rFonts w:hint="default"/>
              </w:rPr>
              <w:t>2</w:t>
            </w:r>
          </w:p>
        </w:tc>
        <w:tc>
          <w:tcPr>
            <w:tcW w:w="1150" w:type="dxa"/>
            <w:tcBorders>
              <w:top w:val="nil"/>
              <w:left w:val="nil"/>
              <w:bottom w:val="single" w:color="auto" w:sz="4" w:space="0"/>
              <w:right w:val="single" w:color="auto" w:sz="4" w:space="0"/>
            </w:tcBorders>
            <w:noWrap w:val="0"/>
            <w:vAlign w:val="center"/>
          </w:tcP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tc>
        <w:tc>
          <w:tcPr>
            <w:tcW w:w="5314" w:type="dxa"/>
            <w:tcBorders>
              <w:top w:val="nil"/>
              <w:left w:val="nil"/>
              <w:bottom w:val="single" w:color="auto" w:sz="4" w:space="0"/>
              <w:right w:val="single" w:color="auto" w:sz="4" w:space="0"/>
            </w:tcBorders>
            <w:noWrap w:val="0"/>
            <w:vAlign w:val="center"/>
          </w:tcPr>
          <w:p>
            <w:r>
              <w:t>报送信用信息不及时</w:t>
            </w:r>
            <w:r>
              <w:rPr>
                <w:rFonts w:hint="default"/>
              </w:rPr>
              <w:t>（每次扣0.2分，扣完为止）</w:t>
            </w:r>
          </w:p>
        </w:tc>
        <w:tc>
          <w:tcPr>
            <w:tcW w:w="1276" w:type="dxa"/>
            <w:tcBorders>
              <w:top w:val="nil"/>
              <w:left w:val="nil"/>
              <w:bottom w:val="single" w:color="auto" w:sz="4" w:space="0"/>
              <w:right w:val="single" w:color="auto" w:sz="4" w:space="0"/>
            </w:tcBorders>
            <w:noWrap w:val="0"/>
            <w:vAlign w:val="center"/>
          </w:tcPr>
          <w:p>
            <w:r>
              <w:rPr>
                <w:rFonts w:hint="default"/>
              </w:rPr>
              <w:t>1</w:t>
            </w:r>
          </w:p>
        </w:tc>
        <w:tc>
          <w:tcPr>
            <w:tcW w:w="1150" w:type="dxa"/>
            <w:tcBorders>
              <w:top w:val="nil"/>
              <w:left w:val="nil"/>
              <w:bottom w:val="single" w:color="auto" w:sz="4" w:space="0"/>
              <w:right w:val="single" w:color="auto" w:sz="4" w:space="0"/>
            </w:tcBorders>
            <w:noWrap w:val="0"/>
            <w:vAlign w:val="center"/>
          </w:tcP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tc>
        <w:tc>
          <w:tcPr>
            <w:tcW w:w="5314" w:type="dxa"/>
            <w:tcBorders>
              <w:top w:val="nil"/>
              <w:left w:val="nil"/>
              <w:bottom w:val="single" w:color="auto" w:sz="4" w:space="0"/>
              <w:right w:val="single" w:color="auto" w:sz="4" w:space="0"/>
            </w:tcBorders>
            <w:noWrap w:val="0"/>
            <w:vAlign w:val="center"/>
          </w:tcPr>
          <w:p>
            <w:r>
              <w:t>报送信用信息不齐全</w:t>
            </w:r>
            <w:r>
              <w:rPr>
                <w:rFonts w:hint="default"/>
              </w:rPr>
              <w:t>（每错漏一项扣0.2分，扣完为止）</w:t>
            </w:r>
          </w:p>
        </w:tc>
        <w:tc>
          <w:tcPr>
            <w:tcW w:w="1276" w:type="dxa"/>
            <w:tcBorders>
              <w:top w:val="nil"/>
              <w:left w:val="nil"/>
              <w:bottom w:val="single" w:color="auto" w:sz="4" w:space="0"/>
              <w:right w:val="single" w:color="auto" w:sz="4" w:space="0"/>
            </w:tcBorders>
            <w:noWrap w:val="0"/>
            <w:vAlign w:val="center"/>
          </w:tcPr>
          <w:p>
            <w:r>
              <w:rPr>
                <w:rFonts w:hint="default"/>
              </w:rPr>
              <w:t>2</w:t>
            </w:r>
          </w:p>
        </w:tc>
        <w:tc>
          <w:tcPr>
            <w:tcW w:w="1150" w:type="dxa"/>
            <w:tcBorders>
              <w:top w:val="nil"/>
              <w:left w:val="nil"/>
              <w:bottom w:val="single" w:color="auto" w:sz="4" w:space="0"/>
              <w:right w:val="single" w:color="auto" w:sz="4" w:space="0"/>
            </w:tcBorders>
            <w:noWrap w:val="0"/>
            <w:vAlign w:val="center"/>
          </w:tcP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tc>
        <w:tc>
          <w:tcPr>
            <w:tcW w:w="5314" w:type="dxa"/>
            <w:tcBorders>
              <w:top w:val="nil"/>
              <w:left w:val="nil"/>
              <w:bottom w:val="single" w:color="auto" w:sz="4" w:space="0"/>
              <w:right w:val="single" w:color="auto" w:sz="4" w:space="0"/>
            </w:tcBorders>
            <w:noWrap w:val="0"/>
            <w:vAlign w:val="center"/>
          </w:tcPr>
          <w:p>
            <w:r>
              <w:t>报送的信用信息弄虚作假的</w:t>
            </w:r>
          </w:p>
        </w:tc>
        <w:tc>
          <w:tcPr>
            <w:tcW w:w="1276" w:type="dxa"/>
            <w:tcBorders>
              <w:top w:val="nil"/>
              <w:left w:val="nil"/>
              <w:bottom w:val="single" w:color="auto" w:sz="4" w:space="0"/>
              <w:right w:val="single" w:color="auto" w:sz="4" w:space="0"/>
            </w:tcBorders>
            <w:noWrap w:val="0"/>
            <w:vAlign w:val="center"/>
          </w:tcPr>
          <w:p>
            <w:r>
              <w:t>评为D级</w:t>
            </w:r>
          </w:p>
        </w:tc>
        <w:tc>
          <w:tcPr>
            <w:tcW w:w="1150" w:type="dxa"/>
            <w:tcBorders>
              <w:top w:val="nil"/>
              <w:left w:val="nil"/>
              <w:bottom w:val="single" w:color="auto" w:sz="4" w:space="0"/>
              <w:right w:val="single" w:color="auto" w:sz="4" w:space="0"/>
            </w:tcBorders>
            <w:noWrap w:val="0"/>
            <w:vAlign w:val="center"/>
          </w:tcP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tc>
        <w:tc>
          <w:tcPr>
            <w:tcW w:w="5314" w:type="dxa"/>
            <w:tcBorders>
              <w:top w:val="nil"/>
              <w:left w:val="nil"/>
              <w:bottom w:val="single" w:color="auto" w:sz="4" w:space="0"/>
              <w:right w:val="single" w:color="auto" w:sz="4" w:space="0"/>
            </w:tcBorders>
            <w:noWrap w:val="0"/>
            <w:vAlign w:val="center"/>
          </w:tcPr>
          <w:p>
            <w:r>
              <w:t>被检举、控告、投诉并经查实（每次扣5分）</w:t>
            </w:r>
          </w:p>
        </w:tc>
        <w:tc>
          <w:tcPr>
            <w:tcW w:w="1276" w:type="dxa"/>
            <w:tcBorders>
              <w:top w:val="nil"/>
              <w:left w:val="nil"/>
              <w:bottom w:val="single" w:color="auto" w:sz="4" w:space="0"/>
              <w:right w:val="single" w:color="auto" w:sz="4" w:space="0"/>
            </w:tcBorders>
            <w:noWrap w:val="0"/>
            <w:vAlign w:val="center"/>
          </w:tcPr>
          <w:p>
            <w:r>
              <w:rPr>
                <w:rFonts w:hint="default"/>
              </w:rPr>
              <w:t>10</w:t>
            </w:r>
          </w:p>
        </w:tc>
        <w:tc>
          <w:tcPr>
            <w:tcW w:w="1150" w:type="dxa"/>
            <w:tcBorders>
              <w:top w:val="nil"/>
              <w:left w:val="nil"/>
              <w:bottom w:val="single" w:color="auto" w:sz="4" w:space="0"/>
              <w:right w:val="single" w:color="auto" w:sz="4" w:space="0"/>
            </w:tcBorders>
            <w:noWrap w:val="0"/>
            <w:vAlign w:val="center"/>
          </w:tcP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tc>
        <w:tc>
          <w:tcPr>
            <w:tcW w:w="5314" w:type="dxa"/>
            <w:tcBorders>
              <w:top w:val="nil"/>
              <w:left w:val="nil"/>
              <w:bottom w:val="single" w:color="auto" w:sz="4" w:space="0"/>
              <w:right w:val="single" w:color="auto" w:sz="4" w:space="0"/>
            </w:tcBorders>
            <w:noWrap w:val="0"/>
            <w:vAlign w:val="center"/>
          </w:tcPr>
          <w:p>
            <w:r>
              <w:t>被检举、控告、投诉3次（含）以上，并经查实</w:t>
            </w:r>
          </w:p>
        </w:tc>
        <w:tc>
          <w:tcPr>
            <w:tcW w:w="1276" w:type="dxa"/>
            <w:tcBorders>
              <w:top w:val="nil"/>
              <w:left w:val="nil"/>
              <w:bottom w:val="single" w:color="auto" w:sz="4" w:space="0"/>
              <w:right w:val="single" w:color="auto" w:sz="4" w:space="0"/>
            </w:tcBorders>
            <w:noWrap w:val="0"/>
            <w:vAlign w:val="center"/>
          </w:tcPr>
          <w:p>
            <w:r>
              <w:t>评为D级</w:t>
            </w:r>
          </w:p>
        </w:tc>
        <w:tc>
          <w:tcPr>
            <w:tcW w:w="1150" w:type="dxa"/>
            <w:tcBorders>
              <w:top w:val="nil"/>
              <w:left w:val="nil"/>
              <w:bottom w:val="single" w:color="auto" w:sz="4" w:space="0"/>
              <w:right w:val="single" w:color="auto" w:sz="4" w:space="0"/>
            </w:tcBorders>
            <w:noWrap w:val="0"/>
            <w:vAlign w:val="center"/>
          </w:tcP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tc>
        <w:tc>
          <w:tcPr>
            <w:tcW w:w="5314" w:type="dxa"/>
            <w:tcBorders>
              <w:top w:val="nil"/>
              <w:left w:val="nil"/>
              <w:bottom w:val="single" w:color="auto" w:sz="4" w:space="0"/>
              <w:right w:val="single" w:color="auto" w:sz="4" w:space="0"/>
            </w:tcBorders>
            <w:noWrap w:val="0"/>
            <w:vAlign w:val="center"/>
          </w:tcPr>
          <w:p>
            <w:r>
              <w:rPr>
                <w:rFonts w:hint="default"/>
              </w:rPr>
              <w:t>伪造业绩或以其他方式弄虚作假、骗取中标</w:t>
            </w:r>
            <w:r>
              <w:rPr>
                <w:rFonts w:hint="default"/>
              </w:rPr>
              <w:tab/>
            </w:r>
          </w:p>
        </w:tc>
        <w:tc>
          <w:tcPr>
            <w:tcW w:w="1276" w:type="dxa"/>
            <w:tcBorders>
              <w:top w:val="nil"/>
              <w:left w:val="nil"/>
              <w:bottom w:val="single" w:color="auto" w:sz="4" w:space="0"/>
              <w:right w:val="single" w:color="auto" w:sz="4" w:space="0"/>
            </w:tcBorders>
            <w:noWrap w:val="0"/>
            <w:vAlign w:val="center"/>
          </w:tcPr>
          <w:p>
            <w:r>
              <w:t>评为D级</w:t>
            </w:r>
          </w:p>
        </w:tc>
        <w:tc>
          <w:tcPr>
            <w:tcW w:w="1150" w:type="dxa"/>
            <w:tcBorders>
              <w:top w:val="nil"/>
              <w:left w:val="nil"/>
              <w:bottom w:val="single" w:color="auto" w:sz="4" w:space="0"/>
              <w:right w:val="single" w:color="auto" w:sz="4" w:space="0"/>
            </w:tcBorders>
            <w:noWrap w:val="0"/>
            <w:vAlign w:val="center"/>
          </w:tcP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tc>
        <w:tc>
          <w:tcPr>
            <w:tcW w:w="5314" w:type="dxa"/>
            <w:tcBorders>
              <w:top w:val="nil"/>
              <w:left w:val="nil"/>
              <w:bottom w:val="single" w:color="auto" w:sz="4" w:space="0"/>
              <w:right w:val="single" w:color="auto" w:sz="4" w:space="0"/>
            </w:tcBorders>
            <w:noWrap w:val="0"/>
            <w:vAlign w:val="center"/>
          </w:tcPr>
          <w:p>
            <w:r>
              <w:t>违反国家和自治区有关</w:t>
            </w:r>
            <w:r>
              <w:rPr>
                <w:rFonts w:hint="default"/>
              </w:rPr>
              <w:t>涉及</w:t>
            </w:r>
            <w:r>
              <w:t>信用管理的法律法规</w:t>
            </w:r>
          </w:p>
        </w:tc>
        <w:tc>
          <w:tcPr>
            <w:tcW w:w="1276" w:type="dxa"/>
            <w:tcBorders>
              <w:top w:val="nil"/>
              <w:left w:val="nil"/>
              <w:bottom w:val="single" w:color="auto" w:sz="4" w:space="0"/>
              <w:right w:val="single" w:color="auto" w:sz="4" w:space="0"/>
            </w:tcBorders>
            <w:noWrap w:val="0"/>
            <w:vAlign w:val="center"/>
          </w:tcPr>
          <w:p>
            <w:r>
              <w:t>评为D级</w:t>
            </w:r>
          </w:p>
        </w:tc>
        <w:tc>
          <w:tcPr>
            <w:tcW w:w="1150" w:type="dxa"/>
            <w:tcBorders>
              <w:top w:val="nil"/>
              <w:left w:val="nil"/>
              <w:bottom w:val="single" w:color="auto" w:sz="4" w:space="0"/>
              <w:right w:val="single" w:color="auto" w:sz="4" w:space="0"/>
            </w:tcBorders>
            <w:noWrap w:val="0"/>
            <w:vAlign w:val="center"/>
          </w:tcPr>
          <w:p/>
        </w:tc>
      </w:tr>
    </w:tbl>
    <w:p>
      <w:pPr>
        <w:rPr>
          <w:b w:val="0"/>
          <w:bCs/>
        </w:rPr>
      </w:pPr>
    </w:p>
    <w:p/>
    <w:p>
      <w:pPr>
        <w:rPr>
          <w:rFonts w:hint="default"/>
          <w:b w:val="0"/>
        </w:rPr>
      </w:pPr>
      <w:r>
        <w:rPr>
          <w:rFonts w:hint="default"/>
          <w:b w:val="0"/>
        </w:rPr>
        <w:t>2.9</w:t>
      </w:r>
      <w:r>
        <w:rPr>
          <w:rFonts w:hint="default"/>
          <w:b w:val="0"/>
          <w:bCs/>
        </w:rPr>
        <w:t>竣工材料编制和竣工结算单位</w:t>
      </w:r>
    </w:p>
    <w:p>
      <w:pPr>
        <w:ind w:firstLine="420" w:firstLineChars="200"/>
      </w:pPr>
      <w:r>
        <w:rPr>
          <w:rFonts w:hint="default"/>
          <w:bCs/>
        </w:rPr>
        <w:t>竣工材料编制和竣工结算单位</w:t>
      </w:r>
      <w:r>
        <w:t>的评价方向为：成果质量、从业行为、服务态度和信用管理。</w:t>
      </w:r>
    </w:p>
    <w:p>
      <w:pPr>
        <w:rPr>
          <w:b w:val="0"/>
          <w:bCs/>
        </w:rPr>
      </w:pPr>
      <w:r>
        <w:rPr>
          <w:b w:val="0"/>
          <w:bCs/>
        </w:rPr>
        <w:t>2.</w:t>
      </w:r>
      <w:r>
        <w:rPr>
          <w:rFonts w:hint="default"/>
          <w:b w:val="0"/>
          <w:bCs/>
        </w:rPr>
        <w:t>9.</w:t>
      </w:r>
      <w:r>
        <w:rPr>
          <w:b w:val="0"/>
          <w:bCs/>
        </w:rPr>
        <w:t>1成果质量（</w:t>
      </w:r>
      <w:r>
        <w:rPr>
          <w:rFonts w:hint="default"/>
          <w:b w:val="0"/>
          <w:bCs/>
        </w:rPr>
        <w:t>50</w:t>
      </w:r>
      <w:r>
        <w:rPr>
          <w:b w:val="0"/>
          <w:bCs/>
        </w:rPr>
        <w:t>分）</w:t>
      </w:r>
    </w:p>
    <w:p>
      <w:pPr>
        <w:rPr>
          <w:rFonts w:hint="default"/>
          <w:b w:val="0"/>
        </w:rPr>
      </w:pPr>
    </w:p>
    <w:p>
      <w:pPr>
        <w:rPr>
          <w:rFonts w:hint="default"/>
          <w:b w:val="0"/>
        </w:rPr>
      </w:pPr>
      <w:r>
        <w:rPr>
          <w:b w:val="0"/>
        </w:rPr>
        <w:t>下表由项目业主填写。</w:t>
      </w:r>
    </w:p>
    <w:tbl>
      <w:tblPr>
        <w:tblStyle w:val="10"/>
        <w:tblW w:w="8804" w:type="dxa"/>
        <w:tblInd w:w="93" w:type="dxa"/>
        <w:tblLayout w:type="autofit"/>
        <w:tblCellMar>
          <w:top w:w="0" w:type="dxa"/>
          <w:left w:w="108" w:type="dxa"/>
          <w:bottom w:w="0" w:type="dxa"/>
          <w:right w:w="108" w:type="dxa"/>
        </w:tblCellMar>
      </w:tblPr>
      <w:tblGrid>
        <w:gridCol w:w="1080"/>
        <w:gridCol w:w="5314"/>
        <w:gridCol w:w="1276"/>
        <w:gridCol w:w="1134"/>
      </w:tblGrid>
      <w:tr>
        <w:tblPrEx>
          <w:tblCellMar>
            <w:top w:w="0" w:type="dxa"/>
            <w:left w:w="108" w:type="dxa"/>
            <w:bottom w:w="0" w:type="dxa"/>
            <w:right w:w="108" w:type="dxa"/>
          </w:tblCellMar>
        </w:tblPrEx>
        <w:trPr>
          <w:trHeight w:val="44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r>
              <w:t>评价方向</w:t>
            </w:r>
          </w:p>
        </w:tc>
        <w:tc>
          <w:tcPr>
            <w:tcW w:w="5314" w:type="dxa"/>
            <w:tcBorders>
              <w:top w:val="single" w:color="auto" w:sz="4" w:space="0"/>
              <w:left w:val="nil"/>
              <w:bottom w:val="single" w:color="auto" w:sz="4" w:space="0"/>
              <w:right w:val="single" w:color="auto" w:sz="4" w:space="0"/>
            </w:tcBorders>
            <w:noWrap w:val="0"/>
            <w:vAlign w:val="center"/>
          </w:tcPr>
          <w:p>
            <w:r>
              <w:t>评价细则</w:t>
            </w:r>
          </w:p>
        </w:tc>
        <w:tc>
          <w:tcPr>
            <w:tcW w:w="1276" w:type="dxa"/>
            <w:tcBorders>
              <w:top w:val="single" w:color="auto" w:sz="4" w:space="0"/>
              <w:left w:val="nil"/>
              <w:bottom w:val="single" w:color="auto" w:sz="4" w:space="0"/>
              <w:right w:val="single" w:color="auto" w:sz="4" w:space="0"/>
            </w:tcBorders>
            <w:noWrap w:val="0"/>
            <w:vAlign w:val="center"/>
          </w:tcPr>
          <w:p>
            <w:r>
              <w:t>赋分值</w:t>
            </w:r>
          </w:p>
        </w:tc>
        <w:tc>
          <w:tcPr>
            <w:tcW w:w="1134" w:type="dxa"/>
            <w:tcBorders>
              <w:top w:val="single" w:color="auto" w:sz="4" w:space="0"/>
              <w:left w:val="nil"/>
              <w:bottom w:val="single" w:color="auto" w:sz="4" w:space="0"/>
              <w:right w:val="single" w:color="auto" w:sz="4" w:space="0"/>
            </w:tcBorders>
            <w:noWrap w:val="0"/>
            <w:vAlign w:val="center"/>
          </w:tcPr>
          <w:p>
            <w:r>
              <w:t>得分</w:t>
            </w:r>
          </w:p>
        </w:tc>
      </w:tr>
      <w:tr>
        <w:tblPrEx>
          <w:tblCellMar>
            <w:top w:w="0" w:type="dxa"/>
            <w:left w:w="108" w:type="dxa"/>
            <w:bottom w:w="0" w:type="dxa"/>
            <w:right w:w="108" w:type="dxa"/>
          </w:tblCellMar>
        </w:tblPrEx>
        <w:trPr>
          <w:trHeight w:val="454" w:hRule="atLeast"/>
        </w:trPr>
        <w:tc>
          <w:tcPr>
            <w:tcW w:w="1080" w:type="dxa"/>
            <w:vMerge w:val="restart"/>
            <w:tcBorders>
              <w:top w:val="nil"/>
              <w:left w:val="single" w:color="auto" w:sz="4" w:space="0"/>
              <w:bottom w:val="single" w:color="000000" w:sz="4" w:space="0"/>
              <w:right w:val="single" w:color="auto" w:sz="4" w:space="0"/>
            </w:tcBorders>
            <w:noWrap/>
            <w:vAlign w:val="center"/>
          </w:tcPr>
          <w:p>
            <w:pPr>
              <w:spacing w:line="520" w:lineRule="exact"/>
              <w:rPr>
                <w:rFonts w:hint="default"/>
              </w:rPr>
            </w:pPr>
            <w:r>
              <w:rPr>
                <w:rFonts w:hint="default"/>
              </w:rPr>
              <w:t>成果</w:t>
            </w:r>
          </w:p>
          <w:p>
            <w:pPr>
              <w:spacing w:line="520" w:lineRule="exact"/>
              <w:rPr>
                <w:rFonts w:hint="default"/>
              </w:rPr>
            </w:pPr>
            <w:r>
              <w:rPr>
                <w:rFonts w:hint="default"/>
              </w:rPr>
              <w:t>质量</w:t>
            </w:r>
          </w:p>
        </w:tc>
        <w:tc>
          <w:tcPr>
            <w:tcW w:w="5314" w:type="dxa"/>
            <w:tcBorders>
              <w:top w:val="nil"/>
              <w:left w:val="nil"/>
              <w:bottom w:val="single" w:color="auto" w:sz="4" w:space="0"/>
              <w:right w:val="single" w:color="auto" w:sz="4" w:space="0"/>
            </w:tcBorders>
            <w:noWrap/>
            <w:vAlign w:val="center"/>
          </w:tcPr>
          <w:p>
            <w:pPr>
              <w:rPr>
                <w:rFonts w:hint="default"/>
              </w:rPr>
            </w:pPr>
            <w:r>
              <w:rPr>
                <w:rFonts w:hint="default"/>
              </w:rPr>
              <w:t>工作成果文件资料不齐全或有错漏（每缺失或错漏一项扣1分，扣完为止）</w:t>
            </w:r>
          </w:p>
        </w:tc>
        <w:tc>
          <w:tcPr>
            <w:tcW w:w="1276" w:type="dxa"/>
            <w:tcBorders>
              <w:top w:val="nil"/>
              <w:left w:val="nil"/>
              <w:bottom w:val="single" w:color="auto" w:sz="4" w:space="0"/>
              <w:right w:val="single" w:color="auto" w:sz="4" w:space="0"/>
            </w:tcBorders>
            <w:noWrap/>
            <w:vAlign w:val="center"/>
          </w:tcPr>
          <w:p>
            <w:pPr>
              <w:rPr>
                <w:rFonts w:hint="default"/>
              </w:rPr>
            </w:pPr>
            <w:r>
              <w:rPr>
                <w:rFonts w:hint="default"/>
              </w:rPr>
              <w:t>10</w:t>
            </w:r>
          </w:p>
        </w:tc>
        <w:tc>
          <w:tcPr>
            <w:tcW w:w="1134" w:type="dxa"/>
            <w:tcBorders>
              <w:top w:val="nil"/>
              <w:left w:val="nil"/>
              <w:bottom w:val="single" w:color="auto" w:sz="4" w:space="0"/>
              <w:right w:val="single" w:color="auto" w:sz="4" w:space="0"/>
            </w:tcBorders>
            <w:noWrap/>
            <w:vAlign w:val="center"/>
          </w:tcPr>
          <w:p/>
        </w:tc>
      </w:tr>
      <w:tr>
        <w:tblPrEx>
          <w:tblCellMar>
            <w:top w:w="0" w:type="dxa"/>
            <w:left w:w="108" w:type="dxa"/>
            <w:bottom w:w="0" w:type="dxa"/>
            <w:right w:w="108" w:type="dxa"/>
          </w:tblCellMar>
        </w:tblPrEx>
        <w:trPr>
          <w:trHeight w:val="454" w:hRule="atLeast"/>
        </w:trPr>
        <w:tc>
          <w:tcPr>
            <w:tcW w:w="1080" w:type="dxa"/>
            <w:vMerge w:val="continue"/>
            <w:tcBorders>
              <w:top w:val="nil"/>
              <w:left w:val="single" w:color="auto" w:sz="4" w:space="0"/>
              <w:bottom w:val="single" w:color="000000" w:sz="4" w:space="0"/>
              <w:right w:val="single" w:color="auto" w:sz="4" w:space="0"/>
            </w:tcBorders>
            <w:noWrap/>
            <w:vAlign w:val="center"/>
          </w:tcPr>
          <w:p>
            <w:pPr>
              <w:rPr>
                <w:rFonts w:hint="default"/>
              </w:rPr>
            </w:pPr>
          </w:p>
        </w:tc>
        <w:tc>
          <w:tcPr>
            <w:tcW w:w="5314" w:type="dxa"/>
            <w:tcBorders>
              <w:top w:val="nil"/>
              <w:left w:val="nil"/>
              <w:bottom w:val="single" w:color="auto" w:sz="4" w:space="0"/>
              <w:right w:val="single" w:color="auto" w:sz="4" w:space="0"/>
            </w:tcBorders>
            <w:noWrap/>
            <w:vAlign w:val="center"/>
          </w:tcPr>
          <w:p>
            <w:pPr>
              <w:rPr>
                <w:rFonts w:hint="default"/>
              </w:rPr>
            </w:pPr>
            <w:r>
              <w:rPr>
                <w:rFonts w:hint="default"/>
              </w:rPr>
              <w:t>工作成果文件未有效签字、盖章（每发现一处扣1分，扣完为止）</w:t>
            </w:r>
          </w:p>
        </w:tc>
        <w:tc>
          <w:tcPr>
            <w:tcW w:w="1276" w:type="dxa"/>
            <w:tcBorders>
              <w:top w:val="nil"/>
              <w:left w:val="nil"/>
              <w:bottom w:val="single" w:color="auto" w:sz="4" w:space="0"/>
              <w:right w:val="single" w:color="auto" w:sz="4" w:space="0"/>
            </w:tcBorders>
            <w:noWrap/>
            <w:vAlign w:val="center"/>
          </w:tcPr>
          <w:p>
            <w:r>
              <w:rPr>
                <w:rFonts w:hint="default"/>
              </w:rPr>
              <w:t>5</w:t>
            </w:r>
          </w:p>
        </w:tc>
        <w:tc>
          <w:tcPr>
            <w:tcW w:w="1134" w:type="dxa"/>
            <w:tcBorders>
              <w:top w:val="nil"/>
              <w:left w:val="nil"/>
              <w:bottom w:val="single" w:color="auto" w:sz="4" w:space="0"/>
              <w:right w:val="single" w:color="auto" w:sz="4" w:space="0"/>
            </w:tcBorders>
            <w:noWrap/>
            <w:vAlign w:val="center"/>
          </w:tcPr>
          <w:p/>
        </w:tc>
      </w:tr>
      <w:tr>
        <w:tblPrEx>
          <w:tblCellMar>
            <w:top w:w="0" w:type="dxa"/>
            <w:left w:w="108" w:type="dxa"/>
            <w:bottom w:w="0" w:type="dxa"/>
            <w:right w:w="108" w:type="dxa"/>
          </w:tblCellMar>
        </w:tblPrEx>
        <w:trPr>
          <w:trHeight w:val="454" w:hRule="atLeast"/>
        </w:trPr>
        <w:tc>
          <w:tcPr>
            <w:tcW w:w="1080" w:type="dxa"/>
            <w:vMerge w:val="continue"/>
            <w:tcBorders>
              <w:top w:val="nil"/>
              <w:left w:val="single" w:color="auto" w:sz="4" w:space="0"/>
              <w:bottom w:val="single" w:color="000000" w:sz="4" w:space="0"/>
              <w:right w:val="single" w:color="auto" w:sz="4" w:space="0"/>
            </w:tcBorders>
            <w:noWrap/>
            <w:vAlign w:val="center"/>
          </w:tcPr>
          <w:p>
            <w:pPr>
              <w:rPr>
                <w:rFonts w:hint="default"/>
              </w:rPr>
            </w:pPr>
          </w:p>
        </w:tc>
        <w:tc>
          <w:tcPr>
            <w:tcW w:w="5314" w:type="dxa"/>
            <w:tcBorders>
              <w:top w:val="nil"/>
              <w:left w:val="nil"/>
              <w:bottom w:val="single" w:color="auto" w:sz="4" w:space="0"/>
              <w:right w:val="single" w:color="auto" w:sz="4" w:space="0"/>
            </w:tcBorders>
            <w:noWrap/>
            <w:vAlign w:val="center"/>
          </w:tcPr>
          <w:p>
            <w:pPr>
              <w:rPr>
                <w:rFonts w:hint="default"/>
              </w:rPr>
            </w:pPr>
            <w:r>
              <w:rPr>
                <w:rFonts w:hint="default"/>
              </w:rPr>
              <w:t>工作成果文件不准确</w:t>
            </w:r>
            <w:r>
              <w:rPr>
                <w:rFonts w:hint="default"/>
                <w:color w:val="000000"/>
              </w:rPr>
              <w:t>为0分</w:t>
            </w:r>
          </w:p>
        </w:tc>
        <w:tc>
          <w:tcPr>
            <w:tcW w:w="1276" w:type="dxa"/>
            <w:tcBorders>
              <w:top w:val="nil"/>
              <w:left w:val="nil"/>
              <w:bottom w:val="single" w:color="auto" w:sz="4" w:space="0"/>
              <w:right w:val="single" w:color="auto" w:sz="4" w:space="0"/>
            </w:tcBorders>
            <w:noWrap/>
            <w:vAlign w:val="center"/>
          </w:tcPr>
          <w:p>
            <w:r>
              <w:rPr>
                <w:rFonts w:hint="default"/>
              </w:rPr>
              <w:t>15</w:t>
            </w:r>
          </w:p>
        </w:tc>
        <w:tc>
          <w:tcPr>
            <w:tcW w:w="1134" w:type="dxa"/>
            <w:tcBorders>
              <w:top w:val="nil"/>
              <w:left w:val="nil"/>
              <w:bottom w:val="single" w:color="auto" w:sz="4" w:space="0"/>
              <w:right w:val="single" w:color="auto" w:sz="4" w:space="0"/>
            </w:tcBorders>
            <w:noWrap/>
            <w:vAlign w:val="center"/>
          </w:tcPr>
          <w:p/>
        </w:tc>
      </w:tr>
      <w:tr>
        <w:tblPrEx>
          <w:tblCellMar>
            <w:top w:w="0" w:type="dxa"/>
            <w:left w:w="108" w:type="dxa"/>
            <w:bottom w:w="0" w:type="dxa"/>
            <w:right w:w="108" w:type="dxa"/>
          </w:tblCellMar>
        </w:tblPrEx>
        <w:trPr>
          <w:trHeight w:val="454" w:hRule="atLeast"/>
        </w:trPr>
        <w:tc>
          <w:tcPr>
            <w:tcW w:w="0" w:type="auto"/>
            <w:vMerge w:val="continue"/>
            <w:tcBorders>
              <w:top w:val="nil"/>
              <w:left w:val="single" w:color="auto" w:sz="4" w:space="0"/>
              <w:bottom w:val="single" w:color="000000" w:sz="4" w:space="0"/>
              <w:right w:val="single" w:color="auto" w:sz="4" w:space="0"/>
            </w:tcBorders>
            <w:noWrap w:val="0"/>
            <w:vAlign w:val="center"/>
          </w:tcPr>
          <w:p/>
        </w:tc>
        <w:tc>
          <w:tcPr>
            <w:tcW w:w="5314" w:type="dxa"/>
            <w:tcBorders>
              <w:top w:val="nil"/>
              <w:left w:val="nil"/>
              <w:bottom w:val="single" w:color="auto" w:sz="4" w:space="0"/>
              <w:right w:val="single" w:color="auto" w:sz="4" w:space="0"/>
            </w:tcBorders>
            <w:noWrap/>
            <w:vAlign w:val="center"/>
          </w:tcPr>
          <w:p>
            <w:r>
              <w:rPr>
                <w:rFonts w:hint="default"/>
              </w:rPr>
              <w:t>工作过程及成果文件不符合相关法律法规、技术标准及规范要求（每发现一处扣2分，扣完为止）</w:t>
            </w:r>
          </w:p>
        </w:tc>
        <w:tc>
          <w:tcPr>
            <w:tcW w:w="1276" w:type="dxa"/>
            <w:tcBorders>
              <w:top w:val="nil"/>
              <w:left w:val="nil"/>
              <w:bottom w:val="single" w:color="auto" w:sz="4" w:space="0"/>
              <w:right w:val="single" w:color="auto" w:sz="4" w:space="0"/>
            </w:tcBorders>
            <w:noWrap/>
            <w:vAlign w:val="center"/>
          </w:tcPr>
          <w:p>
            <w:r>
              <w:rPr>
                <w:rFonts w:hint="default"/>
              </w:rPr>
              <w:t>10</w:t>
            </w:r>
          </w:p>
        </w:tc>
        <w:tc>
          <w:tcPr>
            <w:tcW w:w="1134" w:type="dxa"/>
            <w:tcBorders>
              <w:top w:val="nil"/>
              <w:left w:val="nil"/>
              <w:bottom w:val="single" w:color="auto" w:sz="4" w:space="0"/>
              <w:right w:val="single" w:color="auto" w:sz="4" w:space="0"/>
            </w:tcBorders>
            <w:noWrap/>
            <w:vAlign w:val="center"/>
          </w:tcPr>
          <w:p/>
        </w:tc>
      </w:tr>
    </w:tbl>
    <w:p>
      <w:pPr>
        <w:rPr>
          <w:rFonts w:hint="default"/>
          <w:b w:val="0"/>
        </w:rPr>
      </w:pPr>
    </w:p>
    <w:p/>
    <w:p>
      <w:pPr>
        <w:rPr>
          <w:b w:val="0"/>
          <w:bCs/>
        </w:rPr>
      </w:pPr>
      <w:r>
        <w:rPr>
          <w:b w:val="0"/>
          <w:bCs/>
        </w:rPr>
        <w:t>2.</w:t>
      </w:r>
      <w:r>
        <w:rPr>
          <w:rFonts w:hint="default"/>
          <w:b w:val="0"/>
          <w:bCs/>
        </w:rPr>
        <w:t>9</w:t>
      </w:r>
      <w:r>
        <w:rPr>
          <w:b w:val="0"/>
          <w:bCs/>
        </w:rPr>
        <w:t>.2从业行为（</w:t>
      </w:r>
      <w:r>
        <w:rPr>
          <w:rFonts w:hint="default"/>
          <w:b w:val="0"/>
          <w:bCs/>
        </w:rPr>
        <w:t>10</w:t>
      </w:r>
      <w:r>
        <w:rPr>
          <w:b w:val="0"/>
          <w:bCs/>
        </w:rPr>
        <w:t>分）</w:t>
      </w:r>
    </w:p>
    <w:p>
      <w:pPr>
        <w:rPr>
          <w:rFonts w:hint="default"/>
          <w:b w:val="0"/>
        </w:rPr>
      </w:pPr>
      <w:r>
        <w:rPr>
          <w:b w:val="0"/>
        </w:rPr>
        <w:t>下表由项目业主填写。</w:t>
      </w:r>
    </w:p>
    <w:tbl>
      <w:tblPr>
        <w:tblStyle w:val="10"/>
        <w:tblW w:w="8804" w:type="dxa"/>
        <w:tblInd w:w="93" w:type="dxa"/>
        <w:tblLayout w:type="autofit"/>
        <w:tblCellMar>
          <w:top w:w="0" w:type="dxa"/>
          <w:left w:w="108" w:type="dxa"/>
          <w:bottom w:w="0" w:type="dxa"/>
          <w:right w:w="108" w:type="dxa"/>
        </w:tblCellMar>
      </w:tblPr>
      <w:tblGrid>
        <w:gridCol w:w="1080"/>
        <w:gridCol w:w="5314"/>
        <w:gridCol w:w="1276"/>
        <w:gridCol w:w="1134"/>
      </w:tblGrid>
      <w:tr>
        <w:tblPrEx>
          <w:tblCellMar>
            <w:top w:w="0" w:type="dxa"/>
            <w:left w:w="108" w:type="dxa"/>
            <w:bottom w:w="0" w:type="dxa"/>
            <w:right w:w="108" w:type="dxa"/>
          </w:tblCellMar>
        </w:tblPrEx>
        <w:trPr>
          <w:trHeight w:val="45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r>
              <w:t>评价方向</w:t>
            </w:r>
          </w:p>
        </w:tc>
        <w:tc>
          <w:tcPr>
            <w:tcW w:w="5314" w:type="dxa"/>
            <w:tcBorders>
              <w:top w:val="single" w:color="auto" w:sz="4" w:space="0"/>
              <w:left w:val="nil"/>
              <w:bottom w:val="single" w:color="auto" w:sz="4" w:space="0"/>
              <w:right w:val="single" w:color="auto" w:sz="4" w:space="0"/>
            </w:tcBorders>
            <w:noWrap w:val="0"/>
            <w:vAlign w:val="center"/>
          </w:tcPr>
          <w:p>
            <w:r>
              <w:t>评价细则</w:t>
            </w:r>
          </w:p>
        </w:tc>
        <w:tc>
          <w:tcPr>
            <w:tcW w:w="1276" w:type="dxa"/>
            <w:tcBorders>
              <w:top w:val="single" w:color="auto" w:sz="4" w:space="0"/>
              <w:left w:val="nil"/>
              <w:bottom w:val="single" w:color="auto" w:sz="4" w:space="0"/>
              <w:right w:val="single" w:color="auto" w:sz="4" w:space="0"/>
            </w:tcBorders>
            <w:noWrap w:val="0"/>
            <w:vAlign w:val="center"/>
          </w:tcPr>
          <w:p>
            <w:r>
              <w:t>赋分值</w:t>
            </w:r>
          </w:p>
        </w:tc>
        <w:tc>
          <w:tcPr>
            <w:tcW w:w="1134" w:type="dxa"/>
            <w:tcBorders>
              <w:top w:val="single" w:color="auto" w:sz="4" w:space="0"/>
              <w:left w:val="nil"/>
              <w:bottom w:val="single" w:color="auto" w:sz="4" w:space="0"/>
              <w:right w:val="single" w:color="auto" w:sz="4" w:space="0"/>
            </w:tcBorders>
            <w:noWrap w:val="0"/>
            <w:vAlign w:val="center"/>
          </w:tcPr>
          <w:p>
            <w:r>
              <w:t>得分</w:t>
            </w:r>
          </w:p>
        </w:tc>
      </w:tr>
      <w:tr>
        <w:tblPrEx>
          <w:tblCellMar>
            <w:top w:w="0" w:type="dxa"/>
            <w:left w:w="108" w:type="dxa"/>
            <w:bottom w:w="0" w:type="dxa"/>
            <w:right w:w="108" w:type="dxa"/>
          </w:tblCellMar>
        </w:tblPrEx>
        <w:trPr>
          <w:trHeight w:val="454" w:hRule="atLeast"/>
        </w:trPr>
        <w:tc>
          <w:tcPr>
            <w:tcW w:w="1080" w:type="dxa"/>
            <w:vMerge w:val="restart"/>
            <w:tcBorders>
              <w:top w:val="nil"/>
              <w:left w:val="single" w:color="auto" w:sz="4" w:space="0"/>
              <w:bottom w:val="single" w:color="auto" w:sz="4" w:space="0"/>
              <w:right w:val="single" w:color="auto" w:sz="4" w:space="0"/>
            </w:tcBorders>
            <w:noWrap w:val="0"/>
            <w:vAlign w:val="center"/>
          </w:tcPr>
          <w:p>
            <w:r>
              <w:rPr>
                <w:rFonts w:hint="default"/>
              </w:rPr>
              <w:t>从业行为</w:t>
            </w:r>
          </w:p>
        </w:tc>
        <w:tc>
          <w:tcPr>
            <w:tcW w:w="5314" w:type="dxa"/>
            <w:tcBorders>
              <w:top w:val="nil"/>
              <w:left w:val="nil"/>
              <w:bottom w:val="single" w:color="auto" w:sz="4" w:space="0"/>
              <w:right w:val="single" w:color="auto" w:sz="4" w:space="0"/>
            </w:tcBorders>
            <w:noWrap/>
            <w:vAlign w:val="center"/>
          </w:tcPr>
          <w:p>
            <w:r>
              <w:rPr>
                <w:rFonts w:hint="default"/>
                <w:bCs/>
              </w:rPr>
              <w:t>不按规定时间进场开展工作（每延误一天扣2分，扣完为止）</w:t>
            </w:r>
          </w:p>
        </w:tc>
        <w:tc>
          <w:tcPr>
            <w:tcW w:w="1276" w:type="dxa"/>
            <w:tcBorders>
              <w:top w:val="nil"/>
              <w:left w:val="nil"/>
              <w:bottom w:val="single" w:color="auto" w:sz="4" w:space="0"/>
              <w:right w:val="single" w:color="auto" w:sz="4" w:space="0"/>
            </w:tcBorders>
            <w:noWrap/>
            <w:vAlign w:val="center"/>
          </w:tcPr>
          <w:p>
            <w:r>
              <w:rPr>
                <w:rFonts w:hint="default"/>
              </w:rPr>
              <w:t>10</w:t>
            </w:r>
          </w:p>
        </w:tc>
        <w:tc>
          <w:tcPr>
            <w:tcW w:w="1134" w:type="dxa"/>
            <w:tcBorders>
              <w:top w:val="nil"/>
              <w:left w:val="nil"/>
              <w:bottom w:val="single" w:color="auto" w:sz="4" w:space="0"/>
              <w:right w:val="single" w:color="auto" w:sz="4" w:space="0"/>
            </w:tcBorders>
            <w:noWrap/>
            <w:vAlign w:val="center"/>
          </w:tcPr>
          <w:p/>
        </w:tc>
      </w:tr>
      <w:tr>
        <w:tblPrEx>
          <w:tblCellMar>
            <w:top w:w="0" w:type="dxa"/>
            <w:left w:w="108" w:type="dxa"/>
            <w:bottom w:w="0" w:type="dxa"/>
            <w:right w:w="108" w:type="dxa"/>
          </w:tblCellMar>
        </w:tblPrEx>
        <w:trPr>
          <w:trHeight w:val="454" w:hRule="atLeast"/>
        </w:trPr>
        <w:tc>
          <w:tcPr>
            <w:tcW w:w="1080" w:type="dxa"/>
            <w:vMerge w:val="continue"/>
            <w:tcBorders>
              <w:top w:val="nil"/>
              <w:left w:val="single" w:color="auto" w:sz="4" w:space="0"/>
              <w:bottom w:val="single" w:color="auto" w:sz="4" w:space="0"/>
              <w:right w:val="single" w:color="auto" w:sz="4" w:space="0"/>
            </w:tcBorders>
            <w:noWrap w:val="0"/>
            <w:vAlign w:val="center"/>
          </w:tcPr>
          <w:p/>
        </w:tc>
        <w:tc>
          <w:tcPr>
            <w:tcW w:w="5314" w:type="dxa"/>
            <w:tcBorders>
              <w:top w:val="nil"/>
              <w:left w:val="nil"/>
              <w:bottom w:val="single" w:color="auto" w:sz="4" w:space="0"/>
              <w:right w:val="single" w:color="auto" w:sz="4" w:space="0"/>
            </w:tcBorders>
            <w:noWrap/>
            <w:vAlign w:val="center"/>
          </w:tcPr>
          <w:p>
            <w:pPr>
              <w:rPr>
                <w:rFonts w:hint="default"/>
                <w:bCs/>
              </w:rPr>
            </w:pPr>
            <w:r>
              <w:rPr>
                <w:rFonts w:hint="default"/>
                <w:bCs/>
              </w:rPr>
              <w:t>将所承揽的业务转包或违法分包</w:t>
            </w:r>
          </w:p>
        </w:tc>
        <w:tc>
          <w:tcPr>
            <w:tcW w:w="1276" w:type="dxa"/>
            <w:tcBorders>
              <w:top w:val="nil"/>
              <w:left w:val="nil"/>
              <w:bottom w:val="single" w:color="auto" w:sz="4" w:space="0"/>
              <w:right w:val="single" w:color="auto" w:sz="4" w:space="0"/>
            </w:tcBorders>
            <w:noWrap/>
            <w:vAlign w:val="center"/>
          </w:tcPr>
          <w:p>
            <w:pPr>
              <w:rPr>
                <w:rFonts w:hint="default"/>
                <w:bCs/>
              </w:rPr>
            </w:pPr>
            <w:r>
              <w:rPr>
                <w:rFonts w:hint="default"/>
                <w:bCs/>
              </w:rPr>
              <w:t>评为D级</w:t>
            </w:r>
          </w:p>
        </w:tc>
        <w:tc>
          <w:tcPr>
            <w:tcW w:w="1134" w:type="dxa"/>
            <w:tcBorders>
              <w:top w:val="nil"/>
              <w:left w:val="nil"/>
              <w:bottom w:val="single" w:color="auto" w:sz="4" w:space="0"/>
              <w:right w:val="single" w:color="auto" w:sz="4" w:space="0"/>
            </w:tcBorders>
            <w:noWrap/>
            <w:vAlign w:val="center"/>
          </w:tcPr>
          <w:p/>
        </w:tc>
      </w:tr>
      <w:tr>
        <w:tblPrEx>
          <w:tblCellMar>
            <w:top w:w="0" w:type="dxa"/>
            <w:left w:w="108" w:type="dxa"/>
            <w:bottom w:w="0" w:type="dxa"/>
            <w:right w:w="108" w:type="dxa"/>
          </w:tblCellMar>
        </w:tblPrEx>
        <w:trPr>
          <w:trHeight w:val="454" w:hRule="atLeast"/>
        </w:trPr>
        <w:tc>
          <w:tcPr>
            <w:tcW w:w="0" w:type="auto"/>
            <w:vMerge w:val="continue"/>
            <w:tcBorders>
              <w:top w:val="nil"/>
              <w:left w:val="single" w:color="auto" w:sz="4" w:space="0"/>
              <w:bottom w:val="single" w:color="auto" w:sz="4" w:space="0"/>
              <w:right w:val="single" w:color="auto" w:sz="4" w:space="0"/>
            </w:tcBorders>
            <w:noWrap w:val="0"/>
            <w:vAlign w:val="center"/>
          </w:tcPr>
          <w:p/>
        </w:tc>
        <w:tc>
          <w:tcPr>
            <w:tcW w:w="5314" w:type="dxa"/>
            <w:tcBorders>
              <w:top w:val="nil"/>
              <w:left w:val="nil"/>
              <w:bottom w:val="single" w:color="auto" w:sz="4" w:space="0"/>
              <w:right w:val="single" w:color="auto" w:sz="4" w:space="0"/>
            </w:tcBorders>
            <w:noWrap/>
            <w:vAlign w:val="center"/>
          </w:tcPr>
          <w:p>
            <w:pPr>
              <w:rPr>
                <w:rFonts w:hint="default"/>
                <w:bCs/>
              </w:rPr>
            </w:pPr>
            <w:r>
              <w:rPr>
                <w:rFonts w:hint="default"/>
                <w:bCs/>
              </w:rPr>
              <w:t>实际参与人员与投标承诺人不一致的</w:t>
            </w:r>
          </w:p>
        </w:tc>
        <w:tc>
          <w:tcPr>
            <w:tcW w:w="1276" w:type="dxa"/>
            <w:tcBorders>
              <w:top w:val="nil"/>
              <w:left w:val="nil"/>
              <w:bottom w:val="single" w:color="auto" w:sz="4" w:space="0"/>
              <w:right w:val="single" w:color="auto" w:sz="4" w:space="0"/>
            </w:tcBorders>
            <w:noWrap/>
            <w:vAlign w:val="center"/>
          </w:tcPr>
          <w:p>
            <w:pPr>
              <w:rPr>
                <w:rFonts w:hint="default"/>
              </w:rPr>
            </w:pPr>
            <w:r>
              <w:rPr>
                <w:rFonts w:hint="default"/>
              </w:rPr>
              <w:t>评为D级</w:t>
            </w:r>
          </w:p>
        </w:tc>
        <w:tc>
          <w:tcPr>
            <w:tcW w:w="1134" w:type="dxa"/>
            <w:tcBorders>
              <w:top w:val="nil"/>
              <w:left w:val="nil"/>
              <w:bottom w:val="single" w:color="auto" w:sz="4" w:space="0"/>
              <w:right w:val="single" w:color="auto" w:sz="4" w:space="0"/>
            </w:tcBorders>
            <w:noWrap/>
            <w:vAlign w:val="center"/>
          </w:tcPr>
          <w:p/>
        </w:tc>
      </w:tr>
      <w:tr>
        <w:tblPrEx>
          <w:tblCellMar>
            <w:top w:w="0" w:type="dxa"/>
            <w:left w:w="108" w:type="dxa"/>
            <w:bottom w:w="0" w:type="dxa"/>
            <w:right w:w="108" w:type="dxa"/>
          </w:tblCellMar>
        </w:tblPrEx>
        <w:trPr>
          <w:trHeight w:val="454" w:hRule="atLeast"/>
        </w:trPr>
        <w:tc>
          <w:tcPr>
            <w:tcW w:w="0" w:type="auto"/>
            <w:vMerge w:val="continue"/>
            <w:tcBorders>
              <w:top w:val="nil"/>
              <w:left w:val="single" w:color="auto" w:sz="4" w:space="0"/>
              <w:bottom w:val="single" w:color="auto" w:sz="4" w:space="0"/>
              <w:right w:val="single" w:color="auto" w:sz="4" w:space="0"/>
            </w:tcBorders>
            <w:noWrap w:val="0"/>
            <w:vAlign w:val="center"/>
          </w:tcPr>
          <w:p/>
        </w:tc>
        <w:tc>
          <w:tcPr>
            <w:tcW w:w="5314" w:type="dxa"/>
            <w:tcBorders>
              <w:top w:val="nil"/>
              <w:left w:val="nil"/>
              <w:bottom w:val="single" w:color="auto" w:sz="4" w:space="0"/>
              <w:right w:val="single" w:color="auto" w:sz="4" w:space="0"/>
            </w:tcBorders>
            <w:noWrap/>
            <w:vAlign w:val="center"/>
          </w:tcPr>
          <w:p>
            <w:r>
              <w:rPr>
                <w:rFonts w:hint="default"/>
              </w:rPr>
              <w:t>工作过程中伪造数据，弄虚作假</w:t>
            </w:r>
          </w:p>
        </w:tc>
        <w:tc>
          <w:tcPr>
            <w:tcW w:w="1276" w:type="dxa"/>
            <w:tcBorders>
              <w:top w:val="nil"/>
              <w:left w:val="nil"/>
              <w:bottom w:val="single" w:color="auto" w:sz="4" w:space="0"/>
              <w:right w:val="single" w:color="auto" w:sz="4" w:space="0"/>
            </w:tcBorders>
            <w:noWrap/>
            <w:vAlign w:val="center"/>
          </w:tcPr>
          <w:p>
            <w:r>
              <w:rPr>
                <w:rFonts w:hint="default"/>
              </w:rPr>
              <w:t>评为D级</w:t>
            </w:r>
          </w:p>
        </w:tc>
        <w:tc>
          <w:tcPr>
            <w:tcW w:w="1134" w:type="dxa"/>
            <w:tcBorders>
              <w:top w:val="nil"/>
              <w:left w:val="nil"/>
              <w:bottom w:val="single" w:color="auto" w:sz="4" w:space="0"/>
              <w:right w:val="single" w:color="auto" w:sz="4" w:space="0"/>
            </w:tcBorders>
            <w:noWrap/>
            <w:vAlign w:val="center"/>
          </w:tcPr>
          <w:p/>
        </w:tc>
      </w:tr>
    </w:tbl>
    <w:p>
      <w:pPr>
        <w:rPr>
          <w:rFonts w:hint="default"/>
          <w:b w:val="0"/>
        </w:rPr>
      </w:pPr>
    </w:p>
    <w:p/>
    <w:p>
      <w:pPr>
        <w:rPr>
          <w:b w:val="0"/>
          <w:bCs/>
        </w:rPr>
      </w:pPr>
      <w:r>
        <w:rPr>
          <w:b w:val="0"/>
          <w:bCs/>
        </w:rPr>
        <w:t>2.</w:t>
      </w:r>
      <w:r>
        <w:rPr>
          <w:rFonts w:hint="default"/>
          <w:b w:val="0"/>
          <w:bCs/>
        </w:rPr>
        <w:t>9</w:t>
      </w:r>
      <w:r>
        <w:rPr>
          <w:b w:val="0"/>
          <w:bCs/>
        </w:rPr>
        <w:t>.3服务态度（</w:t>
      </w:r>
      <w:r>
        <w:rPr>
          <w:rFonts w:hint="default"/>
          <w:b w:val="0"/>
          <w:bCs/>
        </w:rPr>
        <w:t>25</w:t>
      </w:r>
      <w:r>
        <w:rPr>
          <w:b w:val="0"/>
          <w:bCs/>
        </w:rPr>
        <w:t>分）</w:t>
      </w:r>
    </w:p>
    <w:p>
      <w:pPr>
        <w:rPr>
          <w:rFonts w:hint="default"/>
          <w:b w:val="0"/>
        </w:rPr>
      </w:pPr>
      <w:r>
        <w:rPr>
          <w:b w:val="0"/>
        </w:rPr>
        <w:t>下表由项目业主填写。</w:t>
      </w:r>
    </w:p>
    <w:tbl>
      <w:tblPr>
        <w:tblStyle w:val="10"/>
        <w:tblpPr w:leftFromText="180" w:rightFromText="180" w:vertAnchor="text" w:horzAnchor="margin" w:tblpY="83"/>
        <w:tblW w:w="8897" w:type="dxa"/>
        <w:tblInd w:w="0" w:type="dxa"/>
        <w:tblLayout w:type="autofit"/>
        <w:tblCellMar>
          <w:top w:w="0" w:type="dxa"/>
          <w:left w:w="108" w:type="dxa"/>
          <w:bottom w:w="0" w:type="dxa"/>
          <w:right w:w="108" w:type="dxa"/>
        </w:tblCellMar>
      </w:tblPr>
      <w:tblGrid>
        <w:gridCol w:w="1080"/>
        <w:gridCol w:w="5407"/>
        <w:gridCol w:w="1276"/>
        <w:gridCol w:w="1134"/>
      </w:tblGrid>
      <w:tr>
        <w:tblPrEx>
          <w:tblCellMar>
            <w:top w:w="0" w:type="dxa"/>
            <w:left w:w="108" w:type="dxa"/>
            <w:bottom w:w="0" w:type="dxa"/>
            <w:right w:w="108" w:type="dxa"/>
          </w:tblCellMar>
        </w:tblPrEx>
        <w:trPr>
          <w:trHeight w:val="480" w:hRule="atLeast"/>
        </w:trPr>
        <w:tc>
          <w:tcPr>
            <w:tcW w:w="1080" w:type="dxa"/>
            <w:tcBorders>
              <w:top w:val="single" w:color="auto" w:sz="8" w:space="0"/>
              <w:left w:val="single" w:color="auto" w:sz="8" w:space="0"/>
              <w:bottom w:val="single" w:color="auto" w:sz="8" w:space="0"/>
              <w:right w:val="single" w:color="auto" w:sz="8" w:space="0"/>
            </w:tcBorders>
            <w:noWrap w:val="0"/>
            <w:vAlign w:val="center"/>
          </w:tcPr>
          <w:p>
            <w:r>
              <w:t>评价方向</w:t>
            </w:r>
          </w:p>
        </w:tc>
        <w:tc>
          <w:tcPr>
            <w:tcW w:w="5407" w:type="dxa"/>
            <w:tcBorders>
              <w:top w:val="single" w:color="auto" w:sz="8" w:space="0"/>
              <w:left w:val="nil"/>
              <w:bottom w:val="single" w:color="auto" w:sz="8" w:space="0"/>
              <w:right w:val="single" w:color="auto" w:sz="8" w:space="0"/>
            </w:tcBorders>
            <w:noWrap w:val="0"/>
            <w:vAlign w:val="center"/>
          </w:tcPr>
          <w:p>
            <w:r>
              <w:t>评价细则</w:t>
            </w:r>
          </w:p>
        </w:tc>
        <w:tc>
          <w:tcPr>
            <w:tcW w:w="1276" w:type="dxa"/>
            <w:tcBorders>
              <w:top w:val="single" w:color="auto" w:sz="8" w:space="0"/>
              <w:left w:val="nil"/>
              <w:bottom w:val="single" w:color="auto" w:sz="8" w:space="0"/>
              <w:right w:val="single" w:color="auto" w:sz="8" w:space="0"/>
            </w:tcBorders>
            <w:noWrap w:val="0"/>
            <w:vAlign w:val="center"/>
          </w:tcPr>
          <w:p>
            <w:r>
              <w:t>赋分值</w:t>
            </w:r>
          </w:p>
        </w:tc>
        <w:tc>
          <w:tcPr>
            <w:tcW w:w="1134" w:type="dxa"/>
            <w:tcBorders>
              <w:top w:val="single" w:color="auto" w:sz="8" w:space="0"/>
              <w:left w:val="nil"/>
              <w:bottom w:val="single" w:color="auto" w:sz="8" w:space="0"/>
              <w:right w:val="single" w:color="auto" w:sz="8" w:space="0"/>
            </w:tcBorders>
            <w:noWrap w:val="0"/>
            <w:vAlign w:val="center"/>
          </w:tcPr>
          <w:p>
            <w:r>
              <w:t>得分</w:t>
            </w:r>
          </w:p>
        </w:tc>
      </w:tr>
      <w:tr>
        <w:tblPrEx>
          <w:tblCellMar>
            <w:top w:w="0" w:type="dxa"/>
            <w:left w:w="108" w:type="dxa"/>
            <w:bottom w:w="0" w:type="dxa"/>
            <w:right w:w="108" w:type="dxa"/>
          </w:tblCellMar>
        </w:tblPrEx>
        <w:trPr>
          <w:trHeight w:val="454" w:hRule="atLeast"/>
        </w:trPr>
        <w:tc>
          <w:tcPr>
            <w:tcW w:w="1080" w:type="dxa"/>
            <w:vMerge w:val="restart"/>
            <w:tcBorders>
              <w:top w:val="nil"/>
              <w:left w:val="single" w:color="auto" w:sz="8" w:space="0"/>
              <w:bottom w:val="single" w:color="000000" w:sz="8" w:space="0"/>
              <w:right w:val="single" w:color="auto" w:sz="8" w:space="0"/>
            </w:tcBorders>
            <w:noWrap w:val="0"/>
            <w:vAlign w:val="center"/>
          </w:tcPr>
          <w:p>
            <w:r>
              <w:t>服务态度</w:t>
            </w:r>
          </w:p>
        </w:tc>
        <w:tc>
          <w:tcPr>
            <w:tcW w:w="5407" w:type="dxa"/>
            <w:tcBorders>
              <w:top w:val="nil"/>
              <w:left w:val="nil"/>
              <w:bottom w:val="single" w:color="auto" w:sz="8" w:space="0"/>
              <w:right w:val="single" w:color="auto" w:sz="8" w:space="0"/>
            </w:tcBorders>
            <w:noWrap w:val="0"/>
            <w:vAlign w:val="center"/>
          </w:tcPr>
          <w:p>
            <w:r>
              <w:t>不按期限要求按时提交工作成果</w:t>
            </w:r>
            <w:r>
              <w:rPr>
                <w:rFonts w:hint="default"/>
              </w:rPr>
              <w:t>（每延误一天扣2分，扣完为止）</w:t>
            </w:r>
          </w:p>
        </w:tc>
        <w:tc>
          <w:tcPr>
            <w:tcW w:w="1276" w:type="dxa"/>
            <w:tcBorders>
              <w:top w:val="nil"/>
              <w:left w:val="nil"/>
              <w:bottom w:val="single" w:color="auto" w:sz="8" w:space="0"/>
              <w:right w:val="single" w:color="auto" w:sz="8" w:space="0"/>
            </w:tcBorders>
            <w:noWrap w:val="0"/>
            <w:vAlign w:val="center"/>
          </w:tcPr>
          <w:p>
            <w:r>
              <w:rPr>
                <w:rFonts w:hint="default"/>
              </w:rPr>
              <w:t>10</w:t>
            </w:r>
          </w:p>
        </w:tc>
        <w:tc>
          <w:tcPr>
            <w:tcW w:w="1134" w:type="dxa"/>
            <w:tcBorders>
              <w:top w:val="nil"/>
              <w:left w:val="nil"/>
              <w:bottom w:val="single" w:color="auto" w:sz="8" w:space="0"/>
              <w:right w:val="single" w:color="auto" w:sz="8" w:space="0"/>
            </w:tcBorders>
            <w:noWrap w:val="0"/>
            <w:vAlign w:val="center"/>
          </w:tcPr>
          <w:p/>
        </w:tc>
      </w:tr>
      <w:tr>
        <w:tblPrEx>
          <w:tblCellMar>
            <w:top w:w="0" w:type="dxa"/>
            <w:left w:w="108" w:type="dxa"/>
            <w:bottom w:w="0" w:type="dxa"/>
            <w:right w:w="108" w:type="dxa"/>
          </w:tblCellMar>
        </w:tblPrEx>
        <w:trPr>
          <w:trHeight w:val="454" w:hRule="atLeast"/>
        </w:trPr>
        <w:tc>
          <w:tcPr>
            <w:tcW w:w="1080" w:type="dxa"/>
            <w:vMerge w:val="continue"/>
            <w:tcBorders>
              <w:top w:val="nil"/>
              <w:left w:val="single" w:color="auto" w:sz="8" w:space="0"/>
              <w:bottom w:val="single" w:color="000000" w:sz="8" w:space="0"/>
              <w:right w:val="single" w:color="auto" w:sz="8" w:space="0"/>
            </w:tcBorders>
            <w:noWrap w:val="0"/>
            <w:vAlign w:val="center"/>
          </w:tcPr>
          <w:p/>
        </w:tc>
        <w:tc>
          <w:tcPr>
            <w:tcW w:w="5407" w:type="dxa"/>
            <w:tcBorders>
              <w:top w:val="nil"/>
              <w:left w:val="nil"/>
              <w:bottom w:val="single" w:color="auto" w:sz="8" w:space="0"/>
              <w:right w:val="single" w:color="auto" w:sz="8" w:space="0"/>
            </w:tcBorders>
            <w:noWrap w:val="0"/>
            <w:vAlign w:val="center"/>
          </w:tcPr>
          <w:p>
            <w:r>
              <w:rPr>
                <w:rFonts w:hint="default"/>
              </w:rPr>
              <w:t>项目负责人不跟踪服务项目相关业务工作</w:t>
            </w:r>
            <w:r>
              <w:rPr>
                <w:rFonts w:hint="default"/>
                <w:color w:val="000000"/>
              </w:rPr>
              <w:t>为0分</w:t>
            </w:r>
          </w:p>
        </w:tc>
        <w:tc>
          <w:tcPr>
            <w:tcW w:w="1276" w:type="dxa"/>
            <w:tcBorders>
              <w:top w:val="nil"/>
              <w:left w:val="nil"/>
              <w:bottom w:val="single" w:color="auto" w:sz="8" w:space="0"/>
              <w:right w:val="single" w:color="auto" w:sz="8" w:space="0"/>
            </w:tcBorders>
            <w:noWrap w:val="0"/>
            <w:vAlign w:val="center"/>
          </w:tcPr>
          <w:p>
            <w:pPr>
              <w:rPr>
                <w:rFonts w:hint="default"/>
              </w:rPr>
            </w:pPr>
            <w:r>
              <w:rPr>
                <w:rFonts w:hint="default"/>
              </w:rPr>
              <w:t>4</w:t>
            </w:r>
          </w:p>
        </w:tc>
        <w:tc>
          <w:tcPr>
            <w:tcW w:w="1134" w:type="dxa"/>
            <w:tcBorders>
              <w:top w:val="nil"/>
              <w:left w:val="nil"/>
              <w:bottom w:val="single" w:color="auto" w:sz="8" w:space="0"/>
              <w:right w:val="single" w:color="auto" w:sz="8" w:space="0"/>
            </w:tcBorders>
            <w:noWrap w:val="0"/>
            <w:vAlign w:val="center"/>
          </w:tcPr>
          <w:p/>
        </w:tc>
      </w:tr>
      <w:tr>
        <w:tblPrEx>
          <w:tblCellMar>
            <w:top w:w="0" w:type="dxa"/>
            <w:left w:w="108" w:type="dxa"/>
            <w:bottom w:w="0" w:type="dxa"/>
            <w:right w:w="108" w:type="dxa"/>
          </w:tblCellMar>
        </w:tblPrEx>
        <w:trPr>
          <w:trHeight w:val="454" w:hRule="atLeast"/>
        </w:trPr>
        <w:tc>
          <w:tcPr>
            <w:tcW w:w="0" w:type="auto"/>
            <w:vMerge w:val="continue"/>
            <w:tcBorders>
              <w:top w:val="nil"/>
              <w:left w:val="single" w:color="auto" w:sz="8" w:space="0"/>
              <w:bottom w:val="single" w:color="000000" w:sz="8" w:space="0"/>
              <w:right w:val="single" w:color="auto" w:sz="8" w:space="0"/>
            </w:tcBorders>
            <w:noWrap w:val="0"/>
            <w:vAlign w:val="center"/>
          </w:tcPr>
          <w:p/>
        </w:tc>
        <w:tc>
          <w:tcPr>
            <w:tcW w:w="5407" w:type="dxa"/>
            <w:tcBorders>
              <w:top w:val="nil"/>
              <w:left w:val="nil"/>
              <w:bottom w:val="single" w:color="auto" w:sz="8" w:space="0"/>
              <w:right w:val="single" w:color="auto" w:sz="8" w:space="0"/>
            </w:tcBorders>
            <w:noWrap w:val="0"/>
            <w:vAlign w:val="center"/>
          </w:tcPr>
          <w:p>
            <w:r>
              <w:t>不配合业主</w:t>
            </w:r>
            <w:r>
              <w:rPr>
                <w:rFonts w:hint="default"/>
              </w:rPr>
              <w:t>或有关部门</w:t>
            </w:r>
            <w:r>
              <w:t>开展相关业务工作</w:t>
            </w:r>
            <w:r>
              <w:rPr>
                <w:rFonts w:hint="default"/>
              </w:rPr>
              <w:t>（每次扣1分，扣完为止）</w:t>
            </w:r>
          </w:p>
        </w:tc>
        <w:tc>
          <w:tcPr>
            <w:tcW w:w="1276" w:type="dxa"/>
            <w:tcBorders>
              <w:top w:val="nil"/>
              <w:left w:val="nil"/>
              <w:bottom w:val="single" w:color="auto" w:sz="8" w:space="0"/>
              <w:right w:val="single" w:color="auto" w:sz="8" w:space="0"/>
            </w:tcBorders>
            <w:noWrap w:val="0"/>
            <w:vAlign w:val="center"/>
          </w:tcPr>
          <w:p>
            <w:r>
              <w:rPr>
                <w:rFonts w:hint="default"/>
              </w:rPr>
              <w:t>3</w:t>
            </w:r>
          </w:p>
        </w:tc>
        <w:tc>
          <w:tcPr>
            <w:tcW w:w="1134" w:type="dxa"/>
            <w:tcBorders>
              <w:top w:val="nil"/>
              <w:left w:val="nil"/>
              <w:bottom w:val="single" w:color="auto" w:sz="8" w:space="0"/>
              <w:right w:val="single" w:color="auto" w:sz="8" w:space="0"/>
            </w:tcBorders>
            <w:noWrap w:val="0"/>
            <w:vAlign w:val="center"/>
          </w:tcPr>
          <w:p/>
        </w:tc>
      </w:tr>
      <w:tr>
        <w:tblPrEx>
          <w:tblCellMar>
            <w:top w:w="0" w:type="dxa"/>
            <w:left w:w="108" w:type="dxa"/>
            <w:bottom w:w="0" w:type="dxa"/>
            <w:right w:w="108" w:type="dxa"/>
          </w:tblCellMar>
        </w:tblPrEx>
        <w:trPr>
          <w:trHeight w:val="454" w:hRule="atLeast"/>
        </w:trPr>
        <w:tc>
          <w:tcPr>
            <w:tcW w:w="0" w:type="auto"/>
            <w:vMerge w:val="continue"/>
            <w:tcBorders>
              <w:top w:val="nil"/>
              <w:left w:val="single" w:color="auto" w:sz="8" w:space="0"/>
              <w:bottom w:val="single" w:color="000000" w:sz="8" w:space="0"/>
              <w:right w:val="single" w:color="auto" w:sz="8" w:space="0"/>
            </w:tcBorders>
            <w:noWrap w:val="0"/>
            <w:vAlign w:val="center"/>
          </w:tcPr>
          <w:p/>
        </w:tc>
        <w:tc>
          <w:tcPr>
            <w:tcW w:w="5407" w:type="dxa"/>
            <w:tcBorders>
              <w:top w:val="nil"/>
              <w:left w:val="nil"/>
              <w:bottom w:val="single" w:color="auto" w:sz="8" w:space="0"/>
              <w:right w:val="single" w:color="auto" w:sz="8" w:space="0"/>
            </w:tcBorders>
            <w:noWrap w:val="0"/>
            <w:vAlign w:val="center"/>
          </w:tcPr>
          <w:p>
            <w:r>
              <w:rPr>
                <w:rFonts w:hint="default"/>
              </w:rPr>
              <w:t>对业主或有关部门检查中发现并指出的问题，不按期整改（每延误一天扣1分，扣完为止）</w:t>
            </w:r>
          </w:p>
        </w:tc>
        <w:tc>
          <w:tcPr>
            <w:tcW w:w="1276" w:type="dxa"/>
            <w:tcBorders>
              <w:top w:val="nil"/>
              <w:left w:val="nil"/>
              <w:bottom w:val="single" w:color="auto" w:sz="8" w:space="0"/>
              <w:right w:val="single" w:color="auto" w:sz="8" w:space="0"/>
            </w:tcBorders>
            <w:noWrap w:val="0"/>
            <w:vAlign w:val="center"/>
          </w:tcPr>
          <w:p>
            <w:r>
              <w:rPr>
                <w:rFonts w:hint="default"/>
              </w:rPr>
              <w:t>4</w:t>
            </w:r>
          </w:p>
        </w:tc>
        <w:tc>
          <w:tcPr>
            <w:tcW w:w="1134" w:type="dxa"/>
            <w:tcBorders>
              <w:top w:val="nil"/>
              <w:left w:val="nil"/>
              <w:bottom w:val="single" w:color="auto" w:sz="8" w:space="0"/>
              <w:right w:val="single" w:color="auto" w:sz="8" w:space="0"/>
            </w:tcBorders>
            <w:noWrap w:val="0"/>
            <w:vAlign w:val="center"/>
          </w:tcPr>
          <w:p/>
        </w:tc>
      </w:tr>
      <w:tr>
        <w:tblPrEx>
          <w:tblCellMar>
            <w:top w:w="0" w:type="dxa"/>
            <w:left w:w="108" w:type="dxa"/>
            <w:bottom w:w="0" w:type="dxa"/>
            <w:right w:w="108" w:type="dxa"/>
          </w:tblCellMar>
        </w:tblPrEx>
        <w:trPr>
          <w:trHeight w:val="454" w:hRule="atLeast"/>
        </w:trPr>
        <w:tc>
          <w:tcPr>
            <w:tcW w:w="0" w:type="auto"/>
            <w:vMerge w:val="continue"/>
            <w:tcBorders>
              <w:top w:val="nil"/>
              <w:left w:val="single" w:color="auto" w:sz="8" w:space="0"/>
              <w:bottom w:val="single" w:color="000000" w:sz="8" w:space="0"/>
              <w:right w:val="single" w:color="auto" w:sz="8" w:space="0"/>
            </w:tcBorders>
            <w:noWrap w:val="0"/>
            <w:vAlign w:val="center"/>
          </w:tcPr>
          <w:p/>
        </w:tc>
        <w:tc>
          <w:tcPr>
            <w:tcW w:w="5407" w:type="dxa"/>
            <w:tcBorders>
              <w:top w:val="nil"/>
              <w:left w:val="nil"/>
              <w:bottom w:val="single" w:color="auto" w:sz="8" w:space="0"/>
              <w:right w:val="single" w:color="auto" w:sz="8" w:space="0"/>
            </w:tcBorders>
            <w:noWrap w:val="0"/>
            <w:vAlign w:val="center"/>
          </w:tcPr>
          <w:p>
            <w:r>
              <w:rPr>
                <w:rFonts w:hint="default"/>
              </w:rPr>
              <w:t>整改不到位，再次出现同类问题的（每发现一项扣1分，扣完为止）</w:t>
            </w:r>
          </w:p>
        </w:tc>
        <w:tc>
          <w:tcPr>
            <w:tcW w:w="1276" w:type="dxa"/>
            <w:tcBorders>
              <w:top w:val="nil"/>
              <w:left w:val="nil"/>
              <w:bottom w:val="single" w:color="auto" w:sz="8" w:space="0"/>
              <w:right w:val="single" w:color="auto" w:sz="8" w:space="0"/>
            </w:tcBorders>
            <w:noWrap w:val="0"/>
            <w:vAlign w:val="center"/>
          </w:tcPr>
          <w:p>
            <w:r>
              <w:rPr>
                <w:rFonts w:hint="default"/>
              </w:rPr>
              <w:t>4</w:t>
            </w:r>
          </w:p>
        </w:tc>
        <w:tc>
          <w:tcPr>
            <w:tcW w:w="1134" w:type="dxa"/>
            <w:tcBorders>
              <w:top w:val="nil"/>
              <w:left w:val="nil"/>
              <w:bottom w:val="single" w:color="auto" w:sz="8" w:space="0"/>
              <w:right w:val="single" w:color="auto" w:sz="8" w:space="0"/>
            </w:tcBorders>
            <w:noWrap w:val="0"/>
            <w:vAlign w:val="center"/>
          </w:tcPr>
          <w:p/>
        </w:tc>
      </w:tr>
      <w:tr>
        <w:tblPrEx>
          <w:tblCellMar>
            <w:top w:w="0" w:type="dxa"/>
            <w:left w:w="108" w:type="dxa"/>
            <w:bottom w:w="0" w:type="dxa"/>
            <w:right w:w="108" w:type="dxa"/>
          </w:tblCellMar>
        </w:tblPrEx>
        <w:trPr>
          <w:trHeight w:val="454" w:hRule="atLeast"/>
        </w:trPr>
        <w:tc>
          <w:tcPr>
            <w:tcW w:w="0" w:type="auto"/>
            <w:vMerge w:val="continue"/>
            <w:tcBorders>
              <w:top w:val="nil"/>
              <w:left w:val="single" w:color="auto" w:sz="8" w:space="0"/>
              <w:bottom w:val="single" w:color="000000" w:sz="8" w:space="0"/>
              <w:right w:val="single" w:color="auto" w:sz="8" w:space="0"/>
            </w:tcBorders>
            <w:noWrap w:val="0"/>
            <w:vAlign w:val="center"/>
          </w:tcPr>
          <w:p/>
        </w:tc>
        <w:tc>
          <w:tcPr>
            <w:tcW w:w="5407" w:type="dxa"/>
            <w:tcBorders>
              <w:top w:val="nil"/>
              <w:left w:val="nil"/>
              <w:bottom w:val="single" w:color="auto" w:sz="8" w:space="0"/>
              <w:right w:val="single" w:color="auto" w:sz="8" w:space="0"/>
            </w:tcBorders>
            <w:noWrap w:val="0"/>
            <w:vAlign w:val="center"/>
          </w:tcPr>
          <w:p>
            <w:r>
              <w:t>以上涉及的评价细则，一年内累计出现</w:t>
            </w:r>
            <w:r>
              <w:rPr>
                <w:rFonts w:hint="default"/>
              </w:rPr>
              <w:t>5</w:t>
            </w:r>
            <w:r>
              <w:t>次（含）以上</w:t>
            </w:r>
          </w:p>
        </w:tc>
        <w:tc>
          <w:tcPr>
            <w:tcW w:w="1276" w:type="dxa"/>
            <w:tcBorders>
              <w:top w:val="nil"/>
              <w:left w:val="nil"/>
              <w:bottom w:val="single" w:color="auto" w:sz="8" w:space="0"/>
              <w:right w:val="single" w:color="auto" w:sz="8" w:space="0"/>
            </w:tcBorders>
            <w:noWrap w:val="0"/>
            <w:vAlign w:val="center"/>
          </w:tcPr>
          <w:p>
            <w:r>
              <w:t>评为D级</w:t>
            </w:r>
          </w:p>
        </w:tc>
        <w:tc>
          <w:tcPr>
            <w:tcW w:w="1134" w:type="dxa"/>
            <w:tcBorders>
              <w:top w:val="nil"/>
              <w:left w:val="nil"/>
              <w:bottom w:val="single" w:color="auto" w:sz="8" w:space="0"/>
              <w:right w:val="single" w:color="auto" w:sz="8" w:space="0"/>
            </w:tcBorders>
            <w:noWrap w:val="0"/>
            <w:vAlign w:val="center"/>
          </w:tcPr>
          <w:p/>
        </w:tc>
      </w:tr>
    </w:tbl>
    <w:p>
      <w:pPr>
        <w:rPr>
          <w:rFonts w:hint="default"/>
          <w:b w:val="0"/>
        </w:rPr>
      </w:pPr>
    </w:p>
    <w:p>
      <w:pPr>
        <w:rPr>
          <w:b w:val="0"/>
        </w:rPr>
      </w:pPr>
    </w:p>
    <w:p>
      <w:pPr>
        <w:rPr>
          <w:rFonts w:hint="default"/>
          <w:b w:val="0"/>
          <w:bCs/>
        </w:rPr>
      </w:pPr>
      <w:r>
        <w:rPr>
          <w:b w:val="0"/>
          <w:bCs/>
        </w:rPr>
        <w:t>2.</w:t>
      </w:r>
      <w:r>
        <w:rPr>
          <w:rFonts w:hint="default"/>
          <w:b w:val="0"/>
          <w:bCs/>
        </w:rPr>
        <w:t>9</w:t>
      </w:r>
      <w:r>
        <w:rPr>
          <w:b w:val="0"/>
          <w:bCs/>
        </w:rPr>
        <w:t>.4信用管理（</w:t>
      </w:r>
      <w:r>
        <w:rPr>
          <w:rFonts w:hint="default"/>
          <w:b w:val="0"/>
          <w:bCs/>
        </w:rPr>
        <w:t>15</w:t>
      </w:r>
      <w:r>
        <w:rPr>
          <w:b w:val="0"/>
          <w:bCs/>
        </w:rPr>
        <w:t>分）</w:t>
      </w:r>
    </w:p>
    <w:p>
      <w:pPr>
        <w:rPr>
          <w:rFonts w:hint="default"/>
          <w:b w:val="0"/>
        </w:rPr>
      </w:pPr>
      <w:r>
        <w:rPr>
          <w:b w:val="0"/>
        </w:rPr>
        <w:t>下表由</w:t>
      </w:r>
      <w:r>
        <w:rPr>
          <w:rFonts w:hint="default"/>
          <w:b w:val="0"/>
        </w:rPr>
        <w:t>农业农村行政主管部门</w:t>
      </w:r>
      <w:r>
        <w:rPr>
          <w:b w:val="0"/>
        </w:rPr>
        <w:t>填写。</w:t>
      </w:r>
    </w:p>
    <w:p>
      <w:pPr>
        <w:rPr>
          <w:rFonts w:hint="default"/>
          <w:b w:val="0"/>
        </w:rPr>
      </w:pPr>
    </w:p>
    <w:tbl>
      <w:tblPr>
        <w:tblStyle w:val="10"/>
        <w:tblW w:w="8820" w:type="dxa"/>
        <w:tblInd w:w="93" w:type="dxa"/>
        <w:tblLayout w:type="autofit"/>
        <w:tblCellMar>
          <w:top w:w="0" w:type="dxa"/>
          <w:left w:w="108" w:type="dxa"/>
          <w:bottom w:w="0" w:type="dxa"/>
          <w:right w:w="108" w:type="dxa"/>
        </w:tblCellMar>
      </w:tblPr>
      <w:tblGrid>
        <w:gridCol w:w="1080"/>
        <w:gridCol w:w="5314"/>
        <w:gridCol w:w="1276"/>
        <w:gridCol w:w="1150"/>
      </w:tblGrid>
      <w:tr>
        <w:tblPrEx>
          <w:tblCellMar>
            <w:top w:w="0" w:type="dxa"/>
            <w:left w:w="108" w:type="dxa"/>
            <w:bottom w:w="0" w:type="dxa"/>
            <w:right w:w="108" w:type="dxa"/>
          </w:tblCellMar>
        </w:tblPrEx>
        <w:trPr>
          <w:trHeight w:val="42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r>
              <w:t>评价方向</w:t>
            </w:r>
          </w:p>
        </w:tc>
        <w:tc>
          <w:tcPr>
            <w:tcW w:w="5314" w:type="dxa"/>
            <w:tcBorders>
              <w:top w:val="single" w:color="auto" w:sz="4" w:space="0"/>
              <w:left w:val="nil"/>
              <w:bottom w:val="single" w:color="auto" w:sz="4" w:space="0"/>
              <w:right w:val="single" w:color="auto" w:sz="4" w:space="0"/>
            </w:tcBorders>
            <w:noWrap w:val="0"/>
            <w:vAlign w:val="center"/>
          </w:tcPr>
          <w:p>
            <w:r>
              <w:t>评价细则</w:t>
            </w:r>
          </w:p>
        </w:tc>
        <w:tc>
          <w:tcPr>
            <w:tcW w:w="1276" w:type="dxa"/>
            <w:tcBorders>
              <w:top w:val="single" w:color="auto" w:sz="4" w:space="0"/>
              <w:left w:val="nil"/>
              <w:bottom w:val="single" w:color="auto" w:sz="4" w:space="0"/>
              <w:right w:val="single" w:color="auto" w:sz="4" w:space="0"/>
            </w:tcBorders>
            <w:noWrap w:val="0"/>
            <w:vAlign w:val="center"/>
          </w:tcPr>
          <w:p>
            <w:r>
              <w:t>赋分值</w:t>
            </w:r>
          </w:p>
        </w:tc>
        <w:tc>
          <w:tcPr>
            <w:tcW w:w="1150" w:type="dxa"/>
            <w:tcBorders>
              <w:top w:val="single" w:color="auto" w:sz="4" w:space="0"/>
              <w:left w:val="nil"/>
              <w:bottom w:val="single" w:color="auto" w:sz="4" w:space="0"/>
              <w:right w:val="single" w:color="auto" w:sz="4" w:space="0"/>
            </w:tcBorders>
            <w:noWrap w:val="0"/>
            <w:vAlign w:val="center"/>
          </w:tcPr>
          <w:p>
            <w:r>
              <w:t>得分</w:t>
            </w:r>
          </w:p>
        </w:tc>
      </w:tr>
      <w:tr>
        <w:tblPrEx>
          <w:tblCellMar>
            <w:top w:w="0" w:type="dxa"/>
            <w:left w:w="108" w:type="dxa"/>
            <w:bottom w:w="0" w:type="dxa"/>
            <w:right w:w="108" w:type="dxa"/>
          </w:tblCellMar>
        </w:tblPrEx>
        <w:trPr>
          <w:trHeight w:val="397" w:hRule="atLeast"/>
        </w:trPr>
        <w:tc>
          <w:tcPr>
            <w:tcW w:w="1080" w:type="dxa"/>
            <w:vMerge w:val="restart"/>
            <w:tcBorders>
              <w:top w:val="nil"/>
              <w:left w:val="single" w:color="auto" w:sz="4" w:space="0"/>
              <w:bottom w:val="single" w:color="000000" w:sz="4" w:space="0"/>
              <w:right w:val="single" w:color="auto" w:sz="4" w:space="0"/>
            </w:tcBorders>
            <w:noWrap w:val="0"/>
            <w:vAlign w:val="center"/>
          </w:tcPr>
          <w:p>
            <w:r>
              <w:t>信用管理</w:t>
            </w:r>
          </w:p>
        </w:tc>
        <w:tc>
          <w:tcPr>
            <w:tcW w:w="5314" w:type="dxa"/>
            <w:tcBorders>
              <w:top w:val="nil"/>
              <w:left w:val="nil"/>
              <w:bottom w:val="single" w:color="auto" w:sz="4" w:space="0"/>
              <w:right w:val="single" w:color="auto" w:sz="4" w:space="0"/>
            </w:tcBorders>
            <w:noWrap w:val="0"/>
            <w:vAlign w:val="center"/>
          </w:tcPr>
          <w:p>
            <w:r>
              <w:t>无正当理由不参加各级农业农村管理部门组织业务培训</w:t>
            </w:r>
            <w:r>
              <w:rPr>
                <w:rFonts w:hint="default"/>
              </w:rPr>
              <w:t>（每次扣1分，扣完为止）</w:t>
            </w:r>
          </w:p>
        </w:tc>
        <w:tc>
          <w:tcPr>
            <w:tcW w:w="1276" w:type="dxa"/>
            <w:tcBorders>
              <w:top w:val="nil"/>
              <w:left w:val="nil"/>
              <w:bottom w:val="single" w:color="auto" w:sz="4" w:space="0"/>
              <w:right w:val="single" w:color="auto" w:sz="4" w:space="0"/>
            </w:tcBorders>
            <w:noWrap w:val="0"/>
            <w:vAlign w:val="center"/>
          </w:tcPr>
          <w:p>
            <w:r>
              <w:rPr>
                <w:rFonts w:hint="default"/>
              </w:rPr>
              <w:t>2</w:t>
            </w:r>
          </w:p>
        </w:tc>
        <w:tc>
          <w:tcPr>
            <w:tcW w:w="1150" w:type="dxa"/>
            <w:tcBorders>
              <w:top w:val="nil"/>
              <w:left w:val="nil"/>
              <w:bottom w:val="single" w:color="auto" w:sz="4" w:space="0"/>
              <w:right w:val="single" w:color="auto" w:sz="4" w:space="0"/>
            </w:tcBorders>
            <w:noWrap w:val="0"/>
            <w:vAlign w:val="center"/>
          </w:tcP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tc>
        <w:tc>
          <w:tcPr>
            <w:tcW w:w="5314" w:type="dxa"/>
            <w:tcBorders>
              <w:top w:val="nil"/>
              <w:left w:val="nil"/>
              <w:bottom w:val="single" w:color="auto" w:sz="4" w:space="0"/>
              <w:right w:val="single" w:color="auto" w:sz="4" w:space="0"/>
            </w:tcBorders>
            <w:noWrap w:val="0"/>
            <w:vAlign w:val="center"/>
          </w:tcPr>
          <w:p>
            <w:r>
              <w:t>报送信用信息不及时</w:t>
            </w:r>
            <w:r>
              <w:rPr>
                <w:rFonts w:hint="default"/>
              </w:rPr>
              <w:t>（每次扣0.2分，扣完为止）</w:t>
            </w:r>
          </w:p>
        </w:tc>
        <w:tc>
          <w:tcPr>
            <w:tcW w:w="1276" w:type="dxa"/>
            <w:tcBorders>
              <w:top w:val="nil"/>
              <w:left w:val="nil"/>
              <w:bottom w:val="single" w:color="auto" w:sz="4" w:space="0"/>
              <w:right w:val="single" w:color="auto" w:sz="4" w:space="0"/>
            </w:tcBorders>
            <w:noWrap w:val="0"/>
            <w:vAlign w:val="center"/>
          </w:tcPr>
          <w:p>
            <w:r>
              <w:rPr>
                <w:rFonts w:hint="default"/>
              </w:rPr>
              <w:t>1</w:t>
            </w:r>
          </w:p>
        </w:tc>
        <w:tc>
          <w:tcPr>
            <w:tcW w:w="1150" w:type="dxa"/>
            <w:tcBorders>
              <w:top w:val="nil"/>
              <w:left w:val="nil"/>
              <w:bottom w:val="single" w:color="auto" w:sz="4" w:space="0"/>
              <w:right w:val="single" w:color="auto" w:sz="4" w:space="0"/>
            </w:tcBorders>
            <w:noWrap w:val="0"/>
            <w:vAlign w:val="center"/>
          </w:tcP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tc>
        <w:tc>
          <w:tcPr>
            <w:tcW w:w="5314" w:type="dxa"/>
            <w:tcBorders>
              <w:top w:val="nil"/>
              <w:left w:val="nil"/>
              <w:bottom w:val="single" w:color="auto" w:sz="4" w:space="0"/>
              <w:right w:val="single" w:color="auto" w:sz="4" w:space="0"/>
            </w:tcBorders>
            <w:noWrap w:val="0"/>
            <w:vAlign w:val="center"/>
          </w:tcPr>
          <w:p>
            <w:r>
              <w:t>报送信用信息不齐全</w:t>
            </w:r>
            <w:r>
              <w:rPr>
                <w:rFonts w:hint="default"/>
              </w:rPr>
              <w:t>（每错漏一项扣0.2分，扣完为止）</w:t>
            </w:r>
          </w:p>
        </w:tc>
        <w:tc>
          <w:tcPr>
            <w:tcW w:w="1276" w:type="dxa"/>
            <w:tcBorders>
              <w:top w:val="nil"/>
              <w:left w:val="nil"/>
              <w:bottom w:val="single" w:color="auto" w:sz="4" w:space="0"/>
              <w:right w:val="single" w:color="auto" w:sz="4" w:space="0"/>
            </w:tcBorders>
            <w:noWrap w:val="0"/>
            <w:vAlign w:val="center"/>
          </w:tcPr>
          <w:p>
            <w:r>
              <w:rPr>
                <w:rFonts w:hint="default"/>
              </w:rPr>
              <w:t>2</w:t>
            </w:r>
          </w:p>
        </w:tc>
        <w:tc>
          <w:tcPr>
            <w:tcW w:w="1150" w:type="dxa"/>
            <w:tcBorders>
              <w:top w:val="nil"/>
              <w:left w:val="nil"/>
              <w:bottom w:val="single" w:color="auto" w:sz="4" w:space="0"/>
              <w:right w:val="single" w:color="auto" w:sz="4" w:space="0"/>
            </w:tcBorders>
            <w:noWrap w:val="0"/>
            <w:vAlign w:val="center"/>
          </w:tcP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tc>
        <w:tc>
          <w:tcPr>
            <w:tcW w:w="5314" w:type="dxa"/>
            <w:tcBorders>
              <w:top w:val="nil"/>
              <w:left w:val="nil"/>
              <w:bottom w:val="single" w:color="auto" w:sz="4" w:space="0"/>
              <w:right w:val="single" w:color="auto" w:sz="4" w:space="0"/>
            </w:tcBorders>
            <w:noWrap w:val="0"/>
            <w:vAlign w:val="center"/>
          </w:tcPr>
          <w:p>
            <w:r>
              <w:t>报送的信用信息弄虚作假的</w:t>
            </w:r>
          </w:p>
        </w:tc>
        <w:tc>
          <w:tcPr>
            <w:tcW w:w="1276" w:type="dxa"/>
            <w:tcBorders>
              <w:top w:val="nil"/>
              <w:left w:val="nil"/>
              <w:bottom w:val="single" w:color="auto" w:sz="4" w:space="0"/>
              <w:right w:val="single" w:color="auto" w:sz="4" w:space="0"/>
            </w:tcBorders>
            <w:noWrap w:val="0"/>
            <w:vAlign w:val="center"/>
          </w:tcPr>
          <w:p>
            <w:r>
              <w:t>评为D级</w:t>
            </w:r>
          </w:p>
        </w:tc>
        <w:tc>
          <w:tcPr>
            <w:tcW w:w="1150" w:type="dxa"/>
            <w:tcBorders>
              <w:top w:val="nil"/>
              <w:left w:val="nil"/>
              <w:bottom w:val="single" w:color="auto" w:sz="4" w:space="0"/>
              <w:right w:val="single" w:color="auto" w:sz="4" w:space="0"/>
            </w:tcBorders>
            <w:noWrap w:val="0"/>
            <w:vAlign w:val="center"/>
          </w:tcP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tc>
        <w:tc>
          <w:tcPr>
            <w:tcW w:w="5314" w:type="dxa"/>
            <w:tcBorders>
              <w:top w:val="nil"/>
              <w:left w:val="nil"/>
              <w:bottom w:val="single" w:color="auto" w:sz="4" w:space="0"/>
              <w:right w:val="single" w:color="auto" w:sz="4" w:space="0"/>
            </w:tcBorders>
            <w:noWrap w:val="0"/>
            <w:vAlign w:val="center"/>
          </w:tcPr>
          <w:p>
            <w:r>
              <w:t>被检举、控告、投诉并经查实（每次扣5分）</w:t>
            </w:r>
          </w:p>
        </w:tc>
        <w:tc>
          <w:tcPr>
            <w:tcW w:w="1276" w:type="dxa"/>
            <w:tcBorders>
              <w:top w:val="nil"/>
              <w:left w:val="nil"/>
              <w:bottom w:val="single" w:color="auto" w:sz="4" w:space="0"/>
              <w:right w:val="single" w:color="auto" w:sz="4" w:space="0"/>
            </w:tcBorders>
            <w:noWrap w:val="0"/>
            <w:vAlign w:val="center"/>
          </w:tcPr>
          <w:p>
            <w:r>
              <w:rPr>
                <w:rFonts w:hint="default"/>
              </w:rPr>
              <w:t>10</w:t>
            </w:r>
          </w:p>
        </w:tc>
        <w:tc>
          <w:tcPr>
            <w:tcW w:w="1150" w:type="dxa"/>
            <w:tcBorders>
              <w:top w:val="nil"/>
              <w:left w:val="nil"/>
              <w:bottom w:val="single" w:color="auto" w:sz="4" w:space="0"/>
              <w:right w:val="single" w:color="auto" w:sz="4" w:space="0"/>
            </w:tcBorders>
            <w:noWrap w:val="0"/>
            <w:vAlign w:val="center"/>
          </w:tcP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tc>
        <w:tc>
          <w:tcPr>
            <w:tcW w:w="5314" w:type="dxa"/>
            <w:tcBorders>
              <w:top w:val="nil"/>
              <w:left w:val="nil"/>
              <w:bottom w:val="single" w:color="auto" w:sz="4" w:space="0"/>
              <w:right w:val="single" w:color="auto" w:sz="4" w:space="0"/>
            </w:tcBorders>
            <w:noWrap w:val="0"/>
            <w:vAlign w:val="center"/>
          </w:tcPr>
          <w:p>
            <w:r>
              <w:t>被检举、控告、投诉3次（含）以上，并经查实</w:t>
            </w:r>
          </w:p>
        </w:tc>
        <w:tc>
          <w:tcPr>
            <w:tcW w:w="1276" w:type="dxa"/>
            <w:tcBorders>
              <w:top w:val="nil"/>
              <w:left w:val="nil"/>
              <w:bottom w:val="single" w:color="auto" w:sz="4" w:space="0"/>
              <w:right w:val="single" w:color="auto" w:sz="4" w:space="0"/>
            </w:tcBorders>
            <w:noWrap w:val="0"/>
            <w:vAlign w:val="center"/>
          </w:tcPr>
          <w:p>
            <w:r>
              <w:t>评为D级</w:t>
            </w:r>
          </w:p>
        </w:tc>
        <w:tc>
          <w:tcPr>
            <w:tcW w:w="1150" w:type="dxa"/>
            <w:tcBorders>
              <w:top w:val="nil"/>
              <w:left w:val="nil"/>
              <w:bottom w:val="single" w:color="auto" w:sz="4" w:space="0"/>
              <w:right w:val="single" w:color="auto" w:sz="4" w:space="0"/>
            </w:tcBorders>
            <w:noWrap w:val="0"/>
            <w:vAlign w:val="center"/>
          </w:tcP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tc>
        <w:tc>
          <w:tcPr>
            <w:tcW w:w="5314" w:type="dxa"/>
            <w:tcBorders>
              <w:top w:val="nil"/>
              <w:left w:val="nil"/>
              <w:bottom w:val="single" w:color="auto" w:sz="4" w:space="0"/>
              <w:right w:val="single" w:color="auto" w:sz="4" w:space="0"/>
            </w:tcBorders>
            <w:noWrap w:val="0"/>
            <w:vAlign w:val="center"/>
          </w:tcPr>
          <w:p>
            <w:r>
              <w:rPr>
                <w:rFonts w:hint="default"/>
              </w:rPr>
              <w:t>伪造业绩或以其他方式弄虚作假、骗取中标</w:t>
            </w:r>
            <w:r>
              <w:rPr>
                <w:rFonts w:hint="default"/>
              </w:rPr>
              <w:tab/>
            </w:r>
          </w:p>
        </w:tc>
        <w:tc>
          <w:tcPr>
            <w:tcW w:w="1276" w:type="dxa"/>
            <w:tcBorders>
              <w:top w:val="nil"/>
              <w:left w:val="nil"/>
              <w:bottom w:val="single" w:color="auto" w:sz="4" w:space="0"/>
              <w:right w:val="single" w:color="auto" w:sz="4" w:space="0"/>
            </w:tcBorders>
            <w:noWrap w:val="0"/>
            <w:vAlign w:val="center"/>
          </w:tcPr>
          <w:p>
            <w:r>
              <w:t>评为D级</w:t>
            </w:r>
          </w:p>
        </w:tc>
        <w:tc>
          <w:tcPr>
            <w:tcW w:w="1150" w:type="dxa"/>
            <w:tcBorders>
              <w:top w:val="nil"/>
              <w:left w:val="nil"/>
              <w:bottom w:val="single" w:color="auto" w:sz="4" w:space="0"/>
              <w:right w:val="single" w:color="auto" w:sz="4" w:space="0"/>
            </w:tcBorders>
            <w:noWrap w:val="0"/>
            <w:vAlign w:val="center"/>
          </w:tcPr>
          <w:p/>
        </w:tc>
      </w:tr>
      <w:tr>
        <w:tblPrEx>
          <w:tblCellMar>
            <w:top w:w="0" w:type="dxa"/>
            <w:left w:w="108" w:type="dxa"/>
            <w:bottom w:w="0" w:type="dxa"/>
            <w:right w:w="108" w:type="dxa"/>
          </w:tblCellMar>
        </w:tblPrEx>
        <w:trPr>
          <w:trHeight w:val="397" w:hRule="atLeast"/>
        </w:trPr>
        <w:tc>
          <w:tcPr>
            <w:tcW w:w="0" w:type="auto"/>
            <w:vMerge w:val="continue"/>
            <w:tcBorders>
              <w:top w:val="nil"/>
              <w:left w:val="single" w:color="auto" w:sz="4" w:space="0"/>
              <w:bottom w:val="single" w:color="000000" w:sz="4" w:space="0"/>
              <w:right w:val="single" w:color="auto" w:sz="4" w:space="0"/>
            </w:tcBorders>
            <w:noWrap w:val="0"/>
            <w:vAlign w:val="center"/>
          </w:tcPr>
          <w:p/>
        </w:tc>
        <w:tc>
          <w:tcPr>
            <w:tcW w:w="5314" w:type="dxa"/>
            <w:tcBorders>
              <w:top w:val="nil"/>
              <w:left w:val="nil"/>
              <w:bottom w:val="single" w:color="auto" w:sz="4" w:space="0"/>
              <w:right w:val="single" w:color="auto" w:sz="4" w:space="0"/>
            </w:tcBorders>
            <w:noWrap w:val="0"/>
            <w:vAlign w:val="center"/>
          </w:tcPr>
          <w:p>
            <w:r>
              <w:t>违反国家和自治区有关</w:t>
            </w:r>
            <w:r>
              <w:rPr>
                <w:rFonts w:hint="default"/>
              </w:rPr>
              <w:t>涉及</w:t>
            </w:r>
            <w:r>
              <w:t>信用管理的法律法规</w:t>
            </w:r>
          </w:p>
        </w:tc>
        <w:tc>
          <w:tcPr>
            <w:tcW w:w="1276" w:type="dxa"/>
            <w:tcBorders>
              <w:top w:val="nil"/>
              <w:left w:val="nil"/>
              <w:bottom w:val="single" w:color="auto" w:sz="4" w:space="0"/>
              <w:right w:val="single" w:color="auto" w:sz="4" w:space="0"/>
            </w:tcBorders>
            <w:noWrap w:val="0"/>
            <w:vAlign w:val="center"/>
          </w:tcPr>
          <w:p>
            <w:r>
              <w:t>评为D级</w:t>
            </w:r>
          </w:p>
        </w:tc>
        <w:tc>
          <w:tcPr>
            <w:tcW w:w="1150" w:type="dxa"/>
            <w:tcBorders>
              <w:top w:val="nil"/>
              <w:left w:val="nil"/>
              <w:bottom w:val="single" w:color="auto" w:sz="4" w:space="0"/>
              <w:right w:val="single" w:color="auto" w:sz="4" w:space="0"/>
            </w:tcBorders>
            <w:noWrap w:val="0"/>
            <w:vAlign w:val="center"/>
          </w:tcPr>
          <w:p/>
        </w:tc>
      </w:tr>
    </w:tbl>
    <w:p>
      <w:pPr>
        <w:pStyle w:val="16"/>
        <w:rPr>
          <w:rFonts w:ascii="Times New Roman" w:hAnsi="Times New Roman"/>
          <w:b w:val="0"/>
        </w:rPr>
      </w:pPr>
      <w:bookmarkStart w:id="58" w:name="_Toc311457302"/>
      <w:bookmarkStart w:id="59" w:name="_Toc298574951"/>
      <w:r>
        <w:rPr>
          <w:rFonts w:ascii="Times New Roman" w:hAnsi="Times New Roman"/>
          <w:b w:val="0"/>
        </w:rPr>
        <w:t>2.</w:t>
      </w:r>
      <w:r>
        <w:rPr>
          <w:rFonts w:hint="default" w:ascii="Times New Roman" w:hAnsi="Times New Roman"/>
          <w:b w:val="0"/>
        </w:rPr>
        <w:t>10</w:t>
      </w:r>
      <w:r>
        <w:rPr>
          <w:rFonts w:ascii="Times New Roman" w:hAnsi="Times New Roman"/>
          <w:b w:val="0"/>
        </w:rPr>
        <w:t xml:space="preserve"> 审计单位</w:t>
      </w:r>
      <w:bookmarkEnd w:id="58"/>
      <w:bookmarkEnd w:id="59"/>
    </w:p>
    <w:p>
      <w:pPr>
        <w:ind w:firstLine="420" w:firstLineChars="200"/>
        <w:rPr>
          <w:szCs w:val="21"/>
        </w:rPr>
      </w:pPr>
      <w:r>
        <w:t>审计单位</w:t>
      </w:r>
      <w:r>
        <w:rPr>
          <w:szCs w:val="21"/>
        </w:rPr>
        <w:t>的评价方向为：成果质量、从业行为、服务态度和信用管理。</w:t>
      </w:r>
    </w:p>
    <w:p>
      <w:pPr>
        <w:pStyle w:val="17"/>
        <w:rPr>
          <w:rFonts w:hint="default" w:ascii="Times New Roman" w:hAnsi="Times New Roman"/>
          <w:b w:val="0"/>
        </w:rPr>
      </w:pPr>
      <w:bookmarkStart w:id="60" w:name="_Toc311457303"/>
      <w:bookmarkStart w:id="61" w:name="_Toc298574952"/>
    </w:p>
    <w:p>
      <w:pPr>
        <w:pStyle w:val="17"/>
        <w:rPr>
          <w:rFonts w:ascii="Times New Roman" w:hAnsi="Times New Roman"/>
          <w:b w:val="0"/>
        </w:rPr>
      </w:pPr>
      <w:r>
        <w:rPr>
          <w:rFonts w:ascii="Times New Roman" w:hAnsi="Times New Roman"/>
          <w:b w:val="0"/>
        </w:rPr>
        <w:t>2.</w:t>
      </w:r>
      <w:r>
        <w:rPr>
          <w:rFonts w:hint="default" w:ascii="Times New Roman" w:hAnsi="Times New Roman"/>
          <w:b w:val="0"/>
        </w:rPr>
        <w:t>10</w:t>
      </w:r>
      <w:r>
        <w:rPr>
          <w:rFonts w:ascii="Times New Roman" w:hAnsi="Times New Roman"/>
          <w:b w:val="0"/>
        </w:rPr>
        <w:t>.1成果质量</w:t>
      </w:r>
      <w:bookmarkEnd w:id="60"/>
      <w:r>
        <w:rPr>
          <w:rFonts w:ascii="Times New Roman" w:hAnsi="Times New Roman"/>
          <w:b w:val="0"/>
        </w:rPr>
        <w:t>（</w:t>
      </w:r>
      <w:r>
        <w:rPr>
          <w:rFonts w:hint="default" w:ascii="Times New Roman" w:hAnsi="Times New Roman"/>
          <w:b w:val="0"/>
        </w:rPr>
        <w:t>7</w:t>
      </w:r>
      <w:r>
        <w:rPr>
          <w:rFonts w:ascii="Times New Roman" w:hAnsi="Times New Roman"/>
          <w:b w:val="0"/>
        </w:rPr>
        <w:t>5分）</w:t>
      </w:r>
      <w:bookmarkEnd w:id="61"/>
    </w:p>
    <w:p>
      <w:pPr>
        <w:rPr>
          <w:b w:val="0"/>
          <w:szCs w:val="21"/>
        </w:rPr>
      </w:pPr>
      <w:r>
        <w:rPr>
          <w:b w:val="0"/>
          <w:szCs w:val="21"/>
        </w:rPr>
        <w:t>下表由项目业主或项目监管单位填写。</w:t>
      </w:r>
    </w:p>
    <w:tbl>
      <w:tblPr>
        <w:tblStyle w:val="10"/>
        <w:tblW w:w="8946" w:type="dxa"/>
        <w:tblInd w:w="93" w:type="dxa"/>
        <w:tblLayout w:type="autofit"/>
        <w:tblCellMar>
          <w:top w:w="0" w:type="dxa"/>
          <w:left w:w="108" w:type="dxa"/>
          <w:bottom w:w="0" w:type="dxa"/>
          <w:right w:w="108" w:type="dxa"/>
        </w:tblCellMar>
      </w:tblPr>
      <w:tblGrid>
        <w:gridCol w:w="1095"/>
        <w:gridCol w:w="5580"/>
        <w:gridCol w:w="1137"/>
        <w:gridCol w:w="1134"/>
      </w:tblGrid>
      <w:tr>
        <w:tblPrEx>
          <w:tblCellMar>
            <w:top w:w="0" w:type="dxa"/>
            <w:left w:w="108" w:type="dxa"/>
            <w:bottom w:w="0" w:type="dxa"/>
            <w:right w:w="108" w:type="dxa"/>
          </w:tblCellMar>
        </w:tblPrEx>
        <w:trPr>
          <w:trHeight w:val="441" w:hRule="atLeast"/>
        </w:trPr>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rPr>
                <w:kern w:val="0"/>
                <w:sz w:val="20"/>
                <w:szCs w:val="20"/>
              </w:rPr>
            </w:pPr>
            <w:r>
              <w:rPr>
                <w:kern w:val="0"/>
                <w:sz w:val="20"/>
                <w:szCs w:val="20"/>
              </w:rPr>
              <w:t>评价方向</w:t>
            </w:r>
          </w:p>
        </w:tc>
        <w:tc>
          <w:tcPr>
            <w:tcW w:w="5580" w:type="dxa"/>
            <w:tcBorders>
              <w:top w:val="single" w:color="auto" w:sz="4" w:space="0"/>
              <w:left w:val="nil"/>
              <w:bottom w:val="single" w:color="auto" w:sz="4" w:space="0"/>
              <w:right w:val="single" w:color="auto" w:sz="4" w:space="0"/>
            </w:tcBorders>
            <w:noWrap w:val="0"/>
            <w:vAlign w:val="center"/>
          </w:tcPr>
          <w:p>
            <w:pPr>
              <w:widowControl/>
              <w:rPr>
                <w:kern w:val="0"/>
                <w:sz w:val="20"/>
                <w:szCs w:val="20"/>
              </w:rPr>
            </w:pPr>
            <w:r>
              <w:rPr>
                <w:kern w:val="0"/>
                <w:sz w:val="20"/>
                <w:szCs w:val="20"/>
              </w:rPr>
              <w:t>评价细则</w:t>
            </w:r>
          </w:p>
        </w:tc>
        <w:tc>
          <w:tcPr>
            <w:tcW w:w="1137" w:type="dxa"/>
            <w:tcBorders>
              <w:top w:val="single" w:color="auto" w:sz="4" w:space="0"/>
              <w:left w:val="nil"/>
              <w:bottom w:val="single" w:color="auto" w:sz="4" w:space="0"/>
              <w:right w:val="single" w:color="auto" w:sz="4" w:space="0"/>
            </w:tcBorders>
            <w:noWrap w:val="0"/>
            <w:vAlign w:val="center"/>
          </w:tcPr>
          <w:p>
            <w:pPr>
              <w:widowControl/>
              <w:rPr>
                <w:kern w:val="0"/>
                <w:sz w:val="20"/>
                <w:szCs w:val="20"/>
              </w:rPr>
            </w:pPr>
            <w:r>
              <w:rPr>
                <w:kern w:val="0"/>
                <w:sz w:val="20"/>
                <w:szCs w:val="20"/>
              </w:rPr>
              <w:t>赋分值</w:t>
            </w:r>
          </w:p>
        </w:tc>
        <w:tc>
          <w:tcPr>
            <w:tcW w:w="1134" w:type="dxa"/>
            <w:tcBorders>
              <w:top w:val="single" w:color="auto" w:sz="4" w:space="0"/>
              <w:left w:val="nil"/>
              <w:bottom w:val="single" w:color="auto" w:sz="4" w:space="0"/>
              <w:right w:val="single" w:color="auto" w:sz="4" w:space="0"/>
            </w:tcBorders>
            <w:noWrap w:val="0"/>
            <w:vAlign w:val="center"/>
          </w:tcPr>
          <w:p>
            <w:pPr>
              <w:widowControl/>
              <w:rPr>
                <w:kern w:val="0"/>
                <w:sz w:val="20"/>
                <w:szCs w:val="20"/>
              </w:rPr>
            </w:pPr>
            <w:r>
              <w:rPr>
                <w:kern w:val="0"/>
                <w:sz w:val="20"/>
                <w:szCs w:val="20"/>
              </w:rPr>
              <w:t>得分</w:t>
            </w:r>
          </w:p>
        </w:tc>
      </w:tr>
      <w:tr>
        <w:tblPrEx>
          <w:tblCellMar>
            <w:top w:w="0" w:type="dxa"/>
            <w:left w:w="108" w:type="dxa"/>
            <w:bottom w:w="0" w:type="dxa"/>
            <w:right w:w="108" w:type="dxa"/>
          </w:tblCellMar>
        </w:tblPrEx>
        <w:trPr>
          <w:trHeight w:val="828" w:hRule="atLeast"/>
        </w:trPr>
        <w:tc>
          <w:tcPr>
            <w:tcW w:w="1095" w:type="dxa"/>
            <w:vMerge w:val="restart"/>
            <w:tcBorders>
              <w:top w:val="nil"/>
              <w:left w:val="single" w:color="auto" w:sz="4" w:space="0"/>
              <w:bottom w:val="single" w:color="000000" w:sz="4" w:space="0"/>
              <w:right w:val="single" w:color="auto" w:sz="4" w:space="0"/>
            </w:tcBorders>
            <w:noWrap/>
            <w:vAlign w:val="center"/>
          </w:tcPr>
          <w:p>
            <w:pPr>
              <w:widowControl/>
              <w:rPr>
                <w:kern w:val="0"/>
                <w:sz w:val="20"/>
                <w:szCs w:val="20"/>
              </w:rPr>
            </w:pPr>
            <w:r>
              <w:rPr>
                <w:kern w:val="0"/>
                <w:sz w:val="20"/>
                <w:szCs w:val="20"/>
              </w:rPr>
              <w:t>成果质量</w:t>
            </w:r>
          </w:p>
        </w:tc>
        <w:tc>
          <w:tcPr>
            <w:tcW w:w="5580" w:type="dxa"/>
            <w:tcBorders>
              <w:top w:val="nil"/>
              <w:left w:val="nil"/>
              <w:bottom w:val="single" w:color="auto" w:sz="4" w:space="0"/>
              <w:right w:val="single" w:color="auto" w:sz="4" w:space="0"/>
            </w:tcBorders>
            <w:noWrap/>
            <w:vAlign w:val="center"/>
          </w:tcPr>
          <w:p>
            <w:pPr>
              <w:widowControl/>
              <w:rPr>
                <w:color w:val="FF0000"/>
                <w:kern w:val="0"/>
                <w:sz w:val="20"/>
                <w:szCs w:val="20"/>
              </w:rPr>
            </w:pPr>
            <w:r>
              <w:rPr>
                <w:kern w:val="0"/>
                <w:sz w:val="20"/>
                <w:szCs w:val="20"/>
              </w:rPr>
              <w:t>在未履行必要的审计程序，未获取充分适当的审计证据的情况下出具审计报告</w:t>
            </w:r>
            <w:r>
              <w:rPr>
                <w:rFonts w:hint="default"/>
                <w:color w:val="000000"/>
                <w:kern w:val="0"/>
                <w:sz w:val="20"/>
                <w:szCs w:val="20"/>
              </w:rPr>
              <w:t>为0分</w:t>
            </w:r>
          </w:p>
        </w:tc>
        <w:tc>
          <w:tcPr>
            <w:tcW w:w="1137" w:type="dxa"/>
            <w:tcBorders>
              <w:top w:val="nil"/>
              <w:left w:val="nil"/>
              <w:bottom w:val="single" w:color="auto" w:sz="4" w:space="0"/>
              <w:right w:val="single" w:color="auto" w:sz="4" w:space="0"/>
            </w:tcBorders>
            <w:noWrap/>
            <w:vAlign w:val="center"/>
          </w:tcPr>
          <w:p>
            <w:pPr>
              <w:rPr>
                <w:sz w:val="20"/>
                <w:szCs w:val="20"/>
              </w:rPr>
            </w:pPr>
            <w:r>
              <w:rPr>
                <w:rFonts w:hint="default"/>
                <w:sz w:val="20"/>
                <w:szCs w:val="20"/>
              </w:rPr>
              <w:t>5</w:t>
            </w:r>
          </w:p>
        </w:tc>
        <w:tc>
          <w:tcPr>
            <w:tcW w:w="1134" w:type="dxa"/>
            <w:tcBorders>
              <w:top w:val="nil"/>
              <w:left w:val="nil"/>
              <w:bottom w:val="single" w:color="auto" w:sz="4" w:space="0"/>
              <w:right w:val="single" w:color="auto" w:sz="4" w:space="0"/>
            </w:tcBorders>
            <w:noWrap/>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469"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580" w:type="dxa"/>
            <w:tcBorders>
              <w:top w:val="nil"/>
              <w:left w:val="nil"/>
              <w:bottom w:val="single" w:color="auto" w:sz="4" w:space="0"/>
              <w:right w:val="single" w:color="auto" w:sz="4" w:space="0"/>
            </w:tcBorders>
            <w:noWrap/>
            <w:vAlign w:val="center"/>
          </w:tcPr>
          <w:p>
            <w:pPr>
              <w:widowControl/>
              <w:rPr>
                <w:kern w:val="0"/>
                <w:sz w:val="20"/>
                <w:szCs w:val="20"/>
              </w:rPr>
            </w:pPr>
            <w:r>
              <w:rPr>
                <w:kern w:val="0"/>
                <w:sz w:val="20"/>
                <w:szCs w:val="20"/>
              </w:rPr>
              <w:t>审计成果未有效签字、盖章</w:t>
            </w:r>
            <w:r>
              <w:rPr>
                <w:rFonts w:hint="default"/>
                <w:kern w:val="0"/>
                <w:sz w:val="20"/>
                <w:szCs w:val="20"/>
              </w:rPr>
              <w:t>（每发现一处扣1分，扣完为止）</w:t>
            </w:r>
          </w:p>
        </w:tc>
        <w:tc>
          <w:tcPr>
            <w:tcW w:w="1137" w:type="dxa"/>
            <w:tcBorders>
              <w:top w:val="nil"/>
              <w:left w:val="nil"/>
              <w:bottom w:val="single" w:color="auto" w:sz="4" w:space="0"/>
              <w:right w:val="single" w:color="auto" w:sz="4" w:space="0"/>
            </w:tcBorders>
            <w:noWrap/>
            <w:vAlign w:val="center"/>
          </w:tcPr>
          <w:p>
            <w:pPr>
              <w:rPr>
                <w:sz w:val="20"/>
                <w:szCs w:val="20"/>
              </w:rPr>
            </w:pPr>
            <w:r>
              <w:rPr>
                <w:rFonts w:hint="default"/>
                <w:sz w:val="20"/>
                <w:szCs w:val="20"/>
              </w:rPr>
              <w:t>5</w:t>
            </w:r>
          </w:p>
        </w:tc>
        <w:tc>
          <w:tcPr>
            <w:tcW w:w="1134" w:type="dxa"/>
            <w:tcBorders>
              <w:top w:val="nil"/>
              <w:left w:val="nil"/>
              <w:bottom w:val="single" w:color="auto" w:sz="4" w:space="0"/>
              <w:right w:val="single" w:color="auto" w:sz="4" w:space="0"/>
            </w:tcBorders>
            <w:noWrap/>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702"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580" w:type="dxa"/>
            <w:tcBorders>
              <w:top w:val="nil"/>
              <w:left w:val="nil"/>
              <w:bottom w:val="single" w:color="auto" w:sz="4" w:space="0"/>
              <w:right w:val="single" w:color="auto" w:sz="4" w:space="0"/>
            </w:tcBorders>
            <w:noWrap/>
            <w:vAlign w:val="center"/>
          </w:tcPr>
          <w:p>
            <w:pPr>
              <w:widowControl/>
              <w:rPr>
                <w:kern w:val="0"/>
                <w:sz w:val="20"/>
                <w:szCs w:val="20"/>
              </w:rPr>
            </w:pPr>
            <w:r>
              <w:rPr>
                <w:kern w:val="0"/>
                <w:sz w:val="20"/>
                <w:szCs w:val="20"/>
              </w:rPr>
              <w:t>提交业主的工作成果未经内部复核，编制内容、计算过程等存在错漏、错误</w:t>
            </w:r>
            <w:r>
              <w:rPr>
                <w:sz w:val="20"/>
                <w:szCs w:val="20"/>
              </w:rPr>
              <w:t>。</w:t>
            </w:r>
            <w:r>
              <w:rPr>
                <w:rFonts w:hint="default"/>
                <w:sz w:val="20"/>
                <w:szCs w:val="20"/>
              </w:rPr>
              <w:t>（每错漏一项扣2分，扣完为止）</w:t>
            </w:r>
          </w:p>
        </w:tc>
        <w:tc>
          <w:tcPr>
            <w:tcW w:w="1137" w:type="dxa"/>
            <w:tcBorders>
              <w:top w:val="nil"/>
              <w:left w:val="nil"/>
              <w:bottom w:val="single" w:color="auto" w:sz="4" w:space="0"/>
              <w:right w:val="single" w:color="auto" w:sz="4" w:space="0"/>
            </w:tcBorders>
            <w:noWrap/>
            <w:vAlign w:val="center"/>
          </w:tcPr>
          <w:p>
            <w:pPr>
              <w:rPr>
                <w:sz w:val="20"/>
                <w:szCs w:val="20"/>
              </w:rPr>
            </w:pPr>
            <w:r>
              <w:rPr>
                <w:rFonts w:hint="default"/>
                <w:sz w:val="20"/>
                <w:szCs w:val="20"/>
              </w:rPr>
              <w:t>16</w:t>
            </w:r>
          </w:p>
        </w:tc>
        <w:tc>
          <w:tcPr>
            <w:tcW w:w="1134" w:type="dxa"/>
            <w:tcBorders>
              <w:top w:val="nil"/>
              <w:left w:val="nil"/>
              <w:bottom w:val="single" w:color="auto" w:sz="4" w:space="0"/>
              <w:right w:val="single" w:color="auto" w:sz="4" w:space="0"/>
            </w:tcBorders>
            <w:noWrap/>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499"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580" w:type="dxa"/>
            <w:tcBorders>
              <w:top w:val="nil"/>
              <w:left w:val="nil"/>
              <w:bottom w:val="single" w:color="auto" w:sz="4" w:space="0"/>
              <w:right w:val="single" w:color="auto" w:sz="4" w:space="0"/>
            </w:tcBorders>
            <w:noWrap/>
            <w:vAlign w:val="center"/>
          </w:tcPr>
          <w:p>
            <w:pPr>
              <w:widowControl/>
              <w:rPr>
                <w:kern w:val="0"/>
                <w:sz w:val="20"/>
                <w:szCs w:val="20"/>
              </w:rPr>
            </w:pPr>
            <w:r>
              <w:rPr>
                <w:kern w:val="0"/>
                <w:sz w:val="20"/>
                <w:szCs w:val="20"/>
              </w:rPr>
              <w:t>审计报告未征求被审计单位意见</w:t>
            </w:r>
            <w:r>
              <w:rPr>
                <w:rFonts w:hint="default"/>
                <w:color w:val="000000"/>
                <w:kern w:val="0"/>
                <w:sz w:val="20"/>
                <w:szCs w:val="20"/>
              </w:rPr>
              <w:t>为0分</w:t>
            </w:r>
          </w:p>
        </w:tc>
        <w:tc>
          <w:tcPr>
            <w:tcW w:w="1137" w:type="dxa"/>
            <w:tcBorders>
              <w:top w:val="nil"/>
              <w:left w:val="nil"/>
              <w:bottom w:val="single" w:color="auto" w:sz="4" w:space="0"/>
              <w:right w:val="single" w:color="auto" w:sz="4" w:space="0"/>
            </w:tcBorders>
            <w:noWrap/>
            <w:vAlign w:val="center"/>
          </w:tcPr>
          <w:p>
            <w:pPr>
              <w:rPr>
                <w:sz w:val="20"/>
                <w:szCs w:val="20"/>
              </w:rPr>
            </w:pPr>
            <w:r>
              <w:rPr>
                <w:rFonts w:hint="default"/>
                <w:sz w:val="20"/>
                <w:szCs w:val="20"/>
              </w:rPr>
              <w:t>5</w:t>
            </w:r>
          </w:p>
        </w:tc>
        <w:tc>
          <w:tcPr>
            <w:tcW w:w="1134" w:type="dxa"/>
            <w:tcBorders>
              <w:top w:val="nil"/>
              <w:left w:val="nil"/>
              <w:bottom w:val="single" w:color="auto" w:sz="4" w:space="0"/>
              <w:right w:val="single" w:color="auto" w:sz="4" w:space="0"/>
            </w:tcBorders>
            <w:noWrap/>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836"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580" w:type="dxa"/>
            <w:tcBorders>
              <w:top w:val="nil"/>
              <w:left w:val="nil"/>
              <w:bottom w:val="single" w:color="auto" w:sz="4" w:space="0"/>
              <w:right w:val="single" w:color="auto" w:sz="4" w:space="0"/>
            </w:tcBorders>
            <w:noWrap/>
            <w:vAlign w:val="center"/>
          </w:tcPr>
          <w:p>
            <w:pPr>
              <w:widowControl/>
              <w:rPr>
                <w:kern w:val="0"/>
                <w:sz w:val="20"/>
                <w:szCs w:val="20"/>
              </w:rPr>
            </w:pPr>
            <w:r>
              <w:rPr>
                <w:sz w:val="20"/>
                <w:szCs w:val="20"/>
              </w:rPr>
              <w:t>业务合同对工作完成期限、成果质量、收费标准、违约责任无明确约定的。（每发现一处扣3分，</w:t>
            </w:r>
            <w:r>
              <w:rPr>
                <w:kern w:val="0"/>
                <w:sz w:val="20"/>
                <w:szCs w:val="20"/>
              </w:rPr>
              <w:t>扣完为止）</w:t>
            </w:r>
          </w:p>
        </w:tc>
        <w:tc>
          <w:tcPr>
            <w:tcW w:w="1137" w:type="dxa"/>
            <w:tcBorders>
              <w:top w:val="nil"/>
              <w:left w:val="nil"/>
              <w:bottom w:val="single" w:color="auto" w:sz="4" w:space="0"/>
              <w:right w:val="single" w:color="auto" w:sz="4" w:space="0"/>
            </w:tcBorders>
            <w:noWrap/>
            <w:vAlign w:val="center"/>
          </w:tcPr>
          <w:p>
            <w:pPr>
              <w:rPr>
                <w:sz w:val="20"/>
                <w:szCs w:val="20"/>
              </w:rPr>
            </w:pPr>
            <w:r>
              <w:rPr>
                <w:sz w:val="20"/>
                <w:szCs w:val="20"/>
              </w:rPr>
              <w:t>12</w:t>
            </w:r>
          </w:p>
        </w:tc>
        <w:tc>
          <w:tcPr>
            <w:tcW w:w="1134" w:type="dxa"/>
            <w:tcBorders>
              <w:top w:val="nil"/>
              <w:left w:val="nil"/>
              <w:bottom w:val="single" w:color="auto" w:sz="4" w:space="0"/>
              <w:right w:val="single" w:color="auto" w:sz="4" w:space="0"/>
            </w:tcBorders>
            <w:noWrap/>
            <w:vAlign w:val="center"/>
          </w:tcPr>
          <w:p>
            <w:pPr>
              <w:widowControl/>
              <w:rPr>
                <w:kern w:val="0"/>
                <w:sz w:val="20"/>
                <w:szCs w:val="20"/>
              </w:rPr>
            </w:pPr>
          </w:p>
        </w:tc>
      </w:tr>
      <w:tr>
        <w:tblPrEx>
          <w:tblCellMar>
            <w:top w:w="0" w:type="dxa"/>
            <w:left w:w="108" w:type="dxa"/>
            <w:bottom w:w="0" w:type="dxa"/>
            <w:right w:w="108" w:type="dxa"/>
          </w:tblCellMar>
        </w:tblPrEx>
        <w:trPr>
          <w:trHeight w:val="285"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580" w:type="dxa"/>
            <w:tcBorders>
              <w:top w:val="nil"/>
              <w:left w:val="nil"/>
              <w:bottom w:val="single" w:color="auto" w:sz="4" w:space="0"/>
              <w:right w:val="single" w:color="auto" w:sz="4" w:space="0"/>
            </w:tcBorders>
            <w:noWrap/>
            <w:vAlign w:val="center"/>
          </w:tcPr>
          <w:p>
            <w:pPr>
              <w:widowControl/>
              <w:rPr>
                <w:kern w:val="0"/>
                <w:sz w:val="20"/>
                <w:szCs w:val="20"/>
              </w:rPr>
            </w:pPr>
            <w:r>
              <w:rPr>
                <w:kern w:val="0"/>
                <w:sz w:val="20"/>
                <w:szCs w:val="20"/>
              </w:rPr>
              <w:t>工程结算审核报告未说明基本建设工程预算或结算金额、审定金额、核增或核减金额及其原因。（每</w:t>
            </w:r>
            <w:r>
              <w:rPr>
                <w:rFonts w:hint="default"/>
                <w:kern w:val="0"/>
                <w:sz w:val="20"/>
                <w:szCs w:val="20"/>
              </w:rPr>
              <w:t>发现一</w:t>
            </w:r>
            <w:r>
              <w:rPr>
                <w:kern w:val="0"/>
                <w:sz w:val="20"/>
                <w:szCs w:val="20"/>
              </w:rPr>
              <w:t>项扣4分，扣完为止）</w:t>
            </w:r>
          </w:p>
        </w:tc>
        <w:tc>
          <w:tcPr>
            <w:tcW w:w="1137" w:type="dxa"/>
            <w:tcBorders>
              <w:top w:val="nil"/>
              <w:left w:val="nil"/>
              <w:bottom w:val="single" w:color="auto" w:sz="4" w:space="0"/>
              <w:right w:val="single" w:color="auto" w:sz="4" w:space="0"/>
            </w:tcBorders>
            <w:noWrap/>
            <w:vAlign w:val="center"/>
          </w:tcPr>
          <w:p>
            <w:pPr>
              <w:rPr>
                <w:sz w:val="20"/>
                <w:szCs w:val="20"/>
              </w:rPr>
            </w:pPr>
            <w:r>
              <w:rPr>
                <w:sz w:val="20"/>
                <w:szCs w:val="20"/>
              </w:rPr>
              <w:t>12</w:t>
            </w:r>
          </w:p>
        </w:tc>
        <w:tc>
          <w:tcPr>
            <w:tcW w:w="1134" w:type="dxa"/>
            <w:tcBorders>
              <w:top w:val="nil"/>
              <w:left w:val="nil"/>
              <w:bottom w:val="single" w:color="auto" w:sz="4" w:space="0"/>
              <w:right w:val="single" w:color="auto" w:sz="4" w:space="0"/>
            </w:tcBorders>
            <w:noWrap/>
            <w:vAlign w:val="center"/>
          </w:tcPr>
          <w:p>
            <w:pPr>
              <w:widowControl/>
              <w:rPr>
                <w:kern w:val="0"/>
                <w:sz w:val="20"/>
                <w:szCs w:val="20"/>
              </w:rPr>
            </w:pPr>
          </w:p>
        </w:tc>
      </w:tr>
      <w:tr>
        <w:tblPrEx>
          <w:tblCellMar>
            <w:top w:w="0" w:type="dxa"/>
            <w:left w:w="108" w:type="dxa"/>
            <w:bottom w:w="0" w:type="dxa"/>
            <w:right w:w="108" w:type="dxa"/>
          </w:tblCellMar>
        </w:tblPrEx>
        <w:trPr>
          <w:trHeight w:val="1238"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580" w:type="dxa"/>
            <w:tcBorders>
              <w:top w:val="nil"/>
              <w:left w:val="nil"/>
              <w:bottom w:val="single" w:color="auto" w:sz="4" w:space="0"/>
              <w:right w:val="single" w:color="auto" w:sz="4" w:space="0"/>
            </w:tcBorders>
            <w:noWrap/>
            <w:vAlign w:val="center"/>
          </w:tcPr>
          <w:p>
            <w:pPr>
              <w:widowControl/>
              <w:rPr>
                <w:kern w:val="0"/>
                <w:sz w:val="20"/>
                <w:szCs w:val="20"/>
              </w:rPr>
            </w:pPr>
            <w:r>
              <w:rPr>
                <w:kern w:val="0"/>
                <w:sz w:val="20"/>
                <w:szCs w:val="20"/>
              </w:rPr>
              <w:t>决算审核报告未说明工程项目资金支出及结余或超支情况、概算执行情况、工程价款结算情况、未尽事宜处理情况及项目支出存在的问题等关键内容。（每</w:t>
            </w:r>
            <w:r>
              <w:rPr>
                <w:rFonts w:hint="default"/>
                <w:kern w:val="0"/>
                <w:sz w:val="20"/>
                <w:szCs w:val="20"/>
              </w:rPr>
              <w:t>发现一</w:t>
            </w:r>
            <w:r>
              <w:rPr>
                <w:kern w:val="0"/>
                <w:sz w:val="20"/>
                <w:szCs w:val="20"/>
              </w:rPr>
              <w:t>项扣4分，扣完为止）</w:t>
            </w:r>
          </w:p>
        </w:tc>
        <w:tc>
          <w:tcPr>
            <w:tcW w:w="1137" w:type="dxa"/>
            <w:tcBorders>
              <w:top w:val="nil"/>
              <w:left w:val="nil"/>
              <w:bottom w:val="single" w:color="auto" w:sz="4" w:space="0"/>
              <w:right w:val="single" w:color="auto" w:sz="4" w:space="0"/>
            </w:tcBorders>
            <w:noWrap/>
            <w:vAlign w:val="center"/>
          </w:tcPr>
          <w:p>
            <w:pPr>
              <w:rPr>
                <w:sz w:val="20"/>
                <w:szCs w:val="20"/>
              </w:rPr>
            </w:pPr>
            <w:r>
              <w:rPr>
                <w:sz w:val="20"/>
                <w:szCs w:val="20"/>
              </w:rPr>
              <w:t>20</w:t>
            </w:r>
          </w:p>
        </w:tc>
        <w:tc>
          <w:tcPr>
            <w:tcW w:w="1134" w:type="dxa"/>
            <w:tcBorders>
              <w:top w:val="nil"/>
              <w:left w:val="nil"/>
              <w:bottom w:val="single" w:color="auto" w:sz="4" w:space="0"/>
              <w:right w:val="single" w:color="auto" w:sz="4" w:space="0"/>
            </w:tcBorders>
            <w:noWrap/>
            <w:vAlign w:val="center"/>
          </w:tcPr>
          <w:p>
            <w:pPr>
              <w:widowControl/>
              <w:rPr>
                <w:kern w:val="0"/>
                <w:sz w:val="20"/>
                <w:szCs w:val="20"/>
              </w:rPr>
            </w:pPr>
          </w:p>
        </w:tc>
      </w:tr>
    </w:tbl>
    <w:p>
      <w:bookmarkStart w:id="62" w:name="_Toc311457304"/>
    </w:p>
    <w:p>
      <w:pPr>
        <w:pStyle w:val="17"/>
        <w:rPr>
          <w:rFonts w:ascii="Times New Roman" w:hAnsi="Times New Roman"/>
          <w:b w:val="0"/>
        </w:rPr>
      </w:pPr>
      <w:bookmarkStart w:id="63" w:name="_Toc298574953"/>
      <w:r>
        <w:rPr>
          <w:rFonts w:ascii="Times New Roman" w:hAnsi="Times New Roman"/>
          <w:b w:val="0"/>
        </w:rPr>
        <w:t>2.</w:t>
      </w:r>
      <w:r>
        <w:rPr>
          <w:rFonts w:hint="default" w:ascii="Times New Roman" w:hAnsi="Times New Roman"/>
          <w:b w:val="0"/>
        </w:rPr>
        <w:t xml:space="preserve"> 10</w:t>
      </w:r>
      <w:r>
        <w:rPr>
          <w:rFonts w:ascii="Times New Roman" w:hAnsi="Times New Roman"/>
          <w:b w:val="0"/>
        </w:rPr>
        <w:t>.2从业行为</w:t>
      </w:r>
      <w:bookmarkEnd w:id="62"/>
      <w:bookmarkEnd w:id="63"/>
    </w:p>
    <w:p>
      <w:pPr>
        <w:rPr>
          <w:b w:val="0"/>
          <w:szCs w:val="21"/>
        </w:rPr>
      </w:pPr>
      <w:r>
        <w:rPr>
          <w:b w:val="0"/>
          <w:szCs w:val="21"/>
        </w:rPr>
        <w:t>下表由项目业主填写。</w:t>
      </w:r>
    </w:p>
    <w:tbl>
      <w:tblPr>
        <w:tblStyle w:val="10"/>
        <w:tblW w:w="8946" w:type="dxa"/>
        <w:tblInd w:w="93" w:type="dxa"/>
        <w:tblLayout w:type="autofit"/>
        <w:tblCellMar>
          <w:top w:w="0" w:type="dxa"/>
          <w:left w:w="108" w:type="dxa"/>
          <w:bottom w:w="0" w:type="dxa"/>
          <w:right w:w="108" w:type="dxa"/>
        </w:tblCellMar>
      </w:tblPr>
      <w:tblGrid>
        <w:gridCol w:w="1095"/>
        <w:gridCol w:w="5580"/>
        <w:gridCol w:w="1137"/>
        <w:gridCol w:w="1134"/>
      </w:tblGrid>
      <w:tr>
        <w:tblPrEx>
          <w:tblCellMar>
            <w:top w:w="0" w:type="dxa"/>
            <w:left w:w="108" w:type="dxa"/>
            <w:bottom w:w="0" w:type="dxa"/>
            <w:right w:w="108" w:type="dxa"/>
          </w:tblCellMar>
        </w:tblPrEx>
        <w:trPr>
          <w:trHeight w:val="454" w:hRule="atLeast"/>
        </w:trPr>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rPr>
                <w:kern w:val="0"/>
                <w:sz w:val="20"/>
                <w:szCs w:val="20"/>
              </w:rPr>
            </w:pPr>
            <w:r>
              <w:rPr>
                <w:kern w:val="0"/>
                <w:sz w:val="20"/>
                <w:szCs w:val="20"/>
              </w:rPr>
              <w:t>评价方向</w:t>
            </w:r>
          </w:p>
        </w:tc>
        <w:tc>
          <w:tcPr>
            <w:tcW w:w="5580" w:type="dxa"/>
            <w:tcBorders>
              <w:top w:val="single" w:color="auto" w:sz="4" w:space="0"/>
              <w:left w:val="nil"/>
              <w:bottom w:val="single" w:color="auto" w:sz="4" w:space="0"/>
              <w:right w:val="single" w:color="auto" w:sz="4" w:space="0"/>
            </w:tcBorders>
            <w:noWrap w:val="0"/>
            <w:vAlign w:val="center"/>
          </w:tcPr>
          <w:p>
            <w:pPr>
              <w:widowControl/>
              <w:rPr>
                <w:kern w:val="0"/>
                <w:sz w:val="20"/>
                <w:szCs w:val="20"/>
              </w:rPr>
            </w:pPr>
            <w:r>
              <w:rPr>
                <w:kern w:val="0"/>
                <w:sz w:val="20"/>
                <w:szCs w:val="20"/>
              </w:rPr>
              <w:t>评价细则</w:t>
            </w:r>
          </w:p>
        </w:tc>
        <w:tc>
          <w:tcPr>
            <w:tcW w:w="1137" w:type="dxa"/>
            <w:tcBorders>
              <w:top w:val="single" w:color="auto" w:sz="4" w:space="0"/>
              <w:left w:val="nil"/>
              <w:bottom w:val="single" w:color="auto" w:sz="4" w:space="0"/>
              <w:right w:val="single" w:color="auto" w:sz="4" w:space="0"/>
            </w:tcBorders>
            <w:noWrap w:val="0"/>
            <w:vAlign w:val="center"/>
          </w:tcPr>
          <w:p>
            <w:pPr>
              <w:widowControl/>
              <w:rPr>
                <w:kern w:val="0"/>
                <w:sz w:val="20"/>
                <w:szCs w:val="20"/>
              </w:rPr>
            </w:pPr>
            <w:r>
              <w:rPr>
                <w:kern w:val="0"/>
                <w:sz w:val="20"/>
                <w:szCs w:val="20"/>
              </w:rPr>
              <w:t>赋分值</w:t>
            </w:r>
          </w:p>
        </w:tc>
        <w:tc>
          <w:tcPr>
            <w:tcW w:w="1134" w:type="dxa"/>
            <w:tcBorders>
              <w:top w:val="single" w:color="auto" w:sz="4" w:space="0"/>
              <w:left w:val="nil"/>
              <w:bottom w:val="single" w:color="auto" w:sz="4" w:space="0"/>
              <w:right w:val="single" w:color="auto" w:sz="4" w:space="0"/>
            </w:tcBorders>
            <w:noWrap w:val="0"/>
            <w:vAlign w:val="center"/>
          </w:tcPr>
          <w:p>
            <w:pPr>
              <w:widowControl/>
              <w:rPr>
                <w:kern w:val="0"/>
                <w:sz w:val="20"/>
                <w:szCs w:val="20"/>
              </w:rPr>
            </w:pPr>
            <w:r>
              <w:rPr>
                <w:kern w:val="0"/>
                <w:sz w:val="20"/>
                <w:szCs w:val="20"/>
              </w:rPr>
              <w:t>得分</w:t>
            </w:r>
          </w:p>
        </w:tc>
      </w:tr>
      <w:tr>
        <w:tblPrEx>
          <w:tblCellMar>
            <w:top w:w="0" w:type="dxa"/>
            <w:left w:w="108" w:type="dxa"/>
            <w:bottom w:w="0" w:type="dxa"/>
            <w:right w:w="108" w:type="dxa"/>
          </w:tblCellMar>
        </w:tblPrEx>
        <w:trPr>
          <w:trHeight w:val="454" w:hRule="atLeast"/>
        </w:trPr>
        <w:tc>
          <w:tcPr>
            <w:tcW w:w="1095" w:type="dxa"/>
            <w:vMerge w:val="restart"/>
            <w:tcBorders>
              <w:top w:val="nil"/>
              <w:left w:val="single" w:color="auto" w:sz="4" w:space="0"/>
              <w:bottom w:val="single" w:color="000000" w:sz="4" w:space="0"/>
              <w:right w:val="single" w:color="auto" w:sz="4" w:space="0"/>
            </w:tcBorders>
            <w:noWrap/>
            <w:vAlign w:val="center"/>
          </w:tcPr>
          <w:p>
            <w:pPr>
              <w:widowControl/>
              <w:rPr>
                <w:kern w:val="0"/>
                <w:sz w:val="20"/>
                <w:szCs w:val="20"/>
              </w:rPr>
            </w:pPr>
            <w:r>
              <w:rPr>
                <w:kern w:val="0"/>
                <w:sz w:val="20"/>
                <w:szCs w:val="20"/>
              </w:rPr>
              <w:t>从业行为</w:t>
            </w:r>
          </w:p>
        </w:tc>
        <w:tc>
          <w:tcPr>
            <w:tcW w:w="5580" w:type="dxa"/>
            <w:tcBorders>
              <w:top w:val="nil"/>
              <w:left w:val="nil"/>
              <w:bottom w:val="single" w:color="auto" w:sz="4" w:space="0"/>
              <w:right w:val="single" w:color="auto" w:sz="4" w:space="0"/>
            </w:tcBorders>
            <w:noWrap/>
            <w:vAlign w:val="center"/>
          </w:tcPr>
          <w:p>
            <w:pPr>
              <w:widowControl/>
              <w:rPr>
                <w:color w:val="FF0000"/>
                <w:kern w:val="0"/>
                <w:sz w:val="20"/>
                <w:szCs w:val="20"/>
              </w:rPr>
            </w:pPr>
            <w:r>
              <w:rPr>
                <w:kern w:val="0"/>
                <w:sz w:val="20"/>
                <w:szCs w:val="20"/>
              </w:rPr>
              <w:t>有意抬高或压低工程造价</w:t>
            </w:r>
          </w:p>
        </w:tc>
        <w:tc>
          <w:tcPr>
            <w:tcW w:w="1137" w:type="dxa"/>
            <w:tcBorders>
              <w:top w:val="nil"/>
              <w:left w:val="nil"/>
              <w:bottom w:val="single" w:color="auto" w:sz="4" w:space="0"/>
              <w:right w:val="single" w:color="auto" w:sz="4" w:space="0"/>
            </w:tcBorders>
            <w:noWrap/>
            <w:vAlign w:val="center"/>
          </w:tcPr>
          <w:p>
            <w:pPr>
              <w:rPr>
                <w:kern w:val="0"/>
                <w:sz w:val="20"/>
                <w:szCs w:val="20"/>
              </w:rPr>
            </w:pPr>
            <w:r>
              <w:rPr>
                <w:rFonts w:hint="default"/>
                <w:kern w:val="0"/>
                <w:sz w:val="20"/>
                <w:szCs w:val="20"/>
              </w:rPr>
              <w:t>评为D级</w:t>
            </w:r>
          </w:p>
        </w:tc>
        <w:tc>
          <w:tcPr>
            <w:tcW w:w="1134" w:type="dxa"/>
            <w:tcBorders>
              <w:top w:val="nil"/>
              <w:left w:val="nil"/>
              <w:bottom w:val="single" w:color="auto" w:sz="4" w:space="0"/>
              <w:right w:val="single" w:color="auto" w:sz="4" w:space="0"/>
            </w:tcBorders>
            <w:noWrap/>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454" w:hRule="atLeast"/>
        </w:trPr>
        <w:tc>
          <w:tcPr>
            <w:tcW w:w="1095" w:type="dxa"/>
            <w:vMerge w:val="continue"/>
            <w:tcBorders>
              <w:top w:val="nil"/>
              <w:left w:val="single" w:color="auto" w:sz="4" w:space="0"/>
              <w:bottom w:val="single" w:color="000000" w:sz="4" w:space="0"/>
              <w:right w:val="single" w:color="auto" w:sz="4" w:space="0"/>
            </w:tcBorders>
            <w:noWrap/>
            <w:vAlign w:val="center"/>
          </w:tcPr>
          <w:p>
            <w:pPr>
              <w:widowControl/>
              <w:rPr>
                <w:kern w:val="0"/>
                <w:sz w:val="20"/>
                <w:szCs w:val="20"/>
              </w:rPr>
            </w:pPr>
          </w:p>
        </w:tc>
        <w:tc>
          <w:tcPr>
            <w:tcW w:w="5580" w:type="dxa"/>
            <w:tcBorders>
              <w:top w:val="nil"/>
              <w:left w:val="nil"/>
              <w:bottom w:val="single" w:color="auto" w:sz="4" w:space="0"/>
              <w:right w:val="single" w:color="auto" w:sz="4" w:space="0"/>
            </w:tcBorders>
            <w:noWrap/>
            <w:vAlign w:val="center"/>
          </w:tcPr>
          <w:p>
            <w:pPr>
              <w:widowControl/>
              <w:rPr>
                <w:kern w:val="0"/>
                <w:sz w:val="20"/>
                <w:szCs w:val="20"/>
              </w:rPr>
            </w:pPr>
            <w:r>
              <w:rPr>
                <w:kern w:val="0"/>
                <w:sz w:val="20"/>
                <w:szCs w:val="20"/>
              </w:rPr>
              <w:t>工作人员与被审单位有利害关系未主动回避</w:t>
            </w:r>
          </w:p>
        </w:tc>
        <w:tc>
          <w:tcPr>
            <w:tcW w:w="1137" w:type="dxa"/>
            <w:tcBorders>
              <w:top w:val="nil"/>
              <w:left w:val="nil"/>
              <w:bottom w:val="single" w:color="auto" w:sz="4" w:space="0"/>
              <w:right w:val="single" w:color="auto" w:sz="4" w:space="0"/>
            </w:tcBorders>
            <w:noWrap/>
            <w:vAlign w:val="center"/>
          </w:tcPr>
          <w:p>
            <w:pPr>
              <w:rPr>
                <w:kern w:val="0"/>
                <w:sz w:val="20"/>
                <w:szCs w:val="20"/>
              </w:rPr>
            </w:pPr>
            <w:r>
              <w:rPr>
                <w:rFonts w:hint="default"/>
                <w:sz w:val="20"/>
                <w:szCs w:val="20"/>
              </w:rPr>
              <w:t>评为D级</w:t>
            </w:r>
          </w:p>
        </w:tc>
        <w:tc>
          <w:tcPr>
            <w:tcW w:w="1134" w:type="dxa"/>
            <w:tcBorders>
              <w:top w:val="nil"/>
              <w:left w:val="nil"/>
              <w:bottom w:val="single" w:color="auto" w:sz="4" w:space="0"/>
              <w:right w:val="single" w:color="auto" w:sz="4" w:space="0"/>
            </w:tcBorders>
            <w:noWrap/>
            <w:vAlign w:val="center"/>
          </w:tcPr>
          <w:p>
            <w:pPr>
              <w:widowControl/>
              <w:rPr>
                <w:kern w:val="0"/>
                <w:sz w:val="20"/>
                <w:szCs w:val="20"/>
              </w:rPr>
            </w:pPr>
          </w:p>
        </w:tc>
      </w:tr>
      <w:tr>
        <w:tblPrEx>
          <w:tblCellMar>
            <w:top w:w="0" w:type="dxa"/>
            <w:left w:w="108" w:type="dxa"/>
            <w:bottom w:w="0" w:type="dxa"/>
            <w:right w:w="108" w:type="dxa"/>
          </w:tblCellMar>
        </w:tblPrEx>
        <w:trPr>
          <w:trHeight w:val="454" w:hRule="atLeast"/>
        </w:trPr>
        <w:tc>
          <w:tcPr>
            <w:tcW w:w="1095" w:type="dxa"/>
            <w:vMerge w:val="continue"/>
            <w:tcBorders>
              <w:top w:val="nil"/>
              <w:left w:val="single" w:color="auto" w:sz="4" w:space="0"/>
              <w:bottom w:val="single" w:color="000000" w:sz="4" w:space="0"/>
              <w:right w:val="single" w:color="auto" w:sz="4" w:space="0"/>
            </w:tcBorders>
            <w:noWrap/>
            <w:vAlign w:val="center"/>
          </w:tcPr>
          <w:p>
            <w:pPr>
              <w:widowControl/>
              <w:rPr>
                <w:kern w:val="0"/>
                <w:sz w:val="20"/>
                <w:szCs w:val="20"/>
              </w:rPr>
            </w:pPr>
          </w:p>
        </w:tc>
        <w:tc>
          <w:tcPr>
            <w:tcW w:w="5580" w:type="dxa"/>
            <w:tcBorders>
              <w:top w:val="nil"/>
              <w:left w:val="nil"/>
              <w:bottom w:val="single" w:color="auto" w:sz="4" w:space="0"/>
              <w:right w:val="single" w:color="auto" w:sz="4" w:space="0"/>
            </w:tcBorders>
            <w:noWrap/>
            <w:vAlign w:val="center"/>
          </w:tcPr>
          <w:p>
            <w:pPr>
              <w:widowControl/>
              <w:rPr>
                <w:kern w:val="0"/>
                <w:sz w:val="20"/>
                <w:szCs w:val="20"/>
              </w:rPr>
            </w:pPr>
            <w:r>
              <w:rPr>
                <w:rFonts w:hint="default"/>
                <w:kern w:val="0"/>
                <w:sz w:val="20"/>
                <w:szCs w:val="20"/>
              </w:rPr>
              <w:t>将所承揽的业务转包</w:t>
            </w:r>
          </w:p>
        </w:tc>
        <w:tc>
          <w:tcPr>
            <w:tcW w:w="1137" w:type="dxa"/>
            <w:tcBorders>
              <w:top w:val="nil"/>
              <w:left w:val="nil"/>
              <w:bottom w:val="single" w:color="auto" w:sz="4" w:space="0"/>
              <w:right w:val="single" w:color="auto" w:sz="4" w:space="0"/>
            </w:tcBorders>
            <w:noWrap/>
            <w:vAlign w:val="center"/>
          </w:tcPr>
          <w:p>
            <w:pPr>
              <w:rPr>
                <w:kern w:val="0"/>
                <w:sz w:val="20"/>
                <w:szCs w:val="20"/>
              </w:rPr>
            </w:pPr>
            <w:r>
              <w:rPr>
                <w:rFonts w:hint="default"/>
                <w:kern w:val="0"/>
                <w:sz w:val="20"/>
                <w:szCs w:val="20"/>
              </w:rPr>
              <w:t>评为D级</w:t>
            </w:r>
          </w:p>
        </w:tc>
        <w:tc>
          <w:tcPr>
            <w:tcW w:w="1134" w:type="dxa"/>
            <w:tcBorders>
              <w:top w:val="nil"/>
              <w:left w:val="nil"/>
              <w:bottom w:val="single" w:color="auto" w:sz="4" w:space="0"/>
              <w:right w:val="single" w:color="auto" w:sz="4" w:space="0"/>
            </w:tcBorders>
            <w:noWrap/>
            <w:vAlign w:val="center"/>
          </w:tcPr>
          <w:p>
            <w:pPr>
              <w:widowControl/>
              <w:rPr>
                <w:kern w:val="0"/>
                <w:sz w:val="20"/>
                <w:szCs w:val="20"/>
              </w:rPr>
            </w:pPr>
          </w:p>
        </w:tc>
      </w:tr>
    </w:tbl>
    <w:p>
      <w:bookmarkStart w:id="64" w:name="_Toc311457305"/>
    </w:p>
    <w:bookmarkEnd w:id="64"/>
    <w:p>
      <w:pPr>
        <w:pStyle w:val="17"/>
        <w:rPr>
          <w:rFonts w:ascii="Times New Roman" w:hAnsi="Times New Roman"/>
          <w:b w:val="0"/>
        </w:rPr>
      </w:pPr>
      <w:bookmarkStart w:id="65" w:name="_Toc298574954"/>
      <w:r>
        <w:rPr>
          <w:rFonts w:ascii="Times New Roman" w:hAnsi="Times New Roman"/>
          <w:b w:val="0"/>
        </w:rPr>
        <w:t>2.</w:t>
      </w:r>
      <w:r>
        <w:rPr>
          <w:rFonts w:hint="default" w:ascii="Times New Roman" w:hAnsi="Times New Roman"/>
          <w:b w:val="0"/>
        </w:rPr>
        <w:t>10</w:t>
      </w:r>
      <w:r>
        <w:rPr>
          <w:rFonts w:ascii="Times New Roman" w:hAnsi="Times New Roman"/>
          <w:b w:val="0"/>
        </w:rPr>
        <w:t>.3服务态度（10分）</w:t>
      </w:r>
      <w:bookmarkEnd w:id="65"/>
    </w:p>
    <w:p>
      <w:pPr>
        <w:rPr>
          <w:b w:val="0"/>
          <w:szCs w:val="21"/>
        </w:rPr>
      </w:pPr>
      <w:r>
        <w:rPr>
          <w:b w:val="0"/>
          <w:szCs w:val="21"/>
        </w:rPr>
        <w:t>下表由项目业主填写。</w:t>
      </w:r>
    </w:p>
    <w:tbl>
      <w:tblPr>
        <w:tblStyle w:val="10"/>
        <w:tblW w:w="8946" w:type="dxa"/>
        <w:tblInd w:w="9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149"/>
        <w:gridCol w:w="5529"/>
        <w:gridCol w:w="1134"/>
        <w:gridCol w:w="113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149" w:type="dxa"/>
            <w:tcBorders>
              <w:top w:val="single" w:color="auto" w:sz="4" w:space="0"/>
              <w:left w:val="single" w:color="auto" w:sz="4" w:space="0"/>
              <w:bottom w:val="single" w:color="auto" w:sz="6" w:space="0"/>
              <w:right w:val="single" w:color="auto" w:sz="6" w:space="0"/>
            </w:tcBorders>
            <w:noWrap w:val="0"/>
            <w:vAlign w:val="center"/>
          </w:tcPr>
          <w:p>
            <w:pPr>
              <w:widowControl/>
              <w:rPr>
                <w:kern w:val="0"/>
                <w:sz w:val="20"/>
                <w:szCs w:val="20"/>
              </w:rPr>
            </w:pPr>
            <w:r>
              <w:rPr>
                <w:kern w:val="0"/>
                <w:sz w:val="20"/>
                <w:szCs w:val="20"/>
              </w:rPr>
              <w:t>评价方向</w:t>
            </w:r>
          </w:p>
        </w:tc>
        <w:tc>
          <w:tcPr>
            <w:tcW w:w="5529" w:type="dxa"/>
            <w:tcBorders>
              <w:top w:val="single" w:color="auto" w:sz="4"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评价细则</w:t>
            </w:r>
          </w:p>
        </w:tc>
        <w:tc>
          <w:tcPr>
            <w:tcW w:w="1134" w:type="dxa"/>
            <w:tcBorders>
              <w:top w:val="single" w:color="auto" w:sz="4"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赋分值</w:t>
            </w:r>
          </w:p>
        </w:tc>
        <w:tc>
          <w:tcPr>
            <w:tcW w:w="1134" w:type="dxa"/>
            <w:tcBorders>
              <w:top w:val="single" w:color="auto" w:sz="4" w:space="0"/>
              <w:left w:val="single" w:color="auto" w:sz="6" w:space="0"/>
              <w:bottom w:val="single" w:color="auto" w:sz="6" w:space="0"/>
              <w:right w:val="single" w:color="auto" w:sz="4" w:space="0"/>
            </w:tcBorders>
            <w:noWrap w:val="0"/>
            <w:vAlign w:val="center"/>
          </w:tcPr>
          <w:p>
            <w:pPr>
              <w:widowControl/>
              <w:rPr>
                <w:kern w:val="0"/>
                <w:sz w:val="20"/>
                <w:szCs w:val="20"/>
              </w:rPr>
            </w:pPr>
            <w:r>
              <w:rPr>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7" w:hRule="exact"/>
        </w:trPr>
        <w:tc>
          <w:tcPr>
            <w:tcW w:w="1149" w:type="dxa"/>
            <w:vMerge w:val="restart"/>
            <w:tcBorders>
              <w:top w:val="single" w:color="auto" w:sz="6" w:space="0"/>
              <w:left w:val="single" w:color="auto" w:sz="4" w:space="0"/>
              <w:bottom w:val="single" w:color="auto" w:sz="4" w:space="0"/>
              <w:right w:val="single" w:color="auto" w:sz="6" w:space="0"/>
            </w:tcBorders>
            <w:noWrap w:val="0"/>
            <w:vAlign w:val="center"/>
          </w:tcPr>
          <w:p>
            <w:pPr>
              <w:widowControl/>
              <w:rPr>
                <w:kern w:val="0"/>
                <w:sz w:val="20"/>
                <w:szCs w:val="20"/>
              </w:rPr>
            </w:pPr>
            <w:r>
              <w:rPr>
                <w:kern w:val="0"/>
                <w:sz w:val="20"/>
                <w:szCs w:val="20"/>
              </w:rPr>
              <w:t>服务态度</w:t>
            </w:r>
          </w:p>
        </w:tc>
        <w:tc>
          <w:tcPr>
            <w:tcW w:w="5529"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不按期限要求按时提交工作成果</w:t>
            </w:r>
            <w:r>
              <w:rPr>
                <w:rFonts w:hint="default"/>
                <w:kern w:val="0"/>
                <w:sz w:val="20"/>
                <w:szCs w:val="20"/>
              </w:rPr>
              <w:t>（每延误一天扣1分，扣完为止）</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3</w:t>
            </w:r>
          </w:p>
        </w:tc>
        <w:tc>
          <w:tcPr>
            <w:tcW w:w="1134" w:type="dxa"/>
            <w:tcBorders>
              <w:top w:val="single" w:color="auto" w:sz="6" w:space="0"/>
              <w:left w:val="single" w:color="auto" w:sz="6" w:space="0"/>
              <w:bottom w:val="single" w:color="auto" w:sz="6" w:space="0"/>
              <w:right w:val="single" w:color="auto" w:sz="4" w:space="0"/>
            </w:tcBorders>
            <w:noWrap w:val="0"/>
            <w:vAlign w:val="center"/>
          </w:tcPr>
          <w:p>
            <w:pPr>
              <w:widowControl/>
              <w:rPr>
                <w:kern w:val="0"/>
                <w:sz w:val="20"/>
                <w:szCs w:val="20"/>
              </w:rPr>
            </w:pPr>
            <w:r>
              <w:rPr>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9" w:hRule="exact"/>
        </w:trPr>
        <w:tc>
          <w:tcPr>
            <w:tcW w:w="0" w:type="auto"/>
            <w:vMerge w:val="continue"/>
            <w:tcBorders>
              <w:top w:val="single" w:color="auto" w:sz="6" w:space="0"/>
              <w:left w:val="single" w:color="auto" w:sz="4" w:space="0"/>
              <w:bottom w:val="single" w:color="auto" w:sz="4" w:space="0"/>
              <w:right w:val="single" w:color="auto" w:sz="6" w:space="0"/>
            </w:tcBorders>
            <w:noWrap w:val="0"/>
            <w:vAlign w:val="center"/>
          </w:tcPr>
          <w:p>
            <w:pPr>
              <w:widowControl/>
              <w:rPr>
                <w:kern w:val="0"/>
                <w:sz w:val="20"/>
                <w:szCs w:val="20"/>
              </w:rPr>
            </w:pPr>
          </w:p>
        </w:tc>
        <w:tc>
          <w:tcPr>
            <w:tcW w:w="5529"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不配合业主</w:t>
            </w:r>
            <w:r>
              <w:rPr>
                <w:rFonts w:hint="default"/>
                <w:kern w:val="0"/>
                <w:sz w:val="20"/>
                <w:szCs w:val="20"/>
              </w:rPr>
              <w:t>或相关部门</w:t>
            </w:r>
            <w:r>
              <w:rPr>
                <w:kern w:val="0"/>
                <w:sz w:val="20"/>
                <w:szCs w:val="20"/>
              </w:rPr>
              <w:t>开展相关业务工作</w:t>
            </w:r>
            <w:r>
              <w:rPr>
                <w:rFonts w:hint="default"/>
                <w:kern w:val="0"/>
                <w:sz w:val="20"/>
                <w:szCs w:val="20"/>
              </w:rPr>
              <w:t>（每次扣1分，扣完为止）</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4</w:t>
            </w:r>
          </w:p>
        </w:tc>
        <w:tc>
          <w:tcPr>
            <w:tcW w:w="1134" w:type="dxa"/>
            <w:tcBorders>
              <w:top w:val="single" w:color="auto" w:sz="6" w:space="0"/>
              <w:left w:val="single" w:color="auto" w:sz="6" w:space="0"/>
              <w:bottom w:val="single" w:color="auto" w:sz="6" w:space="0"/>
              <w:right w:val="single" w:color="auto" w:sz="4" w:space="0"/>
            </w:tcBorders>
            <w:noWrap w:val="0"/>
            <w:vAlign w:val="center"/>
          </w:tcPr>
          <w:p>
            <w:pPr>
              <w:widowControl/>
              <w:rPr>
                <w:kern w:val="0"/>
                <w:sz w:val="20"/>
                <w:szCs w:val="20"/>
              </w:rPr>
            </w:pPr>
            <w:r>
              <w:rPr>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0" w:type="auto"/>
            <w:vMerge w:val="continue"/>
            <w:tcBorders>
              <w:top w:val="single" w:color="auto" w:sz="6" w:space="0"/>
              <w:left w:val="single" w:color="auto" w:sz="4" w:space="0"/>
              <w:bottom w:val="single" w:color="auto" w:sz="4" w:space="0"/>
              <w:right w:val="single" w:color="auto" w:sz="6" w:space="0"/>
            </w:tcBorders>
            <w:noWrap w:val="0"/>
            <w:vAlign w:val="center"/>
          </w:tcPr>
          <w:p>
            <w:pPr>
              <w:widowControl/>
              <w:rPr>
                <w:kern w:val="0"/>
                <w:sz w:val="20"/>
                <w:szCs w:val="20"/>
              </w:rPr>
            </w:pPr>
          </w:p>
        </w:tc>
        <w:tc>
          <w:tcPr>
            <w:tcW w:w="5529"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相同问题经指正后仍未改进</w:t>
            </w:r>
            <w:r>
              <w:rPr>
                <w:rFonts w:hint="default"/>
                <w:kern w:val="0"/>
                <w:sz w:val="20"/>
                <w:szCs w:val="20"/>
              </w:rPr>
              <w:t>（每项扣1分，扣完为止）</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widowControl/>
              <w:rPr>
                <w:kern w:val="0"/>
                <w:sz w:val="20"/>
                <w:szCs w:val="20"/>
              </w:rPr>
            </w:pPr>
            <w:r>
              <w:rPr>
                <w:kern w:val="0"/>
                <w:sz w:val="20"/>
                <w:szCs w:val="20"/>
              </w:rPr>
              <w:t>3</w:t>
            </w:r>
          </w:p>
        </w:tc>
        <w:tc>
          <w:tcPr>
            <w:tcW w:w="1134" w:type="dxa"/>
            <w:tcBorders>
              <w:top w:val="single" w:color="auto" w:sz="6" w:space="0"/>
              <w:left w:val="single" w:color="auto" w:sz="6" w:space="0"/>
              <w:bottom w:val="single" w:color="auto" w:sz="6" w:space="0"/>
              <w:right w:val="single" w:color="auto" w:sz="4" w:space="0"/>
            </w:tcBorders>
            <w:noWrap w:val="0"/>
            <w:vAlign w:val="center"/>
          </w:tcPr>
          <w:p>
            <w:pPr>
              <w:widowControl/>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0" w:type="auto"/>
            <w:vMerge w:val="continue"/>
            <w:tcBorders>
              <w:top w:val="single" w:color="auto" w:sz="6" w:space="0"/>
              <w:left w:val="single" w:color="auto" w:sz="4" w:space="0"/>
              <w:bottom w:val="single" w:color="auto" w:sz="4" w:space="0"/>
              <w:right w:val="single" w:color="auto" w:sz="6" w:space="0"/>
            </w:tcBorders>
            <w:noWrap w:val="0"/>
            <w:vAlign w:val="center"/>
          </w:tcPr>
          <w:p>
            <w:pPr>
              <w:widowControl/>
              <w:rPr>
                <w:kern w:val="0"/>
                <w:sz w:val="20"/>
                <w:szCs w:val="20"/>
              </w:rPr>
            </w:pPr>
          </w:p>
        </w:tc>
        <w:tc>
          <w:tcPr>
            <w:tcW w:w="5529" w:type="dxa"/>
            <w:tcBorders>
              <w:top w:val="single" w:color="auto" w:sz="6" w:space="0"/>
              <w:left w:val="single" w:color="auto" w:sz="6" w:space="0"/>
              <w:bottom w:val="single" w:color="auto" w:sz="4" w:space="0"/>
              <w:right w:val="single" w:color="auto" w:sz="6" w:space="0"/>
            </w:tcBorders>
            <w:noWrap w:val="0"/>
            <w:vAlign w:val="center"/>
          </w:tcPr>
          <w:p>
            <w:pPr>
              <w:widowControl/>
              <w:rPr>
                <w:kern w:val="0"/>
                <w:sz w:val="20"/>
                <w:szCs w:val="20"/>
              </w:rPr>
            </w:pPr>
            <w:r>
              <w:rPr>
                <w:kern w:val="0"/>
                <w:sz w:val="20"/>
                <w:szCs w:val="20"/>
              </w:rPr>
              <w:t>以上涉及的评价细则，一年内累计出现</w:t>
            </w:r>
            <w:r>
              <w:rPr>
                <w:rFonts w:hint="default"/>
                <w:kern w:val="0"/>
                <w:sz w:val="20"/>
                <w:szCs w:val="20"/>
              </w:rPr>
              <w:t>5</w:t>
            </w:r>
            <w:r>
              <w:rPr>
                <w:kern w:val="0"/>
                <w:sz w:val="20"/>
                <w:szCs w:val="20"/>
              </w:rPr>
              <w:t>次（含）以上</w:t>
            </w:r>
          </w:p>
        </w:tc>
        <w:tc>
          <w:tcPr>
            <w:tcW w:w="1134" w:type="dxa"/>
            <w:tcBorders>
              <w:top w:val="single" w:color="auto" w:sz="6" w:space="0"/>
              <w:left w:val="single" w:color="auto" w:sz="6" w:space="0"/>
              <w:bottom w:val="single" w:color="auto" w:sz="4" w:space="0"/>
              <w:right w:val="single" w:color="auto" w:sz="6" w:space="0"/>
            </w:tcBorders>
            <w:noWrap w:val="0"/>
            <w:vAlign w:val="center"/>
          </w:tcPr>
          <w:p>
            <w:pPr>
              <w:widowControl/>
              <w:rPr>
                <w:kern w:val="0"/>
                <w:sz w:val="20"/>
                <w:szCs w:val="20"/>
              </w:rPr>
            </w:pPr>
            <w:r>
              <w:rPr>
                <w:kern w:val="0"/>
                <w:sz w:val="20"/>
                <w:szCs w:val="20"/>
              </w:rPr>
              <w:t>评为D级</w:t>
            </w:r>
          </w:p>
        </w:tc>
        <w:tc>
          <w:tcPr>
            <w:tcW w:w="1134" w:type="dxa"/>
            <w:tcBorders>
              <w:top w:val="single" w:color="auto" w:sz="6" w:space="0"/>
              <w:left w:val="single" w:color="auto" w:sz="6" w:space="0"/>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bl>
    <w:p>
      <w:bookmarkStart w:id="66" w:name="_Toc298574955"/>
    </w:p>
    <w:p>
      <w:pPr>
        <w:pStyle w:val="17"/>
        <w:rPr>
          <w:rFonts w:ascii="Times New Roman" w:hAnsi="Times New Roman"/>
          <w:b w:val="0"/>
        </w:rPr>
      </w:pPr>
      <w:r>
        <w:rPr>
          <w:rFonts w:ascii="Times New Roman" w:hAnsi="Times New Roman"/>
          <w:b w:val="0"/>
        </w:rPr>
        <w:t>2.</w:t>
      </w:r>
      <w:r>
        <w:rPr>
          <w:rFonts w:hint="default" w:ascii="Times New Roman" w:hAnsi="Times New Roman"/>
          <w:b w:val="0"/>
        </w:rPr>
        <w:t>10</w:t>
      </w:r>
      <w:r>
        <w:rPr>
          <w:rFonts w:ascii="Times New Roman" w:hAnsi="Times New Roman"/>
          <w:b w:val="0"/>
        </w:rPr>
        <w:t>.4信用管理（15分）</w:t>
      </w:r>
      <w:bookmarkEnd w:id="66"/>
    </w:p>
    <w:p>
      <w:pPr>
        <w:rPr>
          <w:b w:val="0"/>
          <w:szCs w:val="21"/>
        </w:rPr>
      </w:pPr>
      <w:r>
        <w:rPr>
          <w:b w:val="0"/>
          <w:szCs w:val="21"/>
        </w:rPr>
        <w:t>下表由</w:t>
      </w:r>
      <w:r>
        <w:rPr>
          <w:rFonts w:hint="default"/>
          <w:b w:val="0"/>
          <w:szCs w:val="21"/>
        </w:rPr>
        <w:t>农业农村行政主管部门</w:t>
      </w:r>
      <w:r>
        <w:rPr>
          <w:b w:val="0"/>
          <w:szCs w:val="21"/>
        </w:rPr>
        <w:t>填写。</w:t>
      </w:r>
    </w:p>
    <w:tbl>
      <w:tblPr>
        <w:tblStyle w:val="10"/>
        <w:tblW w:w="8820" w:type="dxa"/>
        <w:tblInd w:w="93" w:type="dxa"/>
        <w:tblLayout w:type="autofit"/>
        <w:tblCellMar>
          <w:top w:w="0" w:type="dxa"/>
          <w:left w:w="108" w:type="dxa"/>
          <w:bottom w:w="0" w:type="dxa"/>
          <w:right w:w="108" w:type="dxa"/>
        </w:tblCellMar>
      </w:tblPr>
      <w:tblGrid>
        <w:gridCol w:w="1080"/>
        <w:gridCol w:w="5235"/>
        <w:gridCol w:w="1355"/>
        <w:gridCol w:w="1150"/>
      </w:tblGrid>
      <w:tr>
        <w:tblPrEx>
          <w:tblCellMar>
            <w:top w:w="0" w:type="dxa"/>
            <w:left w:w="108" w:type="dxa"/>
            <w:bottom w:w="0" w:type="dxa"/>
            <w:right w:w="108" w:type="dxa"/>
          </w:tblCellMar>
        </w:tblPrEx>
        <w:trPr>
          <w:trHeight w:val="42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rPr>
                <w:kern w:val="0"/>
                <w:sz w:val="20"/>
                <w:szCs w:val="20"/>
              </w:rPr>
            </w:pPr>
            <w:r>
              <w:rPr>
                <w:kern w:val="0"/>
                <w:sz w:val="20"/>
                <w:szCs w:val="20"/>
              </w:rPr>
              <w:t>评价方向</w:t>
            </w:r>
          </w:p>
        </w:tc>
        <w:tc>
          <w:tcPr>
            <w:tcW w:w="5235" w:type="dxa"/>
            <w:tcBorders>
              <w:top w:val="single" w:color="auto" w:sz="4" w:space="0"/>
              <w:left w:val="nil"/>
              <w:bottom w:val="single" w:color="auto" w:sz="4" w:space="0"/>
              <w:right w:val="single" w:color="auto" w:sz="4" w:space="0"/>
            </w:tcBorders>
            <w:noWrap w:val="0"/>
            <w:vAlign w:val="center"/>
          </w:tcPr>
          <w:p>
            <w:pPr>
              <w:widowControl/>
              <w:rPr>
                <w:kern w:val="0"/>
                <w:sz w:val="20"/>
                <w:szCs w:val="20"/>
              </w:rPr>
            </w:pPr>
            <w:r>
              <w:rPr>
                <w:kern w:val="0"/>
                <w:sz w:val="20"/>
                <w:szCs w:val="20"/>
              </w:rPr>
              <w:t>评价细则</w:t>
            </w:r>
          </w:p>
        </w:tc>
        <w:tc>
          <w:tcPr>
            <w:tcW w:w="1355" w:type="dxa"/>
            <w:tcBorders>
              <w:top w:val="single" w:color="auto" w:sz="4" w:space="0"/>
              <w:left w:val="nil"/>
              <w:bottom w:val="single" w:color="auto" w:sz="4" w:space="0"/>
              <w:right w:val="single" w:color="auto" w:sz="4" w:space="0"/>
            </w:tcBorders>
            <w:noWrap w:val="0"/>
            <w:vAlign w:val="center"/>
          </w:tcPr>
          <w:p>
            <w:pPr>
              <w:widowControl/>
              <w:rPr>
                <w:kern w:val="0"/>
                <w:sz w:val="20"/>
                <w:szCs w:val="20"/>
              </w:rPr>
            </w:pPr>
            <w:r>
              <w:rPr>
                <w:kern w:val="0"/>
                <w:sz w:val="20"/>
                <w:szCs w:val="20"/>
              </w:rPr>
              <w:t>赋分值</w:t>
            </w:r>
          </w:p>
        </w:tc>
        <w:tc>
          <w:tcPr>
            <w:tcW w:w="1150" w:type="dxa"/>
            <w:tcBorders>
              <w:top w:val="single" w:color="auto" w:sz="4" w:space="0"/>
              <w:left w:val="nil"/>
              <w:bottom w:val="single" w:color="auto" w:sz="4" w:space="0"/>
              <w:right w:val="single" w:color="auto" w:sz="4" w:space="0"/>
            </w:tcBorders>
            <w:noWrap w:val="0"/>
            <w:vAlign w:val="center"/>
          </w:tcPr>
          <w:p>
            <w:pPr>
              <w:widowControl/>
              <w:rPr>
                <w:kern w:val="0"/>
                <w:sz w:val="20"/>
                <w:szCs w:val="20"/>
              </w:rPr>
            </w:pPr>
            <w:r>
              <w:rPr>
                <w:kern w:val="0"/>
                <w:sz w:val="20"/>
                <w:szCs w:val="20"/>
              </w:rPr>
              <w:t>得分</w:t>
            </w:r>
          </w:p>
        </w:tc>
      </w:tr>
      <w:tr>
        <w:tblPrEx>
          <w:tblCellMar>
            <w:top w:w="0" w:type="dxa"/>
            <w:left w:w="108" w:type="dxa"/>
            <w:bottom w:w="0" w:type="dxa"/>
            <w:right w:w="108" w:type="dxa"/>
          </w:tblCellMar>
        </w:tblPrEx>
        <w:trPr>
          <w:trHeight w:val="285" w:hRule="atLeast"/>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rPr>
                <w:kern w:val="0"/>
                <w:sz w:val="20"/>
                <w:szCs w:val="20"/>
              </w:rPr>
            </w:pPr>
            <w:r>
              <w:rPr>
                <w:kern w:val="0"/>
                <w:sz w:val="20"/>
                <w:szCs w:val="20"/>
              </w:rPr>
              <w:t>信用管理</w:t>
            </w:r>
          </w:p>
        </w:tc>
        <w:tc>
          <w:tcPr>
            <w:tcW w:w="523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无正当理由不参加各级农业农村管理部门组织业务培训</w:t>
            </w:r>
            <w:r>
              <w:rPr>
                <w:rFonts w:hint="default"/>
                <w:kern w:val="0"/>
                <w:sz w:val="20"/>
                <w:szCs w:val="20"/>
              </w:rPr>
              <w:t>（每次扣1分，扣完为止）</w:t>
            </w:r>
          </w:p>
        </w:tc>
        <w:tc>
          <w:tcPr>
            <w:tcW w:w="135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2</w:t>
            </w:r>
          </w:p>
        </w:tc>
        <w:tc>
          <w:tcPr>
            <w:tcW w:w="115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285"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23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报送信用信息不及时</w:t>
            </w:r>
            <w:r>
              <w:rPr>
                <w:rFonts w:hint="default"/>
                <w:kern w:val="0"/>
                <w:sz w:val="20"/>
                <w:szCs w:val="20"/>
              </w:rPr>
              <w:t>（每次扣0.2分，扣完为止）</w:t>
            </w:r>
          </w:p>
        </w:tc>
        <w:tc>
          <w:tcPr>
            <w:tcW w:w="135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1</w:t>
            </w:r>
          </w:p>
        </w:tc>
        <w:tc>
          <w:tcPr>
            <w:tcW w:w="115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285"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23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报送信用信息不齐全</w:t>
            </w:r>
            <w:r>
              <w:rPr>
                <w:rFonts w:hint="default"/>
                <w:kern w:val="0"/>
                <w:sz w:val="20"/>
                <w:szCs w:val="20"/>
              </w:rPr>
              <w:t>（每错漏一项扣0.2分，扣完为止）</w:t>
            </w:r>
          </w:p>
        </w:tc>
        <w:tc>
          <w:tcPr>
            <w:tcW w:w="135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2</w:t>
            </w:r>
          </w:p>
        </w:tc>
        <w:tc>
          <w:tcPr>
            <w:tcW w:w="115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285"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23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报送的信用信息弄虚作假的</w:t>
            </w:r>
          </w:p>
        </w:tc>
        <w:tc>
          <w:tcPr>
            <w:tcW w:w="135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评为D级</w:t>
            </w:r>
          </w:p>
        </w:tc>
        <w:tc>
          <w:tcPr>
            <w:tcW w:w="1150" w:type="dxa"/>
            <w:tcBorders>
              <w:top w:val="nil"/>
              <w:left w:val="nil"/>
              <w:bottom w:val="single" w:color="auto" w:sz="4" w:space="0"/>
              <w:right w:val="single" w:color="auto" w:sz="4" w:space="0"/>
            </w:tcBorders>
            <w:noWrap w:val="0"/>
            <w:vAlign w:val="center"/>
          </w:tcPr>
          <w:p>
            <w:pPr>
              <w:widowControl/>
              <w:rPr>
                <w:kern w:val="0"/>
                <w:sz w:val="20"/>
                <w:szCs w:val="20"/>
              </w:rPr>
            </w:pPr>
          </w:p>
        </w:tc>
      </w:tr>
      <w:tr>
        <w:tblPrEx>
          <w:tblCellMar>
            <w:top w:w="0" w:type="dxa"/>
            <w:left w:w="108" w:type="dxa"/>
            <w:bottom w:w="0" w:type="dxa"/>
            <w:right w:w="108" w:type="dxa"/>
          </w:tblCellMar>
        </w:tblPrEx>
        <w:trPr>
          <w:trHeight w:val="285"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23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被检举、控告、投诉并经查实（每次扣5分）</w:t>
            </w:r>
          </w:p>
        </w:tc>
        <w:tc>
          <w:tcPr>
            <w:tcW w:w="135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10</w:t>
            </w:r>
          </w:p>
        </w:tc>
        <w:tc>
          <w:tcPr>
            <w:tcW w:w="115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285"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23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被检举、控告、投诉3次（含）以上，并经查实</w:t>
            </w:r>
          </w:p>
        </w:tc>
        <w:tc>
          <w:tcPr>
            <w:tcW w:w="135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评为D级</w:t>
            </w:r>
          </w:p>
        </w:tc>
        <w:tc>
          <w:tcPr>
            <w:tcW w:w="115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285"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23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弄虚作假骗取信用登记</w:t>
            </w:r>
          </w:p>
        </w:tc>
        <w:tc>
          <w:tcPr>
            <w:tcW w:w="135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评为D级</w:t>
            </w:r>
          </w:p>
        </w:tc>
        <w:tc>
          <w:tcPr>
            <w:tcW w:w="1150" w:type="dxa"/>
            <w:tcBorders>
              <w:top w:val="nil"/>
              <w:left w:val="nil"/>
              <w:bottom w:val="single" w:color="auto" w:sz="4" w:space="0"/>
              <w:right w:val="single" w:color="auto" w:sz="4" w:space="0"/>
            </w:tcBorders>
            <w:noWrap w:val="0"/>
            <w:vAlign w:val="center"/>
          </w:tcPr>
          <w:p>
            <w:pPr>
              <w:widowControl/>
              <w:rPr>
                <w:kern w:val="0"/>
                <w:sz w:val="20"/>
                <w:szCs w:val="20"/>
              </w:rPr>
            </w:pPr>
          </w:p>
        </w:tc>
      </w:tr>
      <w:tr>
        <w:tblPrEx>
          <w:tblCellMar>
            <w:top w:w="0" w:type="dxa"/>
            <w:left w:w="108" w:type="dxa"/>
            <w:bottom w:w="0" w:type="dxa"/>
            <w:right w:w="108" w:type="dxa"/>
          </w:tblCellMar>
        </w:tblPrEx>
        <w:trPr>
          <w:trHeight w:val="285" w:hRule="atLeast"/>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rPr>
                <w:kern w:val="0"/>
                <w:sz w:val="20"/>
                <w:szCs w:val="20"/>
              </w:rPr>
            </w:pPr>
          </w:p>
        </w:tc>
        <w:tc>
          <w:tcPr>
            <w:tcW w:w="523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违反国家和自治区有关</w:t>
            </w:r>
            <w:r>
              <w:rPr>
                <w:rFonts w:hint="default"/>
                <w:kern w:val="0"/>
                <w:sz w:val="20"/>
                <w:szCs w:val="20"/>
              </w:rPr>
              <w:t>涉及</w:t>
            </w:r>
            <w:r>
              <w:rPr>
                <w:kern w:val="0"/>
                <w:sz w:val="20"/>
                <w:szCs w:val="20"/>
              </w:rPr>
              <w:t>信用管理的法律法规</w:t>
            </w:r>
          </w:p>
        </w:tc>
        <w:tc>
          <w:tcPr>
            <w:tcW w:w="1355"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评为D级</w:t>
            </w:r>
          </w:p>
        </w:tc>
        <w:tc>
          <w:tcPr>
            <w:tcW w:w="115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bl>
    <w:p/>
    <w:p>
      <w:pPr>
        <w:rPr>
          <w:rFonts w:hint="default"/>
        </w:rPr>
      </w:pPr>
    </w:p>
    <w:p/>
    <w:p>
      <w:pPr>
        <w:pStyle w:val="15"/>
        <w:rPr>
          <w:b w:val="0"/>
        </w:rPr>
      </w:pPr>
      <w:bookmarkStart w:id="67" w:name="_Toc311457308"/>
      <w:bookmarkStart w:id="68" w:name="_Toc298574957"/>
      <w:r>
        <w:rPr>
          <w:b w:val="0"/>
        </w:rPr>
        <w:t>3 评价成果汇总</w:t>
      </w:r>
      <w:bookmarkEnd w:id="67"/>
      <w:bookmarkEnd w:id="68"/>
    </w:p>
    <w:p>
      <w:pPr>
        <w:rPr>
          <w:b w:val="0"/>
          <w:sz w:val="24"/>
        </w:rPr>
      </w:pPr>
    </w:p>
    <w:p>
      <w:pPr>
        <w:rPr>
          <w:b w:val="0"/>
          <w:sz w:val="24"/>
        </w:rPr>
      </w:pPr>
    </w:p>
    <w:p>
      <w:pPr>
        <w:widowControl/>
        <w:spacing w:beforeAutospacing="1" w:afterAutospacing="1"/>
        <w:rPr>
          <w:b w:val="0"/>
          <w:bCs/>
          <w:kern w:val="0"/>
          <w:sz w:val="32"/>
          <w:szCs w:val="32"/>
        </w:rPr>
        <w:sectPr>
          <w:pgSz w:w="11906" w:h="16838"/>
          <w:pgMar w:top="1418" w:right="1418" w:bottom="1418" w:left="1588" w:header="851" w:footer="992" w:gutter="0"/>
          <w:pgNumType w:start="1"/>
          <w:cols w:space="720" w:num="1"/>
          <w:docGrid w:type="lines" w:linePitch="312" w:charSpace="0"/>
        </w:sectPr>
      </w:pPr>
    </w:p>
    <w:tbl>
      <w:tblPr>
        <w:tblStyle w:val="10"/>
        <w:tblpPr w:leftFromText="180" w:rightFromText="180" w:vertAnchor="page" w:horzAnchor="margin" w:tblpY="2734"/>
        <w:tblW w:w="14260" w:type="dxa"/>
        <w:tblInd w:w="0" w:type="dxa"/>
        <w:tblLayout w:type="autofit"/>
        <w:tblCellMar>
          <w:top w:w="0" w:type="dxa"/>
          <w:left w:w="108" w:type="dxa"/>
          <w:bottom w:w="0" w:type="dxa"/>
          <w:right w:w="108" w:type="dxa"/>
        </w:tblCellMar>
      </w:tblPr>
      <w:tblGrid>
        <w:gridCol w:w="1360"/>
        <w:gridCol w:w="1420"/>
        <w:gridCol w:w="3580"/>
        <w:gridCol w:w="1740"/>
        <w:gridCol w:w="1420"/>
        <w:gridCol w:w="1420"/>
        <w:gridCol w:w="1460"/>
        <w:gridCol w:w="1860"/>
      </w:tblGrid>
      <w:tr>
        <w:tblPrEx>
          <w:tblCellMar>
            <w:top w:w="0" w:type="dxa"/>
            <w:left w:w="108" w:type="dxa"/>
            <w:bottom w:w="0" w:type="dxa"/>
            <w:right w:w="108" w:type="dxa"/>
          </w:tblCellMar>
        </w:tblPrEx>
        <w:trPr>
          <w:trHeight w:val="630" w:hRule="atLeast"/>
        </w:trPr>
        <w:tc>
          <w:tcPr>
            <w:tcW w:w="14260" w:type="dxa"/>
            <w:gridSpan w:val="8"/>
            <w:noWrap/>
            <w:vAlign w:val="center"/>
          </w:tcPr>
          <w:p>
            <w:pPr>
              <w:widowControl/>
              <w:jc w:val="center"/>
              <w:rPr>
                <w:rFonts w:eastAsia="方正小标宋简体"/>
                <w:b w:val="0"/>
                <w:bCs/>
                <w:kern w:val="0"/>
                <w:sz w:val="44"/>
                <w:szCs w:val="44"/>
              </w:rPr>
            </w:pPr>
            <w:r>
              <w:rPr>
                <w:rFonts w:eastAsia="方正小标宋简体"/>
                <w:b w:val="0"/>
                <w:bCs/>
                <w:kern w:val="0"/>
                <w:sz w:val="44"/>
                <w:szCs w:val="44"/>
              </w:rPr>
              <w:t>参建单位业绩汇总表</w:t>
            </w:r>
          </w:p>
        </w:tc>
      </w:tr>
      <w:tr>
        <w:tblPrEx>
          <w:tblCellMar>
            <w:top w:w="0" w:type="dxa"/>
            <w:left w:w="108" w:type="dxa"/>
            <w:bottom w:w="0" w:type="dxa"/>
            <w:right w:w="108" w:type="dxa"/>
          </w:tblCellMar>
        </w:tblPrEx>
        <w:trPr>
          <w:trHeight w:val="540" w:hRule="atLeast"/>
        </w:trPr>
        <w:tc>
          <w:tcPr>
            <w:tcW w:w="2780" w:type="dxa"/>
            <w:gridSpan w:val="2"/>
            <w:tcBorders>
              <w:top w:val="nil"/>
              <w:left w:val="nil"/>
              <w:bottom w:val="single" w:color="auto" w:sz="4" w:space="0"/>
              <w:right w:val="nil"/>
            </w:tcBorders>
            <w:noWrap w:val="0"/>
            <w:vAlign w:val="center"/>
          </w:tcPr>
          <w:p>
            <w:pPr>
              <w:widowControl/>
              <w:rPr>
                <w:kern w:val="0"/>
                <w:sz w:val="20"/>
                <w:szCs w:val="20"/>
              </w:rPr>
            </w:pPr>
            <w:r>
              <w:rPr>
                <w:kern w:val="0"/>
                <w:sz w:val="20"/>
                <w:szCs w:val="20"/>
              </w:rPr>
              <w:t>参建单位名称：</w:t>
            </w:r>
          </w:p>
        </w:tc>
        <w:tc>
          <w:tcPr>
            <w:tcW w:w="3580" w:type="dxa"/>
            <w:noWrap w:val="0"/>
            <w:vAlign w:val="center"/>
          </w:tcPr>
          <w:p>
            <w:pPr>
              <w:widowControl/>
              <w:rPr>
                <w:kern w:val="0"/>
                <w:sz w:val="20"/>
                <w:szCs w:val="20"/>
              </w:rPr>
            </w:pPr>
          </w:p>
        </w:tc>
        <w:tc>
          <w:tcPr>
            <w:tcW w:w="1740" w:type="dxa"/>
            <w:noWrap w:val="0"/>
            <w:vAlign w:val="center"/>
          </w:tcPr>
          <w:p>
            <w:pPr>
              <w:widowControl/>
              <w:rPr>
                <w:kern w:val="0"/>
                <w:sz w:val="20"/>
                <w:szCs w:val="20"/>
              </w:rPr>
            </w:pPr>
          </w:p>
        </w:tc>
        <w:tc>
          <w:tcPr>
            <w:tcW w:w="1420" w:type="dxa"/>
            <w:noWrap w:val="0"/>
            <w:vAlign w:val="center"/>
          </w:tcPr>
          <w:p>
            <w:pPr>
              <w:widowControl/>
              <w:rPr>
                <w:kern w:val="0"/>
                <w:sz w:val="20"/>
                <w:szCs w:val="20"/>
              </w:rPr>
            </w:pPr>
          </w:p>
        </w:tc>
        <w:tc>
          <w:tcPr>
            <w:tcW w:w="4740" w:type="dxa"/>
            <w:gridSpan w:val="3"/>
            <w:tcBorders>
              <w:top w:val="nil"/>
              <w:left w:val="nil"/>
              <w:bottom w:val="single" w:color="auto" w:sz="4" w:space="0"/>
              <w:right w:val="nil"/>
            </w:tcBorders>
            <w:noWrap w:val="0"/>
            <w:vAlign w:val="center"/>
          </w:tcPr>
          <w:p>
            <w:pPr>
              <w:widowControl/>
              <w:rPr>
                <w:kern w:val="0"/>
                <w:sz w:val="20"/>
                <w:szCs w:val="20"/>
              </w:rPr>
            </w:pPr>
            <w:r>
              <w:rPr>
                <w:kern w:val="0"/>
                <w:sz w:val="20"/>
                <w:szCs w:val="20"/>
              </w:rPr>
              <w:t xml:space="preserve">    填表日期：</w:t>
            </w:r>
          </w:p>
        </w:tc>
      </w:tr>
      <w:tr>
        <w:tblPrEx>
          <w:tblCellMar>
            <w:top w:w="0" w:type="dxa"/>
            <w:left w:w="108" w:type="dxa"/>
            <w:bottom w:w="0" w:type="dxa"/>
            <w:right w:w="108" w:type="dxa"/>
          </w:tblCellMar>
        </w:tblPrEx>
        <w:trPr>
          <w:trHeight w:val="1035" w:hRule="atLeast"/>
        </w:trPr>
        <w:tc>
          <w:tcPr>
            <w:tcW w:w="1360" w:type="dxa"/>
            <w:tcBorders>
              <w:top w:val="nil"/>
              <w:left w:val="single" w:color="auto" w:sz="4" w:space="0"/>
              <w:bottom w:val="single" w:color="auto" w:sz="4" w:space="0"/>
              <w:right w:val="single" w:color="auto" w:sz="4" w:space="0"/>
            </w:tcBorders>
            <w:noWrap w:val="0"/>
            <w:vAlign w:val="center"/>
          </w:tcPr>
          <w:p>
            <w:pPr>
              <w:widowControl/>
              <w:rPr>
                <w:kern w:val="0"/>
                <w:sz w:val="20"/>
                <w:szCs w:val="20"/>
              </w:rPr>
            </w:pPr>
            <w:r>
              <w:rPr>
                <w:kern w:val="0"/>
                <w:sz w:val="20"/>
                <w:szCs w:val="20"/>
              </w:rPr>
              <w:t>评价年度</w:t>
            </w:r>
          </w:p>
        </w:tc>
        <w:tc>
          <w:tcPr>
            <w:tcW w:w="142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本年度应评价项目总数</w:t>
            </w:r>
          </w:p>
        </w:tc>
        <w:tc>
          <w:tcPr>
            <w:tcW w:w="3580" w:type="dxa"/>
            <w:tcBorders>
              <w:top w:val="single" w:color="auto" w:sz="4" w:space="0"/>
              <w:left w:val="nil"/>
              <w:bottom w:val="single" w:color="auto" w:sz="4" w:space="0"/>
              <w:right w:val="single" w:color="auto" w:sz="4" w:space="0"/>
            </w:tcBorders>
            <w:noWrap w:val="0"/>
            <w:vAlign w:val="center"/>
          </w:tcPr>
          <w:p>
            <w:pPr>
              <w:widowControl/>
              <w:rPr>
                <w:kern w:val="0"/>
                <w:sz w:val="20"/>
                <w:szCs w:val="20"/>
              </w:rPr>
            </w:pPr>
            <w:r>
              <w:rPr>
                <w:kern w:val="0"/>
                <w:sz w:val="20"/>
                <w:szCs w:val="20"/>
              </w:rPr>
              <w:t>应评价项目名称</w:t>
            </w:r>
          </w:p>
        </w:tc>
        <w:tc>
          <w:tcPr>
            <w:tcW w:w="1740" w:type="dxa"/>
            <w:tcBorders>
              <w:top w:val="single" w:color="auto" w:sz="4" w:space="0"/>
              <w:left w:val="nil"/>
              <w:bottom w:val="single" w:color="auto" w:sz="4" w:space="0"/>
              <w:right w:val="single" w:color="auto" w:sz="4" w:space="0"/>
            </w:tcBorders>
            <w:noWrap w:val="0"/>
            <w:vAlign w:val="center"/>
          </w:tcPr>
          <w:p>
            <w:pPr>
              <w:widowControl/>
              <w:rPr>
                <w:kern w:val="0"/>
                <w:sz w:val="20"/>
                <w:szCs w:val="20"/>
              </w:rPr>
            </w:pPr>
            <w:r>
              <w:rPr>
                <w:kern w:val="0"/>
                <w:sz w:val="20"/>
                <w:szCs w:val="20"/>
              </w:rPr>
              <w:t>参与业务类型</w:t>
            </w:r>
          </w:p>
        </w:tc>
        <w:tc>
          <w:tcPr>
            <w:tcW w:w="1420" w:type="dxa"/>
            <w:tcBorders>
              <w:top w:val="single" w:color="auto" w:sz="4" w:space="0"/>
              <w:left w:val="nil"/>
              <w:bottom w:val="single" w:color="auto" w:sz="4" w:space="0"/>
              <w:right w:val="single" w:color="auto" w:sz="4" w:space="0"/>
            </w:tcBorders>
            <w:noWrap w:val="0"/>
            <w:vAlign w:val="center"/>
          </w:tcPr>
          <w:p>
            <w:pPr>
              <w:widowControl/>
              <w:rPr>
                <w:kern w:val="0"/>
                <w:sz w:val="20"/>
                <w:szCs w:val="20"/>
              </w:rPr>
            </w:pPr>
            <w:r>
              <w:rPr>
                <w:kern w:val="0"/>
                <w:sz w:val="20"/>
                <w:szCs w:val="20"/>
              </w:rPr>
              <w:t>项目建设规模</w:t>
            </w:r>
            <w:r>
              <w:rPr>
                <w:kern w:val="0"/>
                <w:sz w:val="20"/>
                <w:szCs w:val="20"/>
              </w:rPr>
              <w:br w:type="textWrapping"/>
            </w:r>
            <w:r>
              <w:rPr>
                <w:kern w:val="0"/>
                <w:sz w:val="20"/>
                <w:szCs w:val="20"/>
              </w:rPr>
              <w:t>（</w:t>
            </w:r>
            <w:r>
              <w:rPr>
                <w:rFonts w:hint="default"/>
                <w:kern w:val="0"/>
                <w:sz w:val="20"/>
                <w:szCs w:val="20"/>
              </w:rPr>
              <w:t>亩</w:t>
            </w:r>
            <w:r>
              <w:rPr>
                <w:kern w:val="0"/>
                <w:sz w:val="20"/>
                <w:szCs w:val="20"/>
              </w:rPr>
              <w:t>）</w:t>
            </w:r>
          </w:p>
        </w:tc>
        <w:tc>
          <w:tcPr>
            <w:tcW w:w="142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合同金额</w:t>
            </w:r>
            <w:r>
              <w:rPr>
                <w:kern w:val="0"/>
                <w:sz w:val="20"/>
                <w:szCs w:val="20"/>
              </w:rPr>
              <w:br w:type="textWrapping"/>
            </w:r>
            <w:r>
              <w:rPr>
                <w:kern w:val="0"/>
                <w:sz w:val="20"/>
                <w:szCs w:val="20"/>
              </w:rPr>
              <w:t>（万元）</w:t>
            </w:r>
          </w:p>
        </w:tc>
        <w:tc>
          <w:tcPr>
            <w:tcW w:w="146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项目是否完结</w:t>
            </w:r>
          </w:p>
        </w:tc>
        <w:tc>
          <w:tcPr>
            <w:tcW w:w="186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备注</w:t>
            </w:r>
          </w:p>
        </w:tc>
      </w:tr>
      <w:tr>
        <w:tblPrEx>
          <w:tblCellMar>
            <w:top w:w="0" w:type="dxa"/>
            <w:left w:w="108" w:type="dxa"/>
            <w:bottom w:w="0" w:type="dxa"/>
            <w:right w:w="108" w:type="dxa"/>
          </w:tblCellMar>
        </w:tblPrEx>
        <w:trPr>
          <w:trHeight w:val="645" w:hRule="atLeast"/>
        </w:trPr>
        <w:tc>
          <w:tcPr>
            <w:tcW w:w="1360" w:type="dxa"/>
            <w:vMerge w:val="restart"/>
            <w:tcBorders>
              <w:top w:val="nil"/>
              <w:left w:val="single" w:color="auto" w:sz="4" w:space="0"/>
              <w:bottom w:val="single" w:color="auto" w:sz="4" w:space="0"/>
              <w:right w:val="single" w:color="auto" w:sz="4" w:space="0"/>
            </w:tcBorders>
            <w:noWrap w:val="0"/>
            <w:vAlign w:val="center"/>
          </w:tcPr>
          <w:p>
            <w:pPr>
              <w:widowControl/>
              <w:rPr>
                <w:kern w:val="0"/>
                <w:sz w:val="20"/>
                <w:szCs w:val="20"/>
              </w:rPr>
            </w:pPr>
            <w:r>
              <w:rPr>
                <w:kern w:val="0"/>
                <w:sz w:val="20"/>
                <w:szCs w:val="20"/>
              </w:rPr>
              <w:t>　</w:t>
            </w:r>
          </w:p>
        </w:tc>
        <w:tc>
          <w:tcPr>
            <w:tcW w:w="1420" w:type="dxa"/>
            <w:vMerge w:val="restart"/>
            <w:tcBorders>
              <w:top w:val="nil"/>
              <w:left w:val="single" w:color="auto" w:sz="4" w:space="0"/>
              <w:bottom w:val="single" w:color="auto" w:sz="4" w:space="0"/>
              <w:right w:val="single" w:color="auto" w:sz="4" w:space="0"/>
            </w:tcBorders>
            <w:noWrap w:val="0"/>
            <w:vAlign w:val="center"/>
          </w:tcPr>
          <w:p>
            <w:pPr>
              <w:widowControl/>
              <w:rPr>
                <w:kern w:val="0"/>
                <w:sz w:val="20"/>
                <w:szCs w:val="20"/>
              </w:rPr>
            </w:pPr>
            <w:r>
              <w:rPr>
                <w:kern w:val="0"/>
                <w:sz w:val="20"/>
                <w:szCs w:val="20"/>
              </w:rPr>
              <w:t>　</w:t>
            </w:r>
          </w:p>
        </w:tc>
        <w:tc>
          <w:tcPr>
            <w:tcW w:w="358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c>
          <w:tcPr>
            <w:tcW w:w="174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c>
          <w:tcPr>
            <w:tcW w:w="142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c>
          <w:tcPr>
            <w:tcW w:w="142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c>
          <w:tcPr>
            <w:tcW w:w="146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c>
          <w:tcPr>
            <w:tcW w:w="186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645" w:hRule="atLeast"/>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rPr>
                <w:kern w:val="0"/>
                <w:sz w:val="20"/>
                <w:szCs w:val="20"/>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rPr>
                <w:kern w:val="0"/>
                <w:sz w:val="20"/>
                <w:szCs w:val="20"/>
              </w:rPr>
            </w:pPr>
          </w:p>
        </w:tc>
        <w:tc>
          <w:tcPr>
            <w:tcW w:w="358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c>
          <w:tcPr>
            <w:tcW w:w="174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c>
          <w:tcPr>
            <w:tcW w:w="142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c>
          <w:tcPr>
            <w:tcW w:w="142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c>
          <w:tcPr>
            <w:tcW w:w="146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c>
          <w:tcPr>
            <w:tcW w:w="186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645" w:hRule="atLeast"/>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rPr>
                <w:kern w:val="0"/>
                <w:sz w:val="20"/>
                <w:szCs w:val="20"/>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rPr>
                <w:kern w:val="0"/>
                <w:sz w:val="20"/>
                <w:szCs w:val="20"/>
              </w:rPr>
            </w:pPr>
          </w:p>
        </w:tc>
        <w:tc>
          <w:tcPr>
            <w:tcW w:w="358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c>
          <w:tcPr>
            <w:tcW w:w="174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c>
          <w:tcPr>
            <w:tcW w:w="142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c>
          <w:tcPr>
            <w:tcW w:w="142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c>
          <w:tcPr>
            <w:tcW w:w="146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c>
          <w:tcPr>
            <w:tcW w:w="186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645" w:hRule="atLeast"/>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rPr>
                <w:kern w:val="0"/>
                <w:sz w:val="20"/>
                <w:szCs w:val="20"/>
              </w:rPr>
            </w:pPr>
          </w:p>
        </w:tc>
        <w:tc>
          <w:tcPr>
            <w:tcW w:w="0" w:type="auto"/>
            <w:vMerge w:val="continue"/>
            <w:tcBorders>
              <w:top w:val="nil"/>
              <w:left w:val="single" w:color="auto" w:sz="4" w:space="0"/>
              <w:bottom w:val="single" w:color="auto" w:sz="4" w:space="0"/>
              <w:right w:val="single" w:color="auto" w:sz="4" w:space="0"/>
            </w:tcBorders>
            <w:noWrap w:val="0"/>
            <w:vAlign w:val="center"/>
          </w:tcPr>
          <w:p>
            <w:pPr>
              <w:widowControl/>
              <w:rPr>
                <w:kern w:val="0"/>
                <w:sz w:val="20"/>
                <w:szCs w:val="20"/>
              </w:rPr>
            </w:pPr>
          </w:p>
        </w:tc>
        <w:tc>
          <w:tcPr>
            <w:tcW w:w="358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c>
          <w:tcPr>
            <w:tcW w:w="174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c>
          <w:tcPr>
            <w:tcW w:w="142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c>
          <w:tcPr>
            <w:tcW w:w="142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c>
          <w:tcPr>
            <w:tcW w:w="146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c>
          <w:tcPr>
            <w:tcW w:w="1860" w:type="dxa"/>
            <w:tcBorders>
              <w:top w:val="nil"/>
              <w:left w:val="nil"/>
              <w:bottom w:val="single" w:color="auto" w:sz="4" w:space="0"/>
              <w:right w:val="single" w:color="auto" w:sz="4" w:space="0"/>
            </w:tcBorders>
            <w:noWrap w:val="0"/>
            <w:vAlign w:val="center"/>
          </w:tcPr>
          <w:p>
            <w:pPr>
              <w:widowControl/>
              <w:rPr>
                <w:kern w:val="0"/>
                <w:sz w:val="20"/>
                <w:szCs w:val="20"/>
              </w:rPr>
            </w:pPr>
            <w:r>
              <w:rPr>
                <w:kern w:val="0"/>
                <w:sz w:val="20"/>
                <w:szCs w:val="20"/>
              </w:rPr>
              <w:t>　</w:t>
            </w:r>
          </w:p>
        </w:tc>
      </w:tr>
      <w:tr>
        <w:tblPrEx>
          <w:tblCellMar>
            <w:top w:w="0" w:type="dxa"/>
            <w:left w:w="108" w:type="dxa"/>
            <w:bottom w:w="0" w:type="dxa"/>
            <w:right w:w="108" w:type="dxa"/>
          </w:tblCellMar>
        </w:tblPrEx>
        <w:trPr>
          <w:trHeight w:val="1725" w:hRule="atLeast"/>
        </w:trPr>
        <w:tc>
          <w:tcPr>
            <w:tcW w:w="14260" w:type="dxa"/>
            <w:gridSpan w:val="8"/>
            <w:tcBorders>
              <w:top w:val="single" w:color="auto" w:sz="4" w:space="0"/>
              <w:left w:val="single" w:color="auto" w:sz="4" w:space="0"/>
              <w:bottom w:val="single" w:color="auto" w:sz="4" w:space="0"/>
              <w:right w:val="single" w:color="auto" w:sz="4" w:space="0"/>
            </w:tcBorders>
            <w:noWrap w:val="0"/>
            <w:vAlign w:val="center"/>
          </w:tcPr>
          <w:p>
            <w:pPr>
              <w:widowControl/>
              <w:rPr>
                <w:kern w:val="0"/>
                <w:sz w:val="20"/>
                <w:szCs w:val="20"/>
              </w:rPr>
            </w:pPr>
            <w:r>
              <w:rPr>
                <w:kern w:val="0"/>
                <w:sz w:val="20"/>
                <w:szCs w:val="20"/>
              </w:rPr>
              <w:t xml:space="preserve">    我单位承诺，本表所报业绩情况属实，并对本表内容的真实性、准确性负责。</w:t>
            </w:r>
            <w:r>
              <w:rPr>
                <w:kern w:val="0"/>
                <w:sz w:val="20"/>
                <w:szCs w:val="20"/>
              </w:rPr>
              <w:br w:type="textWrapping"/>
            </w:r>
            <w:r>
              <w:rPr>
                <w:kern w:val="0"/>
                <w:sz w:val="20"/>
                <w:szCs w:val="20"/>
              </w:rPr>
              <w:br w:type="textWrapping"/>
            </w:r>
            <w:r>
              <w:rPr>
                <w:kern w:val="0"/>
                <w:sz w:val="20"/>
                <w:szCs w:val="20"/>
              </w:rPr>
              <w:t xml:space="preserve">                                                    </w:t>
            </w:r>
            <w:r>
              <w:rPr>
                <w:kern w:val="0"/>
                <w:sz w:val="20"/>
                <w:szCs w:val="20"/>
              </w:rPr>
              <w:br w:type="textWrapping"/>
            </w:r>
            <w:r>
              <w:rPr>
                <w:kern w:val="0"/>
                <w:sz w:val="20"/>
                <w:szCs w:val="20"/>
              </w:rPr>
              <w:t xml:space="preserve">                                                                                               法人签字：</w:t>
            </w:r>
            <w:r>
              <w:rPr>
                <w:kern w:val="0"/>
                <w:sz w:val="20"/>
                <w:szCs w:val="20"/>
              </w:rPr>
              <w:br w:type="textWrapping"/>
            </w:r>
            <w:r>
              <w:rPr>
                <w:kern w:val="0"/>
                <w:sz w:val="20"/>
                <w:szCs w:val="20"/>
              </w:rPr>
              <w:t xml:space="preserve">                                                                                               单位盖章：</w:t>
            </w:r>
            <w:r>
              <w:rPr>
                <w:kern w:val="0"/>
                <w:sz w:val="20"/>
                <w:szCs w:val="20"/>
              </w:rPr>
              <w:br w:type="textWrapping"/>
            </w:r>
            <w:r>
              <w:rPr>
                <w:kern w:val="0"/>
                <w:sz w:val="20"/>
                <w:szCs w:val="20"/>
              </w:rPr>
              <w:t xml:space="preserve">                                                                                                   日期：</w:t>
            </w:r>
          </w:p>
        </w:tc>
      </w:tr>
      <w:tr>
        <w:tblPrEx>
          <w:tblCellMar>
            <w:top w:w="0" w:type="dxa"/>
            <w:left w:w="108" w:type="dxa"/>
            <w:bottom w:w="0" w:type="dxa"/>
            <w:right w:w="108" w:type="dxa"/>
          </w:tblCellMar>
        </w:tblPrEx>
        <w:trPr>
          <w:trHeight w:val="660" w:hRule="atLeast"/>
        </w:trPr>
        <w:tc>
          <w:tcPr>
            <w:tcW w:w="14260" w:type="dxa"/>
            <w:gridSpan w:val="8"/>
            <w:noWrap w:val="0"/>
            <w:vAlign w:val="center"/>
          </w:tcPr>
          <w:p>
            <w:pPr>
              <w:widowControl/>
              <w:rPr>
                <w:kern w:val="0"/>
                <w:sz w:val="20"/>
                <w:szCs w:val="20"/>
              </w:rPr>
            </w:pPr>
            <w:r>
              <w:rPr>
                <w:kern w:val="0"/>
                <w:sz w:val="20"/>
                <w:szCs w:val="20"/>
              </w:rPr>
              <w:t>填表说明：</w:t>
            </w:r>
            <w:r>
              <w:rPr>
                <w:kern w:val="0"/>
                <w:sz w:val="20"/>
                <w:szCs w:val="20"/>
              </w:rPr>
              <w:br w:type="textWrapping"/>
            </w:r>
            <w:r>
              <w:rPr>
                <w:kern w:val="0"/>
                <w:sz w:val="20"/>
                <w:szCs w:val="20"/>
              </w:rPr>
              <w:t xml:space="preserve">    参与业务类型应选填以下任一项：</w:t>
            </w:r>
            <w:r>
              <w:rPr>
                <w:rFonts w:hint="default"/>
                <w:kern w:val="0"/>
                <w:sz w:val="20"/>
                <w:szCs w:val="20"/>
              </w:rPr>
              <w:t>可行性研究报告编制、初步设计及概算编制、勘察测绘、招标代理、工程施工、监理、耕地质量等级评定、工程复核、竣工材料编制、竣工决算和审计</w:t>
            </w:r>
            <w:r>
              <w:rPr>
                <w:kern w:val="0"/>
                <w:sz w:val="20"/>
                <w:szCs w:val="20"/>
              </w:rPr>
              <w:t>。</w:t>
            </w:r>
          </w:p>
        </w:tc>
      </w:tr>
    </w:tbl>
    <w:p>
      <w:pPr>
        <w:pStyle w:val="16"/>
        <w:rPr>
          <w:rFonts w:ascii="Times New Roman" w:hAnsi="Times New Roman" w:eastAsia="黑体"/>
          <w:b w:val="0"/>
          <w:sz w:val="32"/>
        </w:rPr>
      </w:pPr>
      <w:bookmarkStart w:id="69" w:name="_Toc311457309"/>
      <w:bookmarkStart w:id="70" w:name="_Toc298574958"/>
      <w:r>
        <w:rPr>
          <w:rFonts w:ascii="Times New Roman" w:hAnsi="Times New Roman" w:eastAsia="黑体"/>
          <w:b w:val="0"/>
          <w:sz w:val="32"/>
        </w:rPr>
        <w:t>3.1 参建单位业绩汇总表</w:t>
      </w:r>
      <w:bookmarkEnd w:id="69"/>
      <w:bookmarkEnd w:id="70"/>
    </w:p>
    <w:p>
      <w:pPr>
        <w:widowControl/>
        <w:spacing w:beforeAutospacing="1" w:afterAutospacing="1"/>
        <w:rPr>
          <w:b w:val="0"/>
          <w:sz w:val="24"/>
        </w:rPr>
        <w:sectPr>
          <w:pgSz w:w="16838" w:h="11906" w:orient="landscape"/>
          <w:pgMar w:top="1797" w:right="1440" w:bottom="1797" w:left="1440" w:header="851" w:footer="992" w:gutter="0"/>
          <w:cols w:space="720" w:num="1"/>
          <w:docGrid w:type="linesAndChars" w:linePitch="312" w:charSpace="0"/>
        </w:sectPr>
      </w:pPr>
    </w:p>
    <w:p>
      <w:pPr>
        <w:pStyle w:val="16"/>
        <w:rPr>
          <w:rFonts w:ascii="Times New Roman" w:hAnsi="Times New Roman" w:eastAsia="黑体"/>
          <w:b w:val="0"/>
          <w:sz w:val="32"/>
        </w:rPr>
      </w:pPr>
      <w:bookmarkStart w:id="71" w:name="_Toc311457310"/>
      <w:bookmarkStart w:id="72" w:name="_Toc298574959"/>
      <w:r>
        <w:rPr>
          <w:rFonts w:ascii="Times New Roman" w:hAnsi="Times New Roman" w:eastAsia="黑体"/>
          <w:b w:val="0"/>
          <w:sz w:val="32"/>
        </w:rPr>
        <w:t>3.2 参建单位信用评价情况汇总表</w:t>
      </w:r>
      <w:bookmarkEnd w:id="71"/>
      <w:bookmarkEnd w:id="72"/>
    </w:p>
    <w:tbl>
      <w:tblPr>
        <w:tblStyle w:val="10"/>
        <w:tblW w:w="13765" w:type="dxa"/>
        <w:tblInd w:w="93" w:type="dxa"/>
        <w:tblLayout w:type="autofit"/>
        <w:tblCellMar>
          <w:top w:w="0" w:type="dxa"/>
          <w:left w:w="108" w:type="dxa"/>
          <w:bottom w:w="0" w:type="dxa"/>
          <w:right w:w="108" w:type="dxa"/>
        </w:tblCellMar>
      </w:tblPr>
      <w:tblGrid>
        <w:gridCol w:w="1716"/>
        <w:gridCol w:w="1539"/>
        <w:gridCol w:w="3423"/>
        <w:gridCol w:w="1144"/>
        <w:gridCol w:w="1549"/>
        <w:gridCol w:w="4394"/>
      </w:tblGrid>
      <w:tr>
        <w:tblPrEx>
          <w:tblCellMar>
            <w:top w:w="0" w:type="dxa"/>
            <w:left w:w="108" w:type="dxa"/>
            <w:bottom w:w="0" w:type="dxa"/>
            <w:right w:w="108" w:type="dxa"/>
          </w:tblCellMar>
        </w:tblPrEx>
        <w:trPr>
          <w:trHeight w:val="690" w:hRule="atLeast"/>
        </w:trPr>
        <w:tc>
          <w:tcPr>
            <w:tcW w:w="9371" w:type="dxa"/>
            <w:gridSpan w:val="5"/>
            <w:noWrap/>
            <w:vAlign w:val="center"/>
          </w:tcPr>
          <w:p>
            <w:pPr>
              <w:widowControl/>
              <w:jc w:val="center"/>
              <w:rPr>
                <w:rFonts w:eastAsia="方正小标宋简体"/>
                <w:b w:val="0"/>
                <w:bCs/>
                <w:kern w:val="0"/>
                <w:sz w:val="44"/>
                <w:szCs w:val="44"/>
              </w:rPr>
            </w:pPr>
            <w:r>
              <w:rPr>
                <w:rFonts w:hint="default" w:ascii="Times New Roman" w:eastAsia="方正小标宋简体"/>
                <w:b w:val="0"/>
                <w:bCs/>
                <w:kern w:val="0"/>
                <w:sz w:val="44"/>
                <w:szCs w:val="44"/>
              </w:rPr>
              <w:t xml:space="preserve">               </w:t>
            </w:r>
            <w:r>
              <w:rPr>
                <w:rFonts w:eastAsia="方正小标宋简体"/>
                <w:b w:val="0"/>
                <w:bCs/>
                <w:kern w:val="0"/>
                <w:sz w:val="44"/>
                <w:szCs w:val="44"/>
              </w:rPr>
              <w:t>参建单位信用评价情况汇总表</w:t>
            </w:r>
          </w:p>
          <w:p>
            <w:pPr>
              <w:widowControl/>
              <w:rPr>
                <w:b w:val="0"/>
                <w:bCs/>
                <w:kern w:val="0"/>
                <w:sz w:val="32"/>
                <w:szCs w:val="32"/>
              </w:rPr>
            </w:pPr>
            <w:r>
              <w:rPr>
                <w:kern w:val="0"/>
                <w:sz w:val="20"/>
                <w:szCs w:val="20"/>
              </w:rPr>
              <w:t>项目名称：</w:t>
            </w:r>
          </w:p>
        </w:tc>
        <w:tc>
          <w:tcPr>
            <w:tcW w:w="4394" w:type="dxa"/>
            <w:noWrap w:val="0"/>
            <w:vAlign w:val="top"/>
          </w:tcPr>
          <w:p>
            <w:pPr>
              <w:widowControl/>
              <w:rPr>
                <w:b w:val="0"/>
                <w:bCs/>
                <w:kern w:val="0"/>
                <w:sz w:val="32"/>
                <w:szCs w:val="32"/>
              </w:rPr>
            </w:pPr>
          </w:p>
        </w:tc>
      </w:tr>
      <w:tr>
        <w:tblPrEx>
          <w:tblCellMar>
            <w:top w:w="0" w:type="dxa"/>
            <w:left w:w="108" w:type="dxa"/>
            <w:bottom w:w="0" w:type="dxa"/>
            <w:right w:w="108" w:type="dxa"/>
          </w:tblCellMar>
        </w:tblPrEx>
        <w:trPr>
          <w:trHeight w:val="555" w:hRule="atLeast"/>
        </w:trPr>
        <w:tc>
          <w:tcPr>
            <w:tcW w:w="3255" w:type="dxa"/>
            <w:gridSpan w:val="2"/>
            <w:tcBorders>
              <w:top w:val="nil"/>
              <w:left w:val="nil"/>
              <w:bottom w:val="single" w:color="auto" w:sz="4" w:space="0"/>
              <w:right w:val="nil"/>
            </w:tcBorders>
            <w:noWrap/>
            <w:vAlign w:val="center"/>
          </w:tcPr>
          <w:p>
            <w:pPr>
              <w:widowControl/>
              <w:rPr>
                <w:kern w:val="0"/>
                <w:sz w:val="20"/>
                <w:szCs w:val="20"/>
              </w:rPr>
            </w:pPr>
            <w:r>
              <w:rPr>
                <w:kern w:val="0"/>
                <w:sz w:val="20"/>
                <w:szCs w:val="20"/>
              </w:rPr>
              <w:t>参建单位名称：</w:t>
            </w:r>
          </w:p>
        </w:tc>
        <w:tc>
          <w:tcPr>
            <w:tcW w:w="6116" w:type="dxa"/>
            <w:gridSpan w:val="3"/>
            <w:tcBorders>
              <w:top w:val="nil"/>
              <w:left w:val="nil"/>
              <w:bottom w:val="single" w:color="auto" w:sz="4" w:space="0"/>
              <w:right w:val="nil"/>
            </w:tcBorders>
            <w:noWrap/>
            <w:vAlign w:val="center"/>
          </w:tcPr>
          <w:p>
            <w:pPr>
              <w:widowControl/>
              <w:rPr>
                <w:kern w:val="0"/>
                <w:sz w:val="20"/>
                <w:szCs w:val="20"/>
              </w:rPr>
            </w:pPr>
            <w:r>
              <w:rPr>
                <w:kern w:val="0"/>
                <w:sz w:val="20"/>
                <w:szCs w:val="20"/>
              </w:rPr>
              <w:t xml:space="preserve">     参与业务类型：</w:t>
            </w:r>
          </w:p>
        </w:tc>
        <w:tc>
          <w:tcPr>
            <w:tcW w:w="4394" w:type="dxa"/>
            <w:tcBorders>
              <w:top w:val="nil"/>
              <w:left w:val="nil"/>
              <w:bottom w:val="single" w:color="auto" w:sz="4" w:space="0"/>
              <w:right w:val="nil"/>
            </w:tcBorders>
            <w:noWrap w:val="0"/>
            <w:vAlign w:val="top"/>
          </w:tcPr>
          <w:p>
            <w:pPr>
              <w:widowControl/>
              <w:rPr>
                <w:kern w:val="0"/>
                <w:sz w:val="20"/>
                <w:szCs w:val="20"/>
              </w:rPr>
            </w:pPr>
          </w:p>
        </w:tc>
      </w:tr>
      <w:tr>
        <w:tblPrEx>
          <w:tblCellMar>
            <w:top w:w="0" w:type="dxa"/>
            <w:left w:w="108" w:type="dxa"/>
            <w:bottom w:w="0" w:type="dxa"/>
            <w:right w:w="108" w:type="dxa"/>
          </w:tblCellMar>
        </w:tblPrEx>
        <w:trPr>
          <w:trHeight w:val="680" w:hRule="atLeast"/>
        </w:trPr>
        <w:tc>
          <w:tcPr>
            <w:tcW w:w="1716" w:type="dxa"/>
            <w:tcBorders>
              <w:top w:val="nil"/>
              <w:left w:val="single" w:color="auto" w:sz="4" w:space="0"/>
              <w:bottom w:val="single" w:color="auto" w:sz="4" w:space="0"/>
              <w:right w:val="single" w:color="auto" w:sz="4" w:space="0"/>
            </w:tcBorders>
            <w:noWrap/>
            <w:vAlign w:val="center"/>
          </w:tcPr>
          <w:p>
            <w:pPr>
              <w:widowControl/>
              <w:rPr>
                <w:b w:val="0"/>
                <w:bCs/>
                <w:kern w:val="0"/>
                <w:sz w:val="20"/>
                <w:szCs w:val="20"/>
              </w:rPr>
            </w:pPr>
            <w:r>
              <w:rPr>
                <w:b w:val="0"/>
                <w:bCs/>
                <w:kern w:val="0"/>
                <w:sz w:val="20"/>
                <w:szCs w:val="20"/>
              </w:rPr>
              <w:t>评价方向</w:t>
            </w:r>
          </w:p>
        </w:tc>
        <w:tc>
          <w:tcPr>
            <w:tcW w:w="1539" w:type="dxa"/>
            <w:tcBorders>
              <w:top w:val="nil"/>
              <w:left w:val="nil"/>
              <w:bottom w:val="single" w:color="auto" w:sz="4" w:space="0"/>
              <w:right w:val="single" w:color="auto" w:sz="4" w:space="0"/>
            </w:tcBorders>
            <w:noWrap/>
            <w:vAlign w:val="center"/>
          </w:tcPr>
          <w:p>
            <w:pPr>
              <w:widowControl/>
              <w:rPr>
                <w:b w:val="0"/>
                <w:bCs/>
                <w:kern w:val="0"/>
                <w:sz w:val="20"/>
                <w:szCs w:val="20"/>
              </w:rPr>
            </w:pPr>
            <w:r>
              <w:rPr>
                <w:b w:val="0"/>
                <w:bCs/>
                <w:kern w:val="0"/>
                <w:sz w:val="20"/>
                <w:szCs w:val="20"/>
              </w:rPr>
              <w:t>评价内容</w:t>
            </w:r>
          </w:p>
        </w:tc>
        <w:tc>
          <w:tcPr>
            <w:tcW w:w="3423" w:type="dxa"/>
            <w:tcBorders>
              <w:top w:val="nil"/>
              <w:left w:val="nil"/>
              <w:bottom w:val="single" w:color="auto" w:sz="4" w:space="0"/>
              <w:right w:val="single" w:color="auto" w:sz="4" w:space="0"/>
            </w:tcBorders>
            <w:noWrap/>
            <w:vAlign w:val="center"/>
          </w:tcPr>
          <w:p>
            <w:pPr>
              <w:widowControl/>
              <w:rPr>
                <w:b w:val="0"/>
                <w:bCs/>
                <w:kern w:val="0"/>
                <w:sz w:val="20"/>
                <w:szCs w:val="20"/>
              </w:rPr>
            </w:pPr>
            <w:r>
              <w:rPr>
                <w:b w:val="0"/>
                <w:bCs/>
                <w:kern w:val="0"/>
                <w:sz w:val="20"/>
                <w:szCs w:val="20"/>
              </w:rPr>
              <w:t>评价细则</w:t>
            </w:r>
          </w:p>
        </w:tc>
        <w:tc>
          <w:tcPr>
            <w:tcW w:w="1144" w:type="dxa"/>
            <w:tcBorders>
              <w:top w:val="nil"/>
              <w:left w:val="nil"/>
              <w:bottom w:val="single" w:color="auto" w:sz="4" w:space="0"/>
              <w:right w:val="single" w:color="auto" w:sz="4" w:space="0"/>
            </w:tcBorders>
            <w:noWrap/>
            <w:vAlign w:val="center"/>
          </w:tcPr>
          <w:p>
            <w:pPr>
              <w:widowControl/>
              <w:rPr>
                <w:b w:val="0"/>
                <w:bCs/>
                <w:kern w:val="0"/>
                <w:sz w:val="20"/>
                <w:szCs w:val="20"/>
              </w:rPr>
            </w:pPr>
            <w:r>
              <w:rPr>
                <w:b w:val="0"/>
                <w:bCs/>
                <w:kern w:val="0"/>
                <w:sz w:val="20"/>
                <w:szCs w:val="20"/>
              </w:rPr>
              <w:t>实得分</w:t>
            </w:r>
          </w:p>
        </w:tc>
        <w:tc>
          <w:tcPr>
            <w:tcW w:w="1549" w:type="dxa"/>
            <w:tcBorders>
              <w:top w:val="nil"/>
              <w:left w:val="nil"/>
              <w:bottom w:val="single" w:color="auto" w:sz="4" w:space="0"/>
              <w:right w:val="single" w:color="auto" w:sz="4" w:space="0"/>
            </w:tcBorders>
            <w:noWrap/>
            <w:vAlign w:val="center"/>
          </w:tcPr>
          <w:p>
            <w:pPr>
              <w:widowControl/>
              <w:rPr>
                <w:b w:val="0"/>
                <w:bCs/>
                <w:kern w:val="0"/>
                <w:sz w:val="20"/>
                <w:szCs w:val="20"/>
              </w:rPr>
            </w:pPr>
            <w:r>
              <w:rPr>
                <w:rFonts w:hint="default"/>
                <w:b w:val="0"/>
                <w:bCs/>
                <w:kern w:val="0"/>
                <w:sz w:val="20"/>
                <w:szCs w:val="20"/>
              </w:rPr>
              <w:t>对应等级</w:t>
            </w:r>
          </w:p>
        </w:tc>
        <w:tc>
          <w:tcPr>
            <w:tcW w:w="4394" w:type="dxa"/>
            <w:tcBorders>
              <w:top w:val="nil"/>
              <w:left w:val="nil"/>
              <w:bottom w:val="single" w:color="auto" w:sz="4" w:space="0"/>
              <w:right w:val="single" w:color="auto" w:sz="4" w:space="0"/>
            </w:tcBorders>
            <w:noWrap w:val="0"/>
            <w:vAlign w:val="top"/>
          </w:tcPr>
          <w:p>
            <w:pPr>
              <w:widowControl/>
              <w:rPr>
                <w:b w:val="0"/>
                <w:bCs/>
                <w:kern w:val="0"/>
                <w:sz w:val="20"/>
                <w:szCs w:val="20"/>
              </w:rPr>
            </w:pPr>
            <w:r>
              <w:rPr>
                <w:b w:val="0"/>
                <w:bCs/>
                <w:kern w:val="0"/>
                <w:sz w:val="20"/>
                <w:szCs w:val="20"/>
              </w:rPr>
              <w:t>备注</w:t>
            </w:r>
          </w:p>
        </w:tc>
      </w:tr>
      <w:tr>
        <w:tblPrEx>
          <w:tblCellMar>
            <w:top w:w="0" w:type="dxa"/>
            <w:left w:w="108" w:type="dxa"/>
            <w:bottom w:w="0" w:type="dxa"/>
            <w:right w:w="108" w:type="dxa"/>
          </w:tblCellMar>
        </w:tblPrEx>
        <w:trPr>
          <w:trHeight w:val="680" w:hRule="atLeast"/>
        </w:trPr>
        <w:tc>
          <w:tcPr>
            <w:tcW w:w="1716" w:type="dxa"/>
            <w:tcBorders>
              <w:top w:val="nil"/>
              <w:left w:val="single" w:color="auto" w:sz="4" w:space="0"/>
              <w:bottom w:val="single" w:color="auto" w:sz="4" w:space="0"/>
              <w:right w:val="single" w:color="auto" w:sz="4" w:space="0"/>
            </w:tcBorders>
            <w:noWrap/>
            <w:vAlign w:val="center"/>
          </w:tcPr>
          <w:p>
            <w:pPr>
              <w:widowControl/>
              <w:rPr>
                <w:kern w:val="0"/>
                <w:sz w:val="20"/>
                <w:szCs w:val="20"/>
              </w:rPr>
            </w:pPr>
            <w:r>
              <w:rPr>
                <w:kern w:val="0"/>
                <w:sz w:val="20"/>
                <w:szCs w:val="20"/>
              </w:rPr>
              <w:t>　</w:t>
            </w:r>
          </w:p>
        </w:tc>
        <w:tc>
          <w:tcPr>
            <w:tcW w:w="1539" w:type="dxa"/>
            <w:tcBorders>
              <w:top w:val="nil"/>
              <w:left w:val="nil"/>
              <w:bottom w:val="single" w:color="auto" w:sz="4" w:space="0"/>
              <w:right w:val="single" w:color="auto" w:sz="4" w:space="0"/>
            </w:tcBorders>
            <w:noWrap/>
            <w:vAlign w:val="center"/>
          </w:tcPr>
          <w:p>
            <w:pPr>
              <w:widowControl/>
              <w:rPr>
                <w:kern w:val="0"/>
                <w:sz w:val="20"/>
                <w:szCs w:val="20"/>
              </w:rPr>
            </w:pPr>
            <w:r>
              <w:rPr>
                <w:kern w:val="0"/>
                <w:sz w:val="20"/>
                <w:szCs w:val="20"/>
              </w:rPr>
              <w:t>　</w:t>
            </w:r>
          </w:p>
        </w:tc>
        <w:tc>
          <w:tcPr>
            <w:tcW w:w="3423" w:type="dxa"/>
            <w:tcBorders>
              <w:top w:val="nil"/>
              <w:left w:val="nil"/>
              <w:bottom w:val="single" w:color="auto" w:sz="4" w:space="0"/>
              <w:right w:val="single" w:color="auto" w:sz="4" w:space="0"/>
            </w:tcBorders>
            <w:noWrap/>
            <w:vAlign w:val="center"/>
          </w:tcPr>
          <w:p>
            <w:pPr>
              <w:widowControl/>
              <w:rPr>
                <w:kern w:val="0"/>
                <w:sz w:val="20"/>
                <w:szCs w:val="20"/>
              </w:rPr>
            </w:pPr>
            <w:r>
              <w:rPr>
                <w:kern w:val="0"/>
                <w:sz w:val="20"/>
                <w:szCs w:val="20"/>
              </w:rPr>
              <w:t>　</w:t>
            </w:r>
          </w:p>
        </w:tc>
        <w:tc>
          <w:tcPr>
            <w:tcW w:w="1144" w:type="dxa"/>
            <w:tcBorders>
              <w:top w:val="nil"/>
              <w:left w:val="nil"/>
              <w:bottom w:val="single" w:color="auto" w:sz="4" w:space="0"/>
              <w:right w:val="single" w:color="auto" w:sz="4" w:space="0"/>
            </w:tcBorders>
            <w:noWrap/>
            <w:vAlign w:val="center"/>
          </w:tcPr>
          <w:p>
            <w:pPr>
              <w:widowControl/>
              <w:rPr>
                <w:kern w:val="0"/>
                <w:sz w:val="20"/>
                <w:szCs w:val="20"/>
              </w:rPr>
            </w:pPr>
            <w:r>
              <w:rPr>
                <w:kern w:val="0"/>
                <w:sz w:val="20"/>
                <w:szCs w:val="20"/>
              </w:rPr>
              <w:t>　</w:t>
            </w:r>
          </w:p>
        </w:tc>
        <w:tc>
          <w:tcPr>
            <w:tcW w:w="1549" w:type="dxa"/>
            <w:tcBorders>
              <w:top w:val="nil"/>
              <w:left w:val="nil"/>
              <w:bottom w:val="single" w:color="auto" w:sz="4" w:space="0"/>
              <w:right w:val="single" w:color="auto" w:sz="4" w:space="0"/>
            </w:tcBorders>
            <w:noWrap/>
            <w:vAlign w:val="center"/>
          </w:tcPr>
          <w:p>
            <w:pPr>
              <w:widowControl/>
              <w:rPr>
                <w:kern w:val="0"/>
                <w:sz w:val="20"/>
                <w:szCs w:val="20"/>
              </w:rPr>
            </w:pPr>
            <w:r>
              <w:rPr>
                <w:kern w:val="0"/>
                <w:sz w:val="20"/>
                <w:szCs w:val="20"/>
              </w:rPr>
              <w:t>　</w:t>
            </w:r>
          </w:p>
        </w:tc>
        <w:tc>
          <w:tcPr>
            <w:tcW w:w="4394" w:type="dxa"/>
            <w:tcBorders>
              <w:top w:val="nil"/>
              <w:left w:val="nil"/>
              <w:bottom w:val="single" w:color="auto" w:sz="4" w:space="0"/>
              <w:right w:val="single" w:color="auto" w:sz="4" w:space="0"/>
            </w:tcBorders>
            <w:noWrap w:val="0"/>
            <w:vAlign w:val="top"/>
          </w:tcPr>
          <w:p>
            <w:pPr>
              <w:widowControl/>
              <w:rPr>
                <w:kern w:val="0"/>
                <w:sz w:val="20"/>
                <w:szCs w:val="20"/>
              </w:rPr>
            </w:pPr>
          </w:p>
        </w:tc>
      </w:tr>
      <w:tr>
        <w:tblPrEx>
          <w:tblCellMar>
            <w:top w:w="0" w:type="dxa"/>
            <w:left w:w="108" w:type="dxa"/>
            <w:bottom w:w="0" w:type="dxa"/>
            <w:right w:w="108" w:type="dxa"/>
          </w:tblCellMar>
        </w:tblPrEx>
        <w:trPr>
          <w:trHeight w:val="680" w:hRule="atLeast"/>
        </w:trPr>
        <w:tc>
          <w:tcPr>
            <w:tcW w:w="1716" w:type="dxa"/>
            <w:tcBorders>
              <w:top w:val="nil"/>
              <w:left w:val="single" w:color="auto" w:sz="4" w:space="0"/>
              <w:bottom w:val="single" w:color="auto" w:sz="4" w:space="0"/>
              <w:right w:val="single" w:color="auto" w:sz="4" w:space="0"/>
            </w:tcBorders>
            <w:noWrap/>
            <w:vAlign w:val="center"/>
          </w:tcPr>
          <w:p>
            <w:pPr>
              <w:widowControl/>
              <w:rPr>
                <w:kern w:val="0"/>
                <w:sz w:val="20"/>
                <w:szCs w:val="20"/>
              </w:rPr>
            </w:pPr>
          </w:p>
        </w:tc>
        <w:tc>
          <w:tcPr>
            <w:tcW w:w="1539" w:type="dxa"/>
            <w:tcBorders>
              <w:top w:val="nil"/>
              <w:left w:val="nil"/>
              <w:bottom w:val="single" w:color="auto" w:sz="4" w:space="0"/>
              <w:right w:val="single" w:color="auto" w:sz="4" w:space="0"/>
            </w:tcBorders>
            <w:noWrap/>
            <w:vAlign w:val="center"/>
          </w:tcPr>
          <w:p>
            <w:pPr>
              <w:widowControl/>
              <w:rPr>
                <w:kern w:val="0"/>
                <w:sz w:val="20"/>
                <w:szCs w:val="20"/>
              </w:rPr>
            </w:pPr>
          </w:p>
        </w:tc>
        <w:tc>
          <w:tcPr>
            <w:tcW w:w="3423" w:type="dxa"/>
            <w:tcBorders>
              <w:top w:val="nil"/>
              <w:left w:val="nil"/>
              <w:bottom w:val="single" w:color="auto" w:sz="4" w:space="0"/>
              <w:right w:val="single" w:color="auto" w:sz="4" w:space="0"/>
            </w:tcBorders>
            <w:noWrap/>
            <w:vAlign w:val="center"/>
          </w:tcPr>
          <w:p>
            <w:pPr>
              <w:widowControl/>
              <w:rPr>
                <w:kern w:val="0"/>
                <w:sz w:val="20"/>
                <w:szCs w:val="20"/>
              </w:rPr>
            </w:pPr>
          </w:p>
        </w:tc>
        <w:tc>
          <w:tcPr>
            <w:tcW w:w="1144" w:type="dxa"/>
            <w:tcBorders>
              <w:top w:val="nil"/>
              <w:left w:val="nil"/>
              <w:bottom w:val="single" w:color="auto" w:sz="4" w:space="0"/>
              <w:right w:val="single" w:color="auto" w:sz="4" w:space="0"/>
            </w:tcBorders>
            <w:noWrap/>
            <w:vAlign w:val="center"/>
          </w:tcPr>
          <w:p>
            <w:pPr>
              <w:widowControl/>
              <w:rPr>
                <w:kern w:val="0"/>
                <w:sz w:val="20"/>
                <w:szCs w:val="20"/>
              </w:rPr>
            </w:pPr>
          </w:p>
        </w:tc>
        <w:tc>
          <w:tcPr>
            <w:tcW w:w="1549" w:type="dxa"/>
            <w:tcBorders>
              <w:top w:val="nil"/>
              <w:left w:val="nil"/>
              <w:bottom w:val="single" w:color="auto" w:sz="4" w:space="0"/>
              <w:right w:val="single" w:color="auto" w:sz="4" w:space="0"/>
            </w:tcBorders>
            <w:noWrap/>
            <w:vAlign w:val="center"/>
          </w:tcPr>
          <w:p>
            <w:pPr>
              <w:widowControl/>
              <w:rPr>
                <w:kern w:val="0"/>
                <w:sz w:val="20"/>
                <w:szCs w:val="20"/>
              </w:rPr>
            </w:pPr>
          </w:p>
        </w:tc>
        <w:tc>
          <w:tcPr>
            <w:tcW w:w="4394" w:type="dxa"/>
            <w:tcBorders>
              <w:top w:val="nil"/>
              <w:left w:val="nil"/>
              <w:bottom w:val="single" w:color="auto" w:sz="4" w:space="0"/>
              <w:right w:val="single" w:color="auto" w:sz="4" w:space="0"/>
            </w:tcBorders>
            <w:noWrap w:val="0"/>
            <w:vAlign w:val="top"/>
          </w:tcPr>
          <w:p>
            <w:pPr>
              <w:widowControl/>
              <w:rPr>
                <w:kern w:val="0"/>
                <w:sz w:val="20"/>
                <w:szCs w:val="20"/>
              </w:rPr>
            </w:pPr>
          </w:p>
        </w:tc>
      </w:tr>
      <w:tr>
        <w:tblPrEx>
          <w:tblCellMar>
            <w:top w:w="0" w:type="dxa"/>
            <w:left w:w="108" w:type="dxa"/>
            <w:bottom w:w="0" w:type="dxa"/>
            <w:right w:w="108" w:type="dxa"/>
          </w:tblCellMar>
        </w:tblPrEx>
        <w:trPr>
          <w:trHeight w:val="680" w:hRule="atLeast"/>
        </w:trPr>
        <w:tc>
          <w:tcPr>
            <w:tcW w:w="1716" w:type="dxa"/>
            <w:tcBorders>
              <w:top w:val="nil"/>
              <w:left w:val="single" w:color="auto" w:sz="4" w:space="0"/>
              <w:bottom w:val="single" w:color="auto" w:sz="4" w:space="0"/>
              <w:right w:val="single" w:color="auto" w:sz="4" w:space="0"/>
            </w:tcBorders>
            <w:noWrap/>
            <w:vAlign w:val="center"/>
          </w:tcPr>
          <w:p>
            <w:pPr>
              <w:widowControl/>
              <w:rPr>
                <w:kern w:val="0"/>
                <w:sz w:val="20"/>
                <w:szCs w:val="20"/>
              </w:rPr>
            </w:pPr>
            <w:r>
              <w:rPr>
                <w:kern w:val="0"/>
                <w:sz w:val="20"/>
                <w:szCs w:val="20"/>
              </w:rPr>
              <w:t>　</w:t>
            </w:r>
          </w:p>
        </w:tc>
        <w:tc>
          <w:tcPr>
            <w:tcW w:w="1539" w:type="dxa"/>
            <w:tcBorders>
              <w:top w:val="nil"/>
              <w:left w:val="nil"/>
              <w:bottom w:val="single" w:color="auto" w:sz="4" w:space="0"/>
              <w:right w:val="single" w:color="auto" w:sz="4" w:space="0"/>
            </w:tcBorders>
            <w:noWrap/>
            <w:vAlign w:val="center"/>
          </w:tcPr>
          <w:p>
            <w:pPr>
              <w:widowControl/>
              <w:rPr>
                <w:kern w:val="0"/>
                <w:sz w:val="20"/>
                <w:szCs w:val="20"/>
              </w:rPr>
            </w:pPr>
            <w:r>
              <w:rPr>
                <w:kern w:val="0"/>
                <w:sz w:val="20"/>
                <w:szCs w:val="20"/>
              </w:rPr>
              <w:t>　</w:t>
            </w:r>
          </w:p>
        </w:tc>
        <w:tc>
          <w:tcPr>
            <w:tcW w:w="3423" w:type="dxa"/>
            <w:tcBorders>
              <w:top w:val="nil"/>
              <w:left w:val="nil"/>
              <w:bottom w:val="single" w:color="auto" w:sz="4" w:space="0"/>
              <w:right w:val="single" w:color="auto" w:sz="4" w:space="0"/>
            </w:tcBorders>
            <w:noWrap/>
            <w:vAlign w:val="center"/>
          </w:tcPr>
          <w:p>
            <w:pPr>
              <w:widowControl/>
              <w:rPr>
                <w:kern w:val="0"/>
                <w:sz w:val="20"/>
                <w:szCs w:val="20"/>
              </w:rPr>
            </w:pPr>
            <w:r>
              <w:rPr>
                <w:kern w:val="0"/>
                <w:sz w:val="20"/>
                <w:szCs w:val="20"/>
              </w:rPr>
              <w:t>　</w:t>
            </w:r>
          </w:p>
        </w:tc>
        <w:tc>
          <w:tcPr>
            <w:tcW w:w="1144" w:type="dxa"/>
            <w:tcBorders>
              <w:top w:val="nil"/>
              <w:left w:val="nil"/>
              <w:bottom w:val="single" w:color="auto" w:sz="4" w:space="0"/>
              <w:right w:val="single" w:color="auto" w:sz="4" w:space="0"/>
            </w:tcBorders>
            <w:noWrap/>
            <w:vAlign w:val="center"/>
          </w:tcPr>
          <w:p>
            <w:pPr>
              <w:widowControl/>
              <w:rPr>
                <w:kern w:val="0"/>
                <w:sz w:val="20"/>
                <w:szCs w:val="20"/>
              </w:rPr>
            </w:pPr>
            <w:r>
              <w:rPr>
                <w:kern w:val="0"/>
                <w:sz w:val="20"/>
                <w:szCs w:val="20"/>
              </w:rPr>
              <w:t>　</w:t>
            </w:r>
          </w:p>
        </w:tc>
        <w:tc>
          <w:tcPr>
            <w:tcW w:w="1549" w:type="dxa"/>
            <w:tcBorders>
              <w:top w:val="nil"/>
              <w:left w:val="nil"/>
              <w:bottom w:val="single" w:color="auto" w:sz="4" w:space="0"/>
              <w:right w:val="single" w:color="auto" w:sz="4" w:space="0"/>
            </w:tcBorders>
            <w:noWrap/>
            <w:vAlign w:val="center"/>
          </w:tcPr>
          <w:p>
            <w:pPr>
              <w:widowControl/>
              <w:rPr>
                <w:kern w:val="0"/>
                <w:sz w:val="20"/>
                <w:szCs w:val="20"/>
              </w:rPr>
            </w:pPr>
            <w:r>
              <w:rPr>
                <w:kern w:val="0"/>
                <w:sz w:val="20"/>
                <w:szCs w:val="20"/>
              </w:rPr>
              <w:t>　</w:t>
            </w:r>
          </w:p>
        </w:tc>
        <w:tc>
          <w:tcPr>
            <w:tcW w:w="4394" w:type="dxa"/>
            <w:tcBorders>
              <w:top w:val="nil"/>
              <w:left w:val="nil"/>
              <w:bottom w:val="single" w:color="auto" w:sz="4" w:space="0"/>
              <w:right w:val="single" w:color="auto" w:sz="4" w:space="0"/>
            </w:tcBorders>
            <w:noWrap w:val="0"/>
            <w:vAlign w:val="top"/>
          </w:tcPr>
          <w:p>
            <w:pPr>
              <w:widowControl/>
              <w:rPr>
                <w:kern w:val="0"/>
                <w:sz w:val="20"/>
                <w:szCs w:val="20"/>
              </w:rPr>
            </w:pPr>
          </w:p>
        </w:tc>
      </w:tr>
      <w:tr>
        <w:tblPrEx>
          <w:tblCellMar>
            <w:top w:w="0" w:type="dxa"/>
            <w:left w:w="108" w:type="dxa"/>
            <w:bottom w:w="0" w:type="dxa"/>
            <w:right w:w="108" w:type="dxa"/>
          </w:tblCellMar>
        </w:tblPrEx>
        <w:trPr>
          <w:trHeight w:val="1420" w:hRule="atLeast"/>
        </w:trPr>
        <w:tc>
          <w:tcPr>
            <w:tcW w:w="13765" w:type="dxa"/>
            <w:gridSpan w:val="6"/>
            <w:tcBorders>
              <w:top w:val="single" w:color="auto" w:sz="4" w:space="0"/>
              <w:left w:val="single" w:color="auto" w:sz="4" w:space="0"/>
              <w:bottom w:val="single" w:color="auto" w:sz="4" w:space="0"/>
              <w:right w:val="single" w:color="auto" w:sz="4" w:space="0"/>
            </w:tcBorders>
            <w:noWrap w:val="0"/>
            <w:vAlign w:val="center"/>
          </w:tcPr>
          <w:p>
            <w:pPr>
              <w:widowControl/>
              <w:rPr>
                <w:kern w:val="0"/>
                <w:sz w:val="20"/>
                <w:szCs w:val="20"/>
              </w:rPr>
            </w:pPr>
            <w:r>
              <w:rPr>
                <w:kern w:val="0"/>
                <w:sz w:val="20"/>
                <w:szCs w:val="20"/>
              </w:rPr>
              <w:t>评价单位意见：（签字、盖章）</w:t>
            </w:r>
            <w:r>
              <w:rPr>
                <w:kern w:val="0"/>
                <w:sz w:val="20"/>
                <w:szCs w:val="20"/>
              </w:rPr>
              <w:br w:type="textWrapping"/>
            </w:r>
            <w:r>
              <w:rPr>
                <w:kern w:val="0"/>
                <w:sz w:val="20"/>
                <w:szCs w:val="20"/>
              </w:rPr>
              <w:br w:type="textWrapping"/>
            </w:r>
            <w:r>
              <w:rPr>
                <w:kern w:val="0"/>
                <w:sz w:val="20"/>
                <w:szCs w:val="20"/>
              </w:rPr>
              <w:br w:type="textWrapping"/>
            </w:r>
            <w:r>
              <w:rPr>
                <w:kern w:val="0"/>
                <w:sz w:val="20"/>
                <w:szCs w:val="20"/>
              </w:rPr>
              <w:t xml:space="preserve">                                                       </w:t>
            </w:r>
            <w:r>
              <w:rPr>
                <w:rFonts w:hint="default"/>
                <w:kern w:val="0"/>
                <w:sz w:val="20"/>
                <w:szCs w:val="20"/>
              </w:rPr>
              <w:t xml:space="preserve">                                             </w:t>
            </w:r>
            <w:r>
              <w:rPr>
                <w:kern w:val="0"/>
                <w:sz w:val="20"/>
                <w:szCs w:val="20"/>
              </w:rPr>
              <w:t xml:space="preserve">   年   月    日</w:t>
            </w:r>
          </w:p>
        </w:tc>
      </w:tr>
      <w:tr>
        <w:tblPrEx>
          <w:tblCellMar>
            <w:top w:w="0" w:type="dxa"/>
            <w:left w:w="108" w:type="dxa"/>
            <w:bottom w:w="0" w:type="dxa"/>
            <w:right w:w="108" w:type="dxa"/>
          </w:tblCellMar>
        </w:tblPrEx>
        <w:trPr>
          <w:trHeight w:val="1200" w:hRule="atLeast"/>
        </w:trPr>
        <w:tc>
          <w:tcPr>
            <w:tcW w:w="9371" w:type="dxa"/>
            <w:gridSpan w:val="5"/>
            <w:tcBorders>
              <w:top w:val="single" w:color="auto" w:sz="4" w:space="0"/>
              <w:left w:val="nil"/>
              <w:bottom w:val="nil"/>
              <w:right w:val="nil"/>
            </w:tcBorders>
            <w:noWrap w:val="0"/>
            <w:vAlign w:val="center"/>
          </w:tcPr>
          <w:p>
            <w:pPr>
              <w:widowControl/>
              <w:snapToGrid w:val="0"/>
              <w:rPr>
                <w:kern w:val="0"/>
                <w:sz w:val="20"/>
                <w:szCs w:val="20"/>
              </w:rPr>
            </w:pPr>
            <w:r>
              <w:rPr>
                <w:kern w:val="0"/>
                <w:sz w:val="20"/>
                <w:szCs w:val="20"/>
              </w:rPr>
              <w:t>填表说明：  1、根据评价方向、内容和细则进行评价，将</w:t>
            </w:r>
            <w:r>
              <w:rPr>
                <w:rFonts w:hint="default"/>
                <w:kern w:val="0"/>
                <w:sz w:val="20"/>
                <w:szCs w:val="20"/>
              </w:rPr>
              <w:t>重大</w:t>
            </w:r>
            <w:r>
              <w:rPr>
                <w:kern w:val="0"/>
                <w:sz w:val="20"/>
                <w:szCs w:val="20"/>
              </w:rPr>
              <w:t>扣分内容</w:t>
            </w:r>
            <w:r>
              <w:rPr>
                <w:rFonts w:hint="default"/>
                <w:kern w:val="0"/>
                <w:sz w:val="20"/>
                <w:szCs w:val="20"/>
              </w:rPr>
              <w:t>或评为不合格等级原由</w:t>
            </w:r>
            <w:r>
              <w:rPr>
                <w:kern w:val="0"/>
                <w:sz w:val="20"/>
                <w:szCs w:val="20"/>
              </w:rPr>
              <w:t>填入表</w:t>
            </w:r>
            <w:r>
              <w:rPr>
                <w:rFonts w:hint="default"/>
                <w:kern w:val="0"/>
                <w:sz w:val="20"/>
                <w:szCs w:val="20"/>
              </w:rPr>
              <w:t>备注</w:t>
            </w:r>
            <w:r>
              <w:rPr>
                <w:kern w:val="0"/>
                <w:sz w:val="20"/>
                <w:szCs w:val="20"/>
              </w:rPr>
              <w:t>内。</w:t>
            </w:r>
            <w:r>
              <w:rPr>
                <w:rFonts w:hint="default"/>
                <w:kern w:val="0"/>
                <w:sz w:val="20"/>
                <w:szCs w:val="20"/>
              </w:rPr>
              <w:t>2、参与业务类型应选填以下任一项：可行性研究报告编制、初步设计及概算编制、勘察测绘、招标代理、工程施工、监理、耕地质量等级评定、工程复核、竣工材料编制、竣工决算、审计。</w:t>
            </w:r>
          </w:p>
        </w:tc>
        <w:tc>
          <w:tcPr>
            <w:tcW w:w="4394" w:type="dxa"/>
            <w:tcBorders>
              <w:top w:val="single" w:color="auto" w:sz="4" w:space="0"/>
              <w:left w:val="nil"/>
              <w:bottom w:val="nil"/>
              <w:right w:val="nil"/>
            </w:tcBorders>
            <w:noWrap w:val="0"/>
            <w:vAlign w:val="top"/>
          </w:tcPr>
          <w:p>
            <w:pPr>
              <w:widowControl/>
              <w:rPr>
                <w:kern w:val="0"/>
                <w:sz w:val="20"/>
                <w:szCs w:val="20"/>
              </w:rPr>
            </w:pPr>
          </w:p>
        </w:tc>
      </w:tr>
    </w:tbl>
    <w:p>
      <w:pPr>
        <w:pStyle w:val="9"/>
        <w:spacing w:before="0" w:beforeAutospacing="0" w:after="0" w:afterAutospacing="0" w:line="520" w:lineRule="exact"/>
        <w:ind w:firstLine="0" w:firstLineChars="0"/>
        <w:jc w:val="both"/>
        <w:rPr>
          <w:rFonts w:ascii="Times New Roman" w:hAnsi="Times New Roman" w:eastAsia="仿宋_GB2312" w:cs="Times New Roman"/>
          <w:bCs/>
          <w:sz w:val="32"/>
          <w:szCs w:val="32"/>
        </w:rPr>
      </w:pPr>
    </w:p>
    <w:p>
      <w:pPr>
        <w:pStyle w:val="9"/>
        <w:spacing w:before="0" w:beforeAutospacing="0" w:after="0" w:afterAutospacing="0" w:line="520" w:lineRule="exact"/>
        <w:ind w:firstLine="640" w:firstLineChars="200"/>
        <w:jc w:val="both"/>
        <w:rPr>
          <w:rFonts w:ascii="Times New Roman" w:hAnsi="Times New Roman" w:eastAsia="仿宋_GB2312" w:cs="Times New Roman"/>
          <w:bCs/>
          <w:sz w:val="32"/>
          <w:szCs w:val="32"/>
        </w:rPr>
        <w:sectPr>
          <w:footerReference r:id="rId5" w:type="default"/>
          <w:pgSz w:w="16838" w:h="11906" w:orient="landscape"/>
          <w:pgMar w:top="1287" w:right="1440" w:bottom="1587" w:left="1440" w:header="851" w:footer="992" w:gutter="0"/>
          <w:cols w:space="720" w:num="1"/>
          <w:docGrid w:type="lines" w:linePitch="312" w:charSpace="0"/>
        </w:sectPr>
      </w:pPr>
    </w:p>
    <w:p>
      <w:pPr>
        <w:widowControl/>
        <w:spacing w:line="520" w:lineRule="exact"/>
        <w:jc w:val="left"/>
        <w:rPr>
          <w:rFonts w:eastAsia="黑体"/>
          <w:bCs/>
          <w:color w:val="000000"/>
          <w:kern w:val="0"/>
          <w:sz w:val="32"/>
          <w:szCs w:val="32"/>
        </w:rPr>
      </w:pPr>
      <w:r>
        <w:rPr>
          <w:rFonts w:hint="default" w:eastAsia="黑体"/>
          <w:bCs/>
          <w:color w:val="000000"/>
          <w:kern w:val="0"/>
          <w:sz w:val="32"/>
          <w:szCs w:val="32"/>
        </w:rPr>
        <w:t>附件</w:t>
      </w:r>
    </w:p>
    <w:p>
      <w:pPr>
        <w:widowControl/>
        <w:spacing w:line="520" w:lineRule="exact"/>
        <w:jc w:val="center"/>
        <w:rPr>
          <w:rFonts w:ascii="Times New Roman" w:eastAsia="方正小标宋简体"/>
          <w:bCs/>
          <w:color w:val="000000"/>
          <w:kern w:val="0"/>
          <w:sz w:val="44"/>
          <w:szCs w:val="44"/>
        </w:rPr>
      </w:pPr>
      <w:r>
        <w:rPr>
          <w:rFonts w:hint="default" w:ascii="Times New Roman" w:eastAsia="方正小标宋简体"/>
          <w:bCs/>
          <w:color w:val="000000"/>
          <w:kern w:val="0"/>
          <w:sz w:val="44"/>
          <w:szCs w:val="44"/>
        </w:rPr>
        <w:t>广西农田建设项目备案表</w:t>
      </w:r>
    </w:p>
    <w:p>
      <w:pPr>
        <w:widowControl/>
        <w:spacing w:line="520" w:lineRule="exact"/>
        <w:jc w:val="center"/>
        <w:rPr>
          <w:rFonts w:hint="default" w:ascii="Times New Roman" w:eastAsia="方正小标宋简体"/>
          <w:bCs/>
          <w:color w:val="000000"/>
          <w:kern w:val="0"/>
          <w:sz w:val="44"/>
          <w:szCs w:val="44"/>
        </w:rPr>
      </w:pPr>
    </w:p>
    <w:tbl>
      <w:tblPr>
        <w:tblStyle w:val="10"/>
        <w:tblW w:w="9923"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4"/>
        <w:gridCol w:w="1984"/>
        <w:gridCol w:w="851"/>
        <w:gridCol w:w="1134"/>
        <w:gridCol w:w="1134"/>
        <w:gridCol w:w="1134"/>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844" w:type="dxa"/>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r>
              <w:rPr>
                <w:rFonts w:hint="default" w:ascii="Times New Roman" w:hAnsi="Times New Roman" w:eastAsia="黑体"/>
                <w:bCs/>
                <w:color w:val="000000"/>
                <w:kern w:val="0"/>
                <w:sz w:val="32"/>
                <w:szCs w:val="32"/>
              </w:rPr>
              <w:t>项目名称</w:t>
            </w:r>
          </w:p>
        </w:tc>
        <w:tc>
          <w:tcPr>
            <w:tcW w:w="8079" w:type="dxa"/>
            <w:gridSpan w:val="6"/>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844" w:type="dxa"/>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r>
              <w:rPr>
                <w:rFonts w:hint="default" w:ascii="Times New Roman" w:hAnsi="Times New Roman" w:eastAsia="黑体"/>
                <w:bCs/>
                <w:color w:val="000000"/>
                <w:kern w:val="0"/>
                <w:sz w:val="32"/>
                <w:szCs w:val="32"/>
              </w:rPr>
              <w:t>单位名称</w:t>
            </w:r>
          </w:p>
        </w:tc>
        <w:tc>
          <w:tcPr>
            <w:tcW w:w="8079" w:type="dxa"/>
            <w:gridSpan w:val="6"/>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Borders>
              <w:top w:val="single" w:color="auto" w:sz="4" w:space="0"/>
              <w:left w:val="single" w:color="auto" w:sz="4" w:space="0"/>
              <w:bottom w:val="single" w:color="auto" w:sz="4" w:space="0"/>
              <w:right w:val="single" w:color="auto" w:sz="4" w:space="0"/>
            </w:tcBorders>
            <w:noWrap w:val="0"/>
            <w:vAlign w:val="top"/>
          </w:tcPr>
          <w:p>
            <w:pPr>
              <w:widowControl/>
              <w:spacing w:line="440" w:lineRule="exact"/>
              <w:ind w:left="480" w:hanging="480" w:hangingChars="150"/>
              <w:jc w:val="center"/>
              <w:rPr>
                <w:rFonts w:ascii="Times New Roman" w:hAnsi="Times New Roman" w:eastAsia="黑体"/>
                <w:bCs/>
                <w:color w:val="000000"/>
                <w:kern w:val="0"/>
                <w:sz w:val="32"/>
                <w:szCs w:val="32"/>
              </w:rPr>
            </w:pPr>
            <w:r>
              <w:rPr>
                <w:rFonts w:hint="default" w:ascii="Times New Roman" w:hAnsi="Times New Roman" w:eastAsia="黑体"/>
                <w:bCs/>
                <w:color w:val="000000"/>
                <w:kern w:val="0"/>
                <w:sz w:val="32"/>
                <w:szCs w:val="32"/>
              </w:rPr>
              <w:t>统一社会信用代码</w:t>
            </w:r>
          </w:p>
        </w:tc>
        <w:tc>
          <w:tcPr>
            <w:tcW w:w="8079" w:type="dxa"/>
            <w:gridSpan w:val="6"/>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844" w:type="dxa"/>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r>
              <w:rPr>
                <w:rFonts w:hint="default" w:ascii="Times New Roman" w:hAnsi="Times New Roman" w:eastAsia="黑体"/>
                <w:bCs/>
                <w:color w:val="000000"/>
                <w:kern w:val="0"/>
                <w:sz w:val="32"/>
                <w:szCs w:val="32"/>
              </w:rPr>
              <w:t>办公地址</w:t>
            </w:r>
          </w:p>
        </w:tc>
        <w:tc>
          <w:tcPr>
            <w:tcW w:w="8079" w:type="dxa"/>
            <w:gridSpan w:val="6"/>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844" w:type="dxa"/>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r>
              <w:rPr>
                <w:rFonts w:hint="default" w:ascii="Times New Roman" w:hAnsi="Times New Roman" w:eastAsia="黑体"/>
                <w:bCs/>
                <w:color w:val="000000"/>
                <w:kern w:val="0"/>
                <w:sz w:val="32"/>
                <w:szCs w:val="32"/>
              </w:rPr>
              <w:t>项目类型</w:t>
            </w:r>
          </w:p>
        </w:tc>
        <w:tc>
          <w:tcPr>
            <w:tcW w:w="2835"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p>
        </w:tc>
        <w:tc>
          <w:tcPr>
            <w:tcW w:w="2268"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r>
              <w:rPr>
                <w:rFonts w:hint="default" w:ascii="Times New Roman" w:hAnsi="Times New Roman" w:eastAsia="黑体"/>
                <w:bCs/>
                <w:color w:val="000000"/>
                <w:kern w:val="0"/>
                <w:sz w:val="32"/>
                <w:szCs w:val="32"/>
              </w:rPr>
              <w:t>申请登记时间</w:t>
            </w:r>
          </w:p>
        </w:tc>
        <w:tc>
          <w:tcPr>
            <w:tcW w:w="2976"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r>
              <w:rPr>
                <w:rFonts w:hint="default" w:ascii="Times New Roman" w:hAnsi="Times New Roman" w:eastAsia="黑体"/>
                <w:bCs/>
                <w:color w:val="000000"/>
                <w:kern w:val="0"/>
                <w:sz w:val="32"/>
                <w:szCs w:val="32"/>
              </w:rPr>
              <w:t>单位性质</w:t>
            </w:r>
          </w:p>
        </w:tc>
        <w:tc>
          <w:tcPr>
            <w:tcW w:w="2835"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p>
        </w:tc>
        <w:tc>
          <w:tcPr>
            <w:tcW w:w="2268"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r>
              <w:rPr>
                <w:rFonts w:hint="default" w:ascii="Times New Roman" w:hAnsi="Times New Roman" w:eastAsia="黑体"/>
                <w:bCs/>
                <w:color w:val="000000"/>
                <w:kern w:val="0"/>
                <w:sz w:val="32"/>
                <w:szCs w:val="32"/>
              </w:rPr>
              <w:t>经营范围</w:t>
            </w:r>
          </w:p>
        </w:tc>
        <w:tc>
          <w:tcPr>
            <w:tcW w:w="2976"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r>
              <w:rPr>
                <w:rFonts w:hint="default" w:ascii="Times New Roman" w:hAnsi="Times New Roman" w:eastAsia="黑体"/>
                <w:bCs/>
                <w:color w:val="000000"/>
                <w:kern w:val="0"/>
                <w:sz w:val="32"/>
                <w:szCs w:val="32"/>
              </w:rPr>
              <w:t>法定代表人</w:t>
            </w:r>
          </w:p>
        </w:tc>
        <w:tc>
          <w:tcPr>
            <w:tcW w:w="2835"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p>
        </w:tc>
        <w:tc>
          <w:tcPr>
            <w:tcW w:w="2268"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ind w:firstLine="320" w:firstLineChars="100"/>
              <w:jc w:val="center"/>
              <w:rPr>
                <w:rFonts w:ascii="Times New Roman" w:hAnsi="Times New Roman" w:eastAsia="黑体"/>
                <w:bCs/>
                <w:color w:val="000000"/>
                <w:kern w:val="0"/>
                <w:sz w:val="32"/>
                <w:szCs w:val="32"/>
              </w:rPr>
            </w:pPr>
            <w:r>
              <w:rPr>
                <w:rFonts w:hint="default" w:ascii="Times New Roman" w:hAnsi="Times New Roman" w:eastAsia="黑体"/>
                <w:bCs/>
                <w:color w:val="000000"/>
                <w:kern w:val="0"/>
                <w:sz w:val="32"/>
                <w:szCs w:val="32"/>
              </w:rPr>
              <w:t>手机电话</w:t>
            </w:r>
          </w:p>
        </w:tc>
        <w:tc>
          <w:tcPr>
            <w:tcW w:w="2976"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r>
              <w:rPr>
                <w:rFonts w:hint="default" w:ascii="Times New Roman" w:hAnsi="Times New Roman" w:eastAsia="黑体"/>
                <w:bCs/>
                <w:color w:val="000000"/>
                <w:kern w:val="0"/>
                <w:sz w:val="32"/>
                <w:szCs w:val="32"/>
              </w:rPr>
              <w:t>有关资质</w:t>
            </w:r>
          </w:p>
        </w:tc>
        <w:tc>
          <w:tcPr>
            <w:tcW w:w="8079" w:type="dxa"/>
            <w:gridSpan w:val="6"/>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r>
              <w:rPr>
                <w:rFonts w:hint="default" w:ascii="Times New Roman" w:hAnsi="Times New Roman" w:eastAsia="黑体"/>
                <w:bCs/>
                <w:color w:val="000000"/>
                <w:kern w:val="0"/>
                <w:sz w:val="32"/>
                <w:szCs w:val="32"/>
              </w:rPr>
              <w:t>项目位置</w:t>
            </w:r>
          </w:p>
        </w:tc>
        <w:tc>
          <w:tcPr>
            <w:tcW w:w="8079" w:type="dxa"/>
            <w:gridSpan w:val="6"/>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Borders>
              <w:top w:val="single" w:color="auto" w:sz="4" w:space="0"/>
              <w:left w:val="single" w:color="auto" w:sz="4" w:space="0"/>
              <w:bottom w:val="single" w:color="auto" w:sz="4" w:space="0"/>
              <w:right w:val="single" w:color="auto" w:sz="4" w:space="0"/>
            </w:tcBorders>
            <w:noWrap w:val="0"/>
            <w:vAlign w:val="top"/>
          </w:tcPr>
          <w:p>
            <w:pPr>
              <w:widowControl/>
              <w:spacing w:line="440" w:lineRule="exact"/>
              <w:ind w:firstLine="160" w:firstLineChars="50"/>
              <w:jc w:val="center"/>
              <w:rPr>
                <w:rFonts w:ascii="Times New Roman" w:hAnsi="Times New Roman" w:eastAsia="黑体"/>
                <w:bCs/>
                <w:color w:val="000000"/>
                <w:kern w:val="0"/>
                <w:sz w:val="32"/>
                <w:szCs w:val="32"/>
              </w:rPr>
            </w:pPr>
            <w:r>
              <w:rPr>
                <w:rFonts w:hint="default" w:ascii="Times New Roman" w:hAnsi="Times New Roman" w:eastAsia="黑体"/>
                <w:bCs/>
                <w:color w:val="000000"/>
                <w:kern w:val="0"/>
                <w:sz w:val="32"/>
                <w:szCs w:val="32"/>
              </w:rPr>
              <w:t>联系人</w:t>
            </w:r>
          </w:p>
          <w:p>
            <w:pPr>
              <w:widowControl/>
              <w:spacing w:line="440" w:lineRule="exact"/>
              <w:ind w:firstLine="320" w:firstLineChars="100"/>
              <w:jc w:val="center"/>
              <w:rPr>
                <w:rFonts w:ascii="Times New Roman" w:hAnsi="Times New Roman" w:eastAsia="黑体"/>
                <w:bCs/>
                <w:color w:val="000000"/>
                <w:kern w:val="0"/>
                <w:sz w:val="32"/>
                <w:szCs w:val="32"/>
              </w:rPr>
            </w:pPr>
            <w:r>
              <w:rPr>
                <w:rFonts w:hint="default" w:ascii="Times New Roman" w:hAnsi="Times New Roman" w:eastAsia="黑体"/>
                <w:bCs/>
                <w:color w:val="000000"/>
                <w:kern w:val="0"/>
                <w:sz w:val="32"/>
                <w:szCs w:val="32"/>
              </w:rPr>
              <w:t>姓名</w:t>
            </w:r>
          </w:p>
        </w:tc>
        <w:tc>
          <w:tcPr>
            <w:tcW w:w="1984" w:type="dxa"/>
            <w:tcBorders>
              <w:top w:val="single" w:color="auto" w:sz="4" w:space="0"/>
              <w:left w:val="single" w:color="auto" w:sz="4" w:space="0"/>
              <w:bottom w:val="single" w:color="auto" w:sz="4" w:space="0"/>
              <w:right w:val="single" w:color="auto" w:sz="4" w:space="0"/>
            </w:tcBorders>
            <w:noWrap w:val="0"/>
            <w:vAlign w:val="top"/>
          </w:tcPr>
          <w:p>
            <w:pPr>
              <w:widowControl/>
              <w:spacing w:line="440" w:lineRule="exact"/>
              <w:jc w:val="center"/>
              <w:rPr>
                <w:rFonts w:ascii="Times New Roman" w:hAnsi="Times New Roman" w:eastAsia="黑体"/>
                <w:bCs/>
                <w:color w:val="000000"/>
                <w:kern w:val="0"/>
                <w:sz w:val="32"/>
                <w:szCs w:val="32"/>
              </w:rPr>
            </w:pPr>
            <w:r>
              <w:rPr>
                <w:rFonts w:hint="default" w:ascii="Times New Roman" w:hAnsi="Times New Roman" w:eastAsia="黑体"/>
                <w:bCs/>
                <w:color w:val="000000"/>
                <w:kern w:val="0"/>
                <w:sz w:val="32"/>
                <w:szCs w:val="32"/>
              </w:rPr>
              <w:t>办公电话</w:t>
            </w:r>
          </w:p>
        </w:tc>
        <w:tc>
          <w:tcPr>
            <w:tcW w:w="1985"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440" w:lineRule="exact"/>
              <w:jc w:val="center"/>
              <w:rPr>
                <w:rFonts w:ascii="Times New Roman" w:hAnsi="Times New Roman" w:eastAsia="黑体"/>
                <w:bCs/>
                <w:color w:val="000000"/>
                <w:kern w:val="0"/>
                <w:sz w:val="32"/>
                <w:szCs w:val="32"/>
              </w:rPr>
            </w:pPr>
            <w:r>
              <w:rPr>
                <w:rFonts w:hint="default" w:ascii="Times New Roman" w:hAnsi="Times New Roman" w:eastAsia="黑体"/>
                <w:bCs/>
                <w:color w:val="000000"/>
                <w:kern w:val="0"/>
                <w:sz w:val="32"/>
                <w:szCs w:val="32"/>
              </w:rPr>
              <w:t>E-mail</w:t>
            </w:r>
          </w:p>
        </w:tc>
        <w:tc>
          <w:tcPr>
            <w:tcW w:w="2268"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440" w:lineRule="exact"/>
              <w:jc w:val="center"/>
              <w:rPr>
                <w:rFonts w:ascii="Times New Roman" w:hAnsi="Times New Roman" w:eastAsia="黑体"/>
                <w:bCs/>
                <w:color w:val="000000"/>
                <w:kern w:val="0"/>
                <w:sz w:val="32"/>
                <w:szCs w:val="32"/>
              </w:rPr>
            </w:pPr>
            <w:r>
              <w:rPr>
                <w:rFonts w:hint="default" w:ascii="Times New Roman" w:hAnsi="Times New Roman" w:eastAsia="黑体"/>
                <w:bCs/>
                <w:color w:val="000000"/>
                <w:kern w:val="0"/>
                <w:sz w:val="32"/>
                <w:szCs w:val="32"/>
              </w:rPr>
              <w:t>手机号码</w:t>
            </w:r>
          </w:p>
        </w:tc>
        <w:tc>
          <w:tcPr>
            <w:tcW w:w="1842" w:type="dxa"/>
            <w:tcBorders>
              <w:top w:val="single" w:color="auto" w:sz="4" w:space="0"/>
              <w:left w:val="single" w:color="auto" w:sz="4" w:space="0"/>
              <w:bottom w:val="single" w:color="auto" w:sz="4" w:space="0"/>
              <w:right w:val="single" w:color="auto" w:sz="4" w:space="0"/>
            </w:tcBorders>
            <w:noWrap w:val="0"/>
            <w:vAlign w:val="top"/>
          </w:tcPr>
          <w:p>
            <w:pPr>
              <w:widowControl/>
              <w:spacing w:line="440" w:lineRule="exact"/>
              <w:jc w:val="center"/>
              <w:rPr>
                <w:rFonts w:ascii="Times New Roman" w:hAnsi="Times New Roman" w:eastAsia="黑体"/>
                <w:bCs/>
                <w:color w:val="000000"/>
                <w:kern w:val="0"/>
                <w:sz w:val="32"/>
                <w:szCs w:val="32"/>
              </w:rPr>
            </w:pPr>
            <w:r>
              <w:rPr>
                <w:rFonts w:hint="default" w:ascii="Times New Roman" w:hAnsi="Times New Roman" w:eastAsia="黑体"/>
                <w:bCs/>
                <w:color w:val="000000"/>
                <w:kern w:val="0"/>
                <w:sz w:val="32"/>
                <w:szCs w:val="32"/>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844" w:type="dxa"/>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left"/>
              <w:rPr>
                <w:rFonts w:ascii="Times New Roman" w:hAnsi="Times New Roman" w:eastAsia="黑体"/>
                <w:bCs/>
                <w:color w:val="000000"/>
                <w:kern w:val="0"/>
                <w:sz w:val="32"/>
                <w:szCs w:val="32"/>
              </w:rPr>
            </w:pPr>
          </w:p>
        </w:tc>
        <w:tc>
          <w:tcPr>
            <w:tcW w:w="1984" w:type="dxa"/>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left"/>
              <w:rPr>
                <w:rFonts w:ascii="Times New Roman" w:hAnsi="Times New Roman" w:eastAsia="黑体"/>
                <w:bCs/>
                <w:color w:val="000000"/>
                <w:kern w:val="0"/>
                <w:sz w:val="32"/>
                <w:szCs w:val="32"/>
              </w:rPr>
            </w:pPr>
          </w:p>
        </w:tc>
        <w:tc>
          <w:tcPr>
            <w:tcW w:w="1985"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left"/>
              <w:rPr>
                <w:rFonts w:ascii="Times New Roman" w:hAnsi="Times New Roman" w:eastAsia="黑体"/>
                <w:bCs/>
                <w:color w:val="000000"/>
                <w:kern w:val="0"/>
                <w:sz w:val="32"/>
                <w:szCs w:val="32"/>
              </w:rPr>
            </w:pPr>
          </w:p>
        </w:tc>
        <w:tc>
          <w:tcPr>
            <w:tcW w:w="2268"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left"/>
              <w:rPr>
                <w:rFonts w:ascii="Times New Roman" w:hAnsi="Times New Roman" w:eastAsia="黑体"/>
                <w:bCs/>
                <w:color w:val="000000"/>
                <w:kern w:val="0"/>
                <w:sz w:val="32"/>
                <w:szCs w:val="32"/>
              </w:rPr>
            </w:pPr>
          </w:p>
        </w:tc>
        <w:tc>
          <w:tcPr>
            <w:tcW w:w="1842" w:type="dxa"/>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left"/>
              <w:rPr>
                <w:rFonts w:ascii="Times New Roman" w:hAnsi="Times New Roman" w:eastAsia="黑体"/>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7"/>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r>
              <w:rPr>
                <w:rFonts w:hint="default" w:ascii="Times New Roman" w:hAnsi="Times New Roman" w:eastAsia="黑体"/>
                <w:bCs/>
                <w:color w:val="000000"/>
                <w:kern w:val="0"/>
                <w:sz w:val="32"/>
                <w:szCs w:val="32"/>
              </w:rPr>
              <w:t>主要参与人员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7"/>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left"/>
              <w:rPr>
                <w:rFonts w:ascii="Times New Roman" w:hAnsi="Times New Roman" w:eastAsia="黑体"/>
                <w:bCs/>
                <w:color w:val="000000"/>
                <w:kern w:val="0"/>
                <w:sz w:val="32"/>
                <w:szCs w:val="32"/>
              </w:rPr>
            </w:pPr>
          </w:p>
          <w:p>
            <w:pPr>
              <w:widowControl/>
              <w:spacing w:line="520" w:lineRule="exact"/>
              <w:jc w:val="left"/>
              <w:rPr>
                <w:rFonts w:hint="default" w:ascii="Times New Roman" w:hAnsi="Times New Roman" w:eastAsia="黑体"/>
                <w:bCs/>
                <w:color w:val="000000"/>
                <w:kern w:val="0"/>
                <w:sz w:val="32"/>
                <w:szCs w:val="32"/>
              </w:rPr>
            </w:pPr>
          </w:p>
          <w:p>
            <w:pPr>
              <w:widowControl/>
              <w:spacing w:line="520" w:lineRule="exact"/>
              <w:jc w:val="left"/>
              <w:rPr>
                <w:rFonts w:hint="default" w:ascii="Times New Roman" w:hAnsi="Times New Roman" w:eastAsia="黑体"/>
                <w:bCs/>
                <w:color w:val="000000"/>
                <w:kern w:val="0"/>
                <w:sz w:val="32"/>
                <w:szCs w:val="32"/>
              </w:rPr>
            </w:pPr>
          </w:p>
          <w:p>
            <w:pPr>
              <w:widowControl/>
              <w:spacing w:line="520" w:lineRule="exact"/>
              <w:jc w:val="left"/>
              <w:rPr>
                <w:rFonts w:hint="default" w:ascii="Times New Roman" w:hAnsi="Times New Roman" w:eastAsia="黑体"/>
                <w:bCs/>
                <w:color w:val="000000"/>
                <w:kern w:val="0"/>
                <w:sz w:val="32"/>
                <w:szCs w:val="32"/>
              </w:rPr>
            </w:pPr>
          </w:p>
          <w:p>
            <w:pPr>
              <w:widowControl/>
              <w:spacing w:line="520" w:lineRule="exact"/>
              <w:jc w:val="left"/>
              <w:rPr>
                <w:rFonts w:hint="default" w:ascii="Times New Roman" w:hAnsi="Times New Roman" w:eastAsia="黑体"/>
                <w:bCs/>
                <w:color w:val="000000"/>
                <w:kern w:val="0"/>
                <w:sz w:val="32"/>
                <w:szCs w:val="32"/>
              </w:rPr>
            </w:pPr>
          </w:p>
          <w:p>
            <w:pPr>
              <w:widowControl/>
              <w:spacing w:line="520" w:lineRule="exact"/>
              <w:jc w:val="left"/>
              <w:rPr>
                <w:rFonts w:hint="default" w:ascii="Times New Roman" w:hAnsi="Times New Roman" w:eastAsia="黑体"/>
                <w:bCs/>
                <w:color w:val="000000"/>
                <w:kern w:val="0"/>
                <w:sz w:val="32"/>
                <w:szCs w:val="32"/>
              </w:rPr>
            </w:pPr>
          </w:p>
          <w:p>
            <w:pPr>
              <w:widowControl/>
              <w:spacing w:line="520" w:lineRule="exact"/>
              <w:jc w:val="left"/>
              <w:rPr>
                <w:rFonts w:hint="default" w:ascii="Times New Roman" w:hAnsi="Times New Roman" w:eastAsia="黑体"/>
                <w:bCs/>
                <w:color w:val="000000"/>
                <w:kern w:val="0"/>
                <w:sz w:val="32"/>
                <w:szCs w:val="32"/>
              </w:rPr>
            </w:pPr>
          </w:p>
          <w:p>
            <w:pPr>
              <w:widowControl/>
              <w:spacing w:line="520" w:lineRule="exact"/>
              <w:jc w:val="left"/>
              <w:rPr>
                <w:rFonts w:ascii="Times New Roman" w:hAnsi="Times New Roman" w:eastAsia="黑体"/>
                <w:bCs/>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923" w:type="dxa"/>
            <w:gridSpan w:val="7"/>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r>
              <w:rPr>
                <w:rFonts w:hint="default" w:ascii="Times New Roman" w:hAnsi="Times New Roman" w:eastAsia="黑体"/>
                <w:bCs/>
                <w:color w:val="000000"/>
                <w:kern w:val="0"/>
                <w:sz w:val="32"/>
                <w:szCs w:val="32"/>
              </w:rPr>
              <w:t>主要工作内容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3" w:type="dxa"/>
            <w:gridSpan w:val="7"/>
            <w:tcBorders>
              <w:top w:val="single" w:color="auto" w:sz="4" w:space="0"/>
              <w:left w:val="single" w:color="auto" w:sz="4" w:space="0"/>
              <w:bottom w:val="single" w:color="auto" w:sz="4" w:space="0"/>
              <w:right w:val="single" w:color="auto" w:sz="4" w:space="0"/>
            </w:tcBorders>
            <w:noWrap w:val="0"/>
            <w:vAlign w:val="top"/>
          </w:tcPr>
          <w:p>
            <w:pPr>
              <w:widowControl/>
              <w:spacing w:line="520" w:lineRule="exact"/>
              <w:jc w:val="center"/>
              <w:rPr>
                <w:rFonts w:ascii="Times New Roman" w:hAnsi="Times New Roman" w:eastAsia="黑体"/>
                <w:bCs/>
                <w:color w:val="000000"/>
                <w:kern w:val="0"/>
                <w:sz w:val="32"/>
                <w:szCs w:val="32"/>
              </w:rPr>
            </w:pPr>
          </w:p>
          <w:p>
            <w:pPr>
              <w:widowControl/>
              <w:spacing w:line="520" w:lineRule="exact"/>
              <w:jc w:val="center"/>
              <w:rPr>
                <w:rFonts w:hint="default" w:ascii="Times New Roman" w:hAnsi="Times New Roman" w:eastAsia="黑体"/>
                <w:bCs/>
                <w:color w:val="000000"/>
                <w:kern w:val="0"/>
                <w:sz w:val="32"/>
                <w:szCs w:val="32"/>
              </w:rPr>
            </w:pPr>
          </w:p>
          <w:p>
            <w:pPr>
              <w:widowControl/>
              <w:spacing w:line="520" w:lineRule="exact"/>
              <w:jc w:val="center"/>
              <w:rPr>
                <w:rFonts w:hint="default" w:ascii="Times New Roman" w:hAnsi="Times New Roman" w:eastAsia="黑体"/>
                <w:bCs/>
                <w:color w:val="000000"/>
                <w:kern w:val="0"/>
                <w:sz w:val="32"/>
                <w:szCs w:val="32"/>
              </w:rPr>
            </w:pPr>
          </w:p>
          <w:p>
            <w:pPr>
              <w:widowControl/>
              <w:spacing w:line="520" w:lineRule="exact"/>
              <w:jc w:val="center"/>
              <w:rPr>
                <w:rFonts w:hint="default" w:ascii="Times New Roman" w:hAnsi="Times New Roman" w:eastAsia="黑体"/>
                <w:bCs/>
                <w:color w:val="000000"/>
                <w:kern w:val="0"/>
                <w:sz w:val="32"/>
                <w:szCs w:val="32"/>
              </w:rPr>
            </w:pPr>
          </w:p>
          <w:p>
            <w:pPr>
              <w:widowControl/>
              <w:spacing w:line="520" w:lineRule="exact"/>
              <w:jc w:val="center"/>
              <w:rPr>
                <w:rFonts w:hint="default" w:ascii="Times New Roman" w:hAnsi="Times New Roman" w:eastAsia="黑体"/>
                <w:bCs/>
                <w:color w:val="000000"/>
                <w:kern w:val="0"/>
                <w:sz w:val="32"/>
                <w:szCs w:val="32"/>
              </w:rPr>
            </w:pPr>
          </w:p>
          <w:p>
            <w:pPr>
              <w:widowControl/>
              <w:spacing w:line="520" w:lineRule="exact"/>
              <w:jc w:val="center"/>
              <w:rPr>
                <w:rFonts w:hint="default" w:ascii="Times New Roman" w:hAnsi="Times New Roman" w:eastAsia="黑体"/>
                <w:bCs/>
                <w:color w:val="000000"/>
                <w:kern w:val="0"/>
                <w:sz w:val="32"/>
                <w:szCs w:val="32"/>
              </w:rPr>
            </w:pPr>
          </w:p>
          <w:p>
            <w:pPr>
              <w:widowControl/>
              <w:spacing w:line="520" w:lineRule="exact"/>
              <w:jc w:val="center"/>
              <w:rPr>
                <w:rFonts w:hint="default" w:ascii="Times New Roman" w:hAnsi="Times New Roman" w:eastAsia="黑体"/>
                <w:bCs/>
                <w:color w:val="000000"/>
                <w:kern w:val="0"/>
                <w:sz w:val="32"/>
                <w:szCs w:val="32"/>
              </w:rPr>
            </w:pPr>
          </w:p>
          <w:p>
            <w:pPr>
              <w:widowControl/>
              <w:spacing w:line="520" w:lineRule="exact"/>
              <w:jc w:val="center"/>
              <w:rPr>
                <w:rFonts w:hint="default" w:ascii="Times New Roman" w:hAnsi="Times New Roman" w:eastAsia="黑体"/>
                <w:bCs/>
                <w:color w:val="000000"/>
                <w:kern w:val="0"/>
                <w:sz w:val="32"/>
                <w:szCs w:val="32"/>
              </w:rPr>
            </w:pPr>
          </w:p>
          <w:p>
            <w:pPr>
              <w:widowControl/>
              <w:spacing w:line="520" w:lineRule="exact"/>
              <w:jc w:val="center"/>
              <w:rPr>
                <w:rFonts w:hint="default" w:ascii="Times New Roman" w:hAnsi="Times New Roman" w:eastAsia="黑体"/>
                <w:bCs/>
                <w:color w:val="000000"/>
                <w:kern w:val="0"/>
                <w:sz w:val="32"/>
                <w:szCs w:val="32"/>
              </w:rPr>
            </w:pPr>
          </w:p>
          <w:p>
            <w:pPr>
              <w:widowControl/>
              <w:spacing w:line="520" w:lineRule="exact"/>
              <w:jc w:val="center"/>
              <w:rPr>
                <w:rFonts w:hint="default" w:ascii="Times New Roman" w:hAnsi="Times New Roman" w:eastAsia="黑体"/>
                <w:bCs/>
                <w:color w:val="000000"/>
                <w:kern w:val="0"/>
                <w:sz w:val="32"/>
                <w:szCs w:val="32"/>
              </w:rPr>
            </w:pPr>
          </w:p>
          <w:p>
            <w:pPr>
              <w:widowControl/>
              <w:spacing w:line="520" w:lineRule="exact"/>
              <w:jc w:val="center"/>
              <w:rPr>
                <w:rFonts w:hint="default" w:ascii="Times New Roman" w:hAnsi="Times New Roman" w:eastAsia="黑体"/>
                <w:bCs/>
                <w:color w:val="000000"/>
                <w:kern w:val="0"/>
                <w:sz w:val="32"/>
                <w:szCs w:val="32"/>
              </w:rPr>
            </w:pPr>
          </w:p>
          <w:p>
            <w:pPr>
              <w:widowControl/>
              <w:spacing w:line="520" w:lineRule="exact"/>
              <w:jc w:val="center"/>
              <w:rPr>
                <w:rFonts w:hint="default" w:ascii="Times New Roman" w:hAnsi="Times New Roman" w:eastAsia="黑体"/>
                <w:bCs/>
                <w:color w:val="000000"/>
                <w:kern w:val="0"/>
                <w:sz w:val="32"/>
                <w:szCs w:val="32"/>
              </w:rPr>
            </w:pPr>
          </w:p>
          <w:p>
            <w:pPr>
              <w:widowControl/>
              <w:spacing w:line="520" w:lineRule="exact"/>
              <w:jc w:val="center"/>
              <w:rPr>
                <w:rFonts w:hint="default" w:ascii="Times New Roman" w:hAnsi="Times New Roman" w:eastAsia="黑体"/>
                <w:bCs/>
                <w:color w:val="000000"/>
                <w:kern w:val="0"/>
                <w:sz w:val="32"/>
                <w:szCs w:val="32"/>
              </w:rPr>
            </w:pPr>
          </w:p>
          <w:p>
            <w:pPr>
              <w:widowControl/>
              <w:spacing w:line="520" w:lineRule="exact"/>
              <w:jc w:val="center"/>
              <w:rPr>
                <w:rFonts w:hint="default" w:ascii="Times New Roman" w:hAnsi="Times New Roman" w:eastAsia="黑体"/>
                <w:bCs/>
                <w:color w:val="000000"/>
                <w:kern w:val="0"/>
                <w:sz w:val="32"/>
                <w:szCs w:val="32"/>
              </w:rPr>
            </w:pPr>
          </w:p>
          <w:p>
            <w:pPr>
              <w:widowControl/>
              <w:spacing w:line="520" w:lineRule="exact"/>
              <w:jc w:val="center"/>
              <w:rPr>
                <w:rFonts w:hint="default" w:ascii="Times New Roman" w:hAnsi="Times New Roman" w:eastAsia="黑体"/>
                <w:bCs/>
                <w:color w:val="000000"/>
                <w:kern w:val="0"/>
                <w:sz w:val="32"/>
                <w:szCs w:val="32"/>
              </w:rPr>
            </w:pPr>
          </w:p>
          <w:p>
            <w:pPr>
              <w:widowControl/>
              <w:spacing w:line="520" w:lineRule="exact"/>
              <w:jc w:val="center"/>
              <w:rPr>
                <w:rFonts w:hint="default" w:ascii="Times New Roman" w:hAnsi="Times New Roman" w:eastAsia="黑体"/>
                <w:bCs/>
                <w:color w:val="000000"/>
                <w:kern w:val="0"/>
                <w:sz w:val="32"/>
                <w:szCs w:val="32"/>
              </w:rPr>
            </w:pPr>
          </w:p>
          <w:p>
            <w:pPr>
              <w:widowControl/>
              <w:spacing w:line="520" w:lineRule="exact"/>
              <w:jc w:val="center"/>
              <w:rPr>
                <w:rFonts w:ascii="Times New Roman" w:hAnsi="Times New Roman" w:eastAsia="黑体"/>
                <w:bCs/>
                <w:color w:val="000000"/>
                <w:kern w:val="0"/>
                <w:sz w:val="32"/>
                <w:szCs w:val="32"/>
              </w:rPr>
            </w:pPr>
          </w:p>
        </w:tc>
      </w:tr>
    </w:tbl>
    <w:p>
      <w:pPr>
        <w:widowControl/>
        <w:spacing w:before="0" w:beforeAutospacing="0" w:after="0" w:afterAutospacing="0" w:line="520" w:lineRule="exact"/>
        <w:jc w:val="left"/>
        <w:rPr>
          <w:rFonts w:hint="default" w:ascii="Times New Roman" w:hAnsi="Times New Roman" w:eastAsia="仿宋_GB2312" w:cs="Times New Roman"/>
          <w:bCs/>
          <w:color w:val="000000"/>
          <w:kern w:val="0"/>
          <w:sz w:val="28"/>
          <w:szCs w:val="28"/>
        </w:rPr>
      </w:pPr>
      <w:r>
        <w:rPr>
          <w:rFonts w:hint="default" w:ascii="Times New Roman" w:hAnsi="Times New Roman" w:eastAsia="仿宋_GB2312" w:cs="Times New Roman"/>
          <w:bCs/>
          <w:color w:val="000000"/>
          <w:kern w:val="0"/>
          <w:sz w:val="28"/>
          <w:szCs w:val="28"/>
        </w:rPr>
        <w:t>填表说明：</w:t>
      </w:r>
    </w:p>
    <w:p>
      <w:pPr>
        <w:widowControl/>
        <w:spacing w:before="0" w:beforeAutospacing="0" w:after="0" w:afterAutospacing="0" w:line="520" w:lineRule="exact"/>
        <w:jc w:val="left"/>
        <w:rPr>
          <w:rFonts w:hint="default" w:ascii="Times New Roman" w:hAnsi="Times New Roman" w:eastAsia="仿宋_GB2312" w:cs="Times New Roman"/>
          <w:bCs/>
          <w:color w:val="000000"/>
          <w:kern w:val="0"/>
          <w:sz w:val="28"/>
          <w:szCs w:val="28"/>
        </w:rPr>
      </w:pPr>
      <w:r>
        <w:rPr>
          <w:rFonts w:hint="default" w:ascii="Times New Roman" w:hAnsi="Times New Roman" w:eastAsia="仿宋_GB2312" w:cs="Times New Roman"/>
          <w:bCs/>
          <w:color w:val="000000"/>
          <w:kern w:val="0"/>
          <w:sz w:val="28"/>
          <w:szCs w:val="28"/>
        </w:rPr>
        <w:t>1.申报单位应加盖单位印章。</w:t>
      </w:r>
    </w:p>
    <w:p>
      <w:pPr>
        <w:widowControl/>
        <w:spacing w:line="520" w:lineRule="exact"/>
        <w:jc w:val="left"/>
        <w:rPr>
          <w:rFonts w:hint="default" w:ascii="Times New Roman" w:hAnsi="Times New Roman" w:eastAsia="仿宋_GB2312"/>
          <w:bCs/>
          <w:color w:val="000000"/>
          <w:kern w:val="0"/>
          <w:sz w:val="28"/>
          <w:szCs w:val="28"/>
        </w:rPr>
      </w:pPr>
      <w:r>
        <w:rPr>
          <w:rFonts w:hint="default" w:ascii="Times New Roman" w:hAnsi="Times New Roman" w:eastAsia="仿宋_GB2312"/>
          <w:bCs/>
          <w:color w:val="000000"/>
          <w:kern w:val="0"/>
          <w:sz w:val="28"/>
          <w:szCs w:val="28"/>
        </w:rPr>
        <w:t>2.业务类型：包括可行性研究报告编制项目、初步设计及概算编制、测绘勘察、招投标代理、施工、监理、耕地质量等级评定、复核、竣工材料编制、竣工决算和审计等。</w:t>
      </w:r>
    </w:p>
    <w:p>
      <w:bookmarkStart w:id="73" w:name="_GoBack"/>
      <w:bookmarkEnd w:id="7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hint="eastAsia"/>
        <w:sz w:val="28"/>
        <w:szCs w:val="28"/>
        <w:lang w:eastAsia="zh-CN"/>
      </w:rPr>
    </w:pPr>
    <w:r>
      <w:rPr>
        <w:rFonts w:hint="eastAsia"/>
        <w:sz w:val="28"/>
        <w:szCs w:val="28"/>
        <w:lang w:eastAsia="zh-CN"/>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eastAsia="zh-CN"/>
      </w:rPr>
      <w:t>1</w:t>
    </w:r>
    <w:r>
      <w:rPr>
        <w:sz w:val="28"/>
        <w:szCs w:val="28"/>
      </w:rPr>
      <w:fldChar w:fldCharType="end"/>
    </w:r>
    <w:r>
      <w:rPr>
        <w:rFonts w:hint="eastAsia"/>
        <w:sz w:val="28"/>
        <w:szCs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sz w:val="28"/>
        <w:szCs w:val="28"/>
        <w:lang w:eastAsia="zh-CN"/>
      </w:rPr>
    </w:pPr>
    <w:r>
      <w:rPr>
        <w:rFonts w:hint="eastAsia"/>
        <w:sz w:val="28"/>
        <w:szCs w:val="28"/>
        <w:lang w:eastAsia="zh-CN"/>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eastAsia="zh-CN"/>
      </w:rPr>
      <w:t>22</w:t>
    </w:r>
    <w:r>
      <w:rPr>
        <w:sz w:val="28"/>
        <w:szCs w:val="28"/>
      </w:rPr>
      <w:fldChar w:fldCharType="end"/>
    </w:r>
    <w:r>
      <w:rPr>
        <w:rFonts w:hint="eastAsia"/>
        <w:sz w:val="28"/>
        <w:szCs w:val="28"/>
        <w:lang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23</w:t>
    </w:r>
    <w:r>
      <w:rPr>
        <w:sz w:val="28"/>
        <w:szCs w:val="28"/>
      </w:rPr>
      <w:fldChar w:fldCharType="end"/>
    </w:r>
    <w:r>
      <w:rPr>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A44EA8"/>
    <w:rsid w:val="195A5D57"/>
    <w:rsid w:val="53A44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qFormat="1" w:uiPriority="0" w:semiHidden="0" w:name="toc 2"/>
    <w:lsdException w:qFormat="1"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b/>
      <w:bCs/>
      <w:kern w:val="0"/>
      <w:sz w:val="32"/>
      <w:szCs w:val="32"/>
    </w:rPr>
  </w:style>
  <w:style w:type="paragraph" w:styleId="4">
    <w:name w:val="heading 3"/>
    <w:basedOn w:val="1"/>
    <w:next w:val="1"/>
    <w:qFormat/>
    <w:uiPriority w:val="0"/>
    <w:pPr>
      <w:keepNext/>
      <w:keepLines/>
      <w:spacing w:before="260" w:after="260" w:line="415" w:lineRule="auto"/>
      <w:outlineLvl w:val="2"/>
    </w:pPr>
    <w:rPr>
      <w:b/>
      <w:bCs/>
      <w:kern w:val="0"/>
      <w:sz w:val="32"/>
      <w:szCs w:val="32"/>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5">
    <w:name w:val="toc 3"/>
    <w:basedOn w:val="1"/>
    <w:next w:val="1"/>
    <w:unhideWhenUsed/>
    <w:qFormat/>
    <w:uiPriority w:val="0"/>
    <w:pPr>
      <w:ind w:left="840" w:leftChars="400"/>
    </w:pPr>
    <w:rPr>
      <w:sz w:val="20"/>
    </w:rPr>
  </w:style>
  <w:style w:type="paragraph" w:styleId="6">
    <w:name w:val="footer"/>
    <w:basedOn w:val="1"/>
    <w:qFormat/>
    <w:uiPriority w:val="99"/>
    <w:pPr>
      <w:tabs>
        <w:tab w:val="center" w:pos="4153"/>
        <w:tab w:val="right" w:pos="8306"/>
      </w:tabs>
      <w:snapToGrid w:val="0"/>
      <w:jc w:val="left"/>
    </w:pPr>
    <w:rPr>
      <w:kern w:val="0"/>
      <w:sz w:val="18"/>
      <w:szCs w:val="18"/>
    </w:rPr>
  </w:style>
  <w:style w:type="paragraph" w:styleId="7">
    <w:name w:val="toc 1"/>
    <w:basedOn w:val="1"/>
    <w:next w:val="1"/>
    <w:unhideWhenUsed/>
    <w:qFormat/>
    <w:uiPriority w:val="0"/>
    <w:rPr>
      <w:b/>
      <w:sz w:val="22"/>
    </w:rPr>
  </w:style>
  <w:style w:type="paragraph" w:styleId="8">
    <w:name w:val="toc 2"/>
    <w:basedOn w:val="1"/>
    <w:next w:val="1"/>
    <w:unhideWhenUsed/>
    <w:qFormat/>
    <w:uiPriority w:val="0"/>
    <w:pPr>
      <w:ind w:left="420" w:leftChars="200"/>
    </w:pPr>
    <w:rPr>
      <w:b/>
      <w:sz w:val="20"/>
    </w:rPr>
  </w:style>
  <w:style w:type="paragraph" w:styleId="9">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character" w:styleId="12">
    <w:name w:val="Hyperlink"/>
    <w:unhideWhenUsed/>
    <w:qFormat/>
    <w:uiPriority w:val="0"/>
    <w:rPr>
      <w:color w:val="0000FF"/>
      <w:u w:val="single"/>
    </w:rPr>
  </w:style>
  <w:style w:type="paragraph" w:styleId="13">
    <w:name w:val="No Spacing"/>
    <w:qFormat/>
    <w:uiPriority w:val="0"/>
    <w:rPr>
      <w:rFonts w:ascii="Calibri" w:hAnsi="Calibri" w:eastAsia="宋体" w:cs="Times New Roman"/>
      <w:sz w:val="22"/>
      <w:szCs w:val="22"/>
      <w:lang w:val="en-US" w:eastAsia="zh-CN" w:bidi="ar-SA"/>
    </w:rPr>
  </w:style>
  <w:style w:type="character" w:customStyle="1" w:styleId="14">
    <w:name w:val="unnamed11"/>
    <w:qFormat/>
    <w:uiPriority w:val="0"/>
    <w:rPr>
      <w:rFonts w:hint="eastAsia" w:ascii="宋体" w:hAnsi="宋体" w:eastAsia="宋体"/>
      <w:sz w:val="21"/>
      <w:szCs w:val="21"/>
    </w:rPr>
  </w:style>
  <w:style w:type="paragraph" w:customStyle="1" w:styleId="15">
    <w:name w:val="样式 标题 1 + 四号"/>
    <w:basedOn w:val="2"/>
    <w:qFormat/>
    <w:uiPriority w:val="0"/>
    <w:pPr>
      <w:spacing w:before="0" w:after="0" w:line="240" w:lineRule="auto"/>
    </w:pPr>
    <w:rPr>
      <w:sz w:val="28"/>
    </w:rPr>
  </w:style>
  <w:style w:type="paragraph" w:customStyle="1" w:styleId="16">
    <w:name w:val="样式 标题 2 + 小四"/>
    <w:basedOn w:val="3"/>
    <w:qFormat/>
    <w:uiPriority w:val="0"/>
    <w:pPr>
      <w:spacing w:line="240" w:lineRule="auto"/>
    </w:pPr>
    <w:rPr>
      <w:sz w:val="24"/>
    </w:rPr>
  </w:style>
  <w:style w:type="paragraph" w:customStyle="1" w:styleId="17">
    <w:name w:val="样式 标题 3 + 宋体 五号"/>
    <w:basedOn w:val="4"/>
    <w:qFormat/>
    <w:uiPriority w:val="0"/>
    <w:pPr>
      <w:spacing w:before="0" w:after="0" w:line="240" w:lineRule="auto"/>
    </w:pPr>
    <w:rPr>
      <w:rFonts w:ascii="宋体" w:hAnsi="宋体"/>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2020-04-02T08:47:00Z</dcterms:created>
  <dc:creator>Administrator</dc:creator>
  <cp:lastModifiedBy>Administrator</cp:lastModifiedBy>
  <dcterms:modified xsi:type="dcterms:W3CDTF">2020-04-02T08:48:33Z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